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Caption w:val="Title of Policy"/>
        <w:tblDescription w:val="Student pregnancy, parental support and adoption policy"/>
      </w:tblPr>
      <w:tblGrid>
        <w:gridCol w:w="9165"/>
      </w:tblGrid>
      <w:tr w:rsidR="5FFD5BAE" w14:paraId="7005E00B" w14:textId="77777777" w:rsidTr="2B665C88">
        <w:trPr>
          <w:trHeight w:val="300"/>
        </w:trPr>
        <w:tc>
          <w:tcPr>
            <w:tcW w:w="9165" w:type="dxa"/>
            <w:tcBorders>
              <w:top w:val="single" w:sz="24" w:space="0" w:color="auto"/>
              <w:left w:val="single" w:sz="24" w:space="0" w:color="auto"/>
              <w:bottom w:val="single" w:sz="24" w:space="0" w:color="auto"/>
              <w:right w:val="single" w:sz="24" w:space="0" w:color="auto"/>
            </w:tcBorders>
            <w:tcMar>
              <w:left w:w="108" w:type="dxa"/>
              <w:right w:w="108" w:type="dxa"/>
            </w:tcMar>
          </w:tcPr>
          <w:p w14:paraId="7B6D8AC0" w14:textId="28EA6B82" w:rsidR="521C3A33" w:rsidRDefault="5DB367F0" w:rsidP="2B665C88">
            <w:pPr>
              <w:pStyle w:val="Title"/>
              <w:rPr>
                <w:rFonts w:ascii="Georgia" w:eastAsia="Georgia" w:hAnsi="Georgia" w:cs="Georgia"/>
                <w:sz w:val="96"/>
                <w:szCs w:val="96"/>
              </w:rPr>
            </w:pPr>
            <w:bookmarkStart w:id="0" w:name="_Hlk160196026"/>
            <w:r w:rsidRPr="2B665C88">
              <w:rPr>
                <w:rFonts w:ascii="Georgia Pro" w:eastAsia="Georgia Pro" w:hAnsi="Georgia Pro" w:cs="Georgia Pro"/>
                <w:sz w:val="96"/>
                <w:szCs w:val="96"/>
              </w:rPr>
              <w:t>Student Pregnancy, Parental Support and Adoption Polic</w:t>
            </w:r>
            <w:bookmarkEnd w:id="0"/>
            <w:r w:rsidR="067A686B" w:rsidRPr="2B665C88">
              <w:rPr>
                <w:rFonts w:ascii="Georgia Pro" w:eastAsia="Georgia Pro" w:hAnsi="Georgia Pro" w:cs="Georgia Pro"/>
                <w:sz w:val="96"/>
                <w:szCs w:val="96"/>
              </w:rPr>
              <w:t>y</w:t>
            </w:r>
            <w:r w:rsidR="3BB8F0B2" w:rsidRPr="2B665C88">
              <w:rPr>
                <w:rFonts w:ascii="Georgia" w:eastAsia="Georgia" w:hAnsi="Georgia" w:cs="Georgia"/>
                <w:sz w:val="96"/>
                <w:szCs w:val="96"/>
              </w:rPr>
              <w:t xml:space="preserve"> </w:t>
            </w:r>
          </w:p>
        </w:tc>
      </w:tr>
      <w:tr w:rsidR="5FFD5BAE" w14:paraId="3625F6E6" w14:textId="77777777" w:rsidTr="2B665C88">
        <w:trPr>
          <w:trHeight w:val="300"/>
        </w:trPr>
        <w:tc>
          <w:tcPr>
            <w:tcW w:w="9165" w:type="dxa"/>
            <w:tcBorders>
              <w:top w:val="single" w:sz="24" w:space="0" w:color="auto"/>
              <w:left w:val="single" w:sz="24" w:space="0" w:color="auto"/>
              <w:bottom w:val="single" w:sz="24" w:space="0" w:color="auto"/>
              <w:right w:val="single" w:sz="24" w:space="0" w:color="auto"/>
            </w:tcBorders>
            <w:shd w:val="clear" w:color="auto" w:fill="000000" w:themeFill="text1"/>
            <w:tcMar>
              <w:left w:w="108" w:type="dxa"/>
              <w:right w:w="108" w:type="dxa"/>
            </w:tcMar>
          </w:tcPr>
          <w:p w14:paraId="12F1BC9E" w14:textId="78C30404" w:rsidR="5FFD5BAE" w:rsidRDefault="3BB8F0B2" w:rsidP="2B665C88">
            <w:pPr>
              <w:spacing w:after="0"/>
              <w:ind w:left="-20" w:right="-20"/>
              <w:rPr>
                <w:rFonts w:ascii="Arial" w:eastAsia="Arial" w:hAnsi="Arial" w:cs="Arial"/>
                <w:sz w:val="24"/>
                <w:szCs w:val="24"/>
              </w:rPr>
            </w:pPr>
            <w:r w:rsidRPr="2B665C88">
              <w:rPr>
                <w:rFonts w:ascii="Arial" w:eastAsia="Arial" w:hAnsi="Arial" w:cs="Arial"/>
                <w:sz w:val="24"/>
                <w:szCs w:val="24"/>
              </w:rPr>
              <w:t xml:space="preserve"> </w:t>
            </w:r>
          </w:p>
          <w:p w14:paraId="32E0A160" w14:textId="1C531D72" w:rsidR="1FC04FA8" w:rsidRDefault="38A62656" w:rsidP="2B665C88">
            <w:pPr>
              <w:spacing w:after="0"/>
              <w:rPr>
                <w:rFonts w:ascii="Arial" w:eastAsia="Arial" w:hAnsi="Arial" w:cs="Arial"/>
                <w:b/>
                <w:bCs/>
                <w:color w:val="FFFFFF" w:themeColor="background1"/>
                <w:sz w:val="24"/>
                <w:szCs w:val="24"/>
              </w:rPr>
            </w:pPr>
            <w:r w:rsidRPr="2B665C88">
              <w:rPr>
                <w:rFonts w:ascii="Arial" w:eastAsia="Arial" w:hAnsi="Arial" w:cs="Arial"/>
                <w:b/>
                <w:bCs/>
                <w:color w:val="FFFFFF" w:themeColor="background1"/>
                <w:sz w:val="24"/>
                <w:szCs w:val="24"/>
              </w:rPr>
              <w:t>2024-202</w:t>
            </w:r>
            <w:r w:rsidR="00BE05CA">
              <w:rPr>
                <w:rFonts w:ascii="Arial" w:eastAsia="Arial" w:hAnsi="Arial" w:cs="Arial"/>
                <w:b/>
                <w:bCs/>
                <w:color w:val="FFFFFF" w:themeColor="background1"/>
                <w:sz w:val="24"/>
                <w:szCs w:val="24"/>
              </w:rPr>
              <w:t>7</w:t>
            </w:r>
          </w:p>
          <w:p w14:paraId="7401A0B9" w14:textId="0262F538" w:rsidR="5FFD5BAE" w:rsidRDefault="3BB8F0B2" w:rsidP="2B665C88">
            <w:pPr>
              <w:spacing w:after="0"/>
              <w:ind w:left="-20" w:right="-20"/>
              <w:rPr>
                <w:rFonts w:ascii="Arial" w:eastAsia="Arial" w:hAnsi="Arial" w:cs="Arial"/>
                <w:sz w:val="24"/>
                <w:szCs w:val="24"/>
              </w:rPr>
            </w:pPr>
            <w:r w:rsidRPr="2B665C88">
              <w:rPr>
                <w:rFonts w:ascii="Arial" w:eastAsia="Arial" w:hAnsi="Arial" w:cs="Arial"/>
                <w:sz w:val="24"/>
                <w:szCs w:val="24"/>
              </w:rPr>
              <w:t xml:space="preserve"> </w:t>
            </w:r>
          </w:p>
        </w:tc>
      </w:tr>
    </w:tbl>
    <w:p w14:paraId="742328CF" w14:textId="12CAFD9A" w:rsidR="00E11FAA" w:rsidRDefault="00E11FAA" w:rsidP="2B665C88">
      <w:pPr>
        <w:pStyle w:val="NoSpacing"/>
        <w:rPr>
          <w:rFonts w:asciiTheme="minorHAnsi" w:hAnsiTheme="minorHAnsi"/>
          <w:sz w:val="48"/>
          <w:szCs w:val="48"/>
        </w:rPr>
      </w:pPr>
    </w:p>
    <w:p w14:paraId="01D577E8" w14:textId="77777777" w:rsidR="003318D9" w:rsidRDefault="003318D9" w:rsidP="2B665C88">
      <w:pPr>
        <w:pStyle w:val="NoSpacing"/>
        <w:rPr>
          <w:rFonts w:asciiTheme="minorHAnsi" w:hAnsiTheme="minorHAnsi"/>
          <w:sz w:val="48"/>
          <w:szCs w:val="48"/>
        </w:rPr>
      </w:pPr>
    </w:p>
    <w:p w14:paraId="5A3CA600" w14:textId="77777777" w:rsidR="003318D9" w:rsidRDefault="003318D9" w:rsidP="2B665C88">
      <w:pPr>
        <w:pStyle w:val="NoSpacing"/>
        <w:rPr>
          <w:rFonts w:asciiTheme="minorHAnsi" w:hAnsiTheme="minorHAnsi"/>
          <w:sz w:val="48"/>
          <w:szCs w:val="48"/>
        </w:rPr>
      </w:pPr>
    </w:p>
    <w:p w14:paraId="55F17E76" w14:textId="77777777" w:rsidR="003318D9" w:rsidRDefault="003318D9" w:rsidP="2B665C88">
      <w:pPr>
        <w:pStyle w:val="NoSpacing"/>
        <w:rPr>
          <w:rFonts w:asciiTheme="minorHAnsi" w:hAnsiTheme="minorHAnsi"/>
          <w:sz w:val="48"/>
          <w:szCs w:val="48"/>
        </w:rPr>
      </w:pPr>
    </w:p>
    <w:p w14:paraId="43538FF6" w14:textId="77777777" w:rsidR="003318D9" w:rsidRDefault="003318D9" w:rsidP="2B665C88">
      <w:pPr>
        <w:pStyle w:val="NoSpacing"/>
        <w:rPr>
          <w:rFonts w:asciiTheme="minorHAnsi" w:hAnsiTheme="minorHAnsi"/>
          <w:sz w:val="48"/>
          <w:szCs w:val="48"/>
        </w:rPr>
      </w:pPr>
    </w:p>
    <w:p w14:paraId="1BEF7FC1" w14:textId="77777777" w:rsidR="003318D9" w:rsidRDefault="003318D9" w:rsidP="2B665C88">
      <w:pPr>
        <w:pStyle w:val="NoSpacing"/>
        <w:rPr>
          <w:rFonts w:asciiTheme="minorHAnsi" w:hAnsiTheme="minorHAnsi"/>
          <w:sz w:val="48"/>
          <w:szCs w:val="48"/>
        </w:rPr>
      </w:pPr>
    </w:p>
    <w:p w14:paraId="2BA93E7D" w14:textId="77777777" w:rsidR="003318D9" w:rsidRDefault="003318D9" w:rsidP="2B665C88">
      <w:pPr>
        <w:pStyle w:val="NoSpacing"/>
        <w:rPr>
          <w:rFonts w:asciiTheme="minorHAnsi" w:hAnsiTheme="minorHAnsi"/>
          <w:sz w:val="48"/>
          <w:szCs w:val="48"/>
        </w:rPr>
      </w:pPr>
    </w:p>
    <w:p w14:paraId="20DF88BD" w14:textId="77777777" w:rsidR="003318D9" w:rsidRDefault="003318D9" w:rsidP="2B665C88">
      <w:pPr>
        <w:pStyle w:val="NoSpacing"/>
        <w:rPr>
          <w:rFonts w:asciiTheme="minorHAnsi" w:hAnsiTheme="minorHAnsi"/>
          <w:sz w:val="48"/>
          <w:szCs w:val="48"/>
        </w:rPr>
      </w:pPr>
    </w:p>
    <w:p w14:paraId="5E82097D" w14:textId="089135C6" w:rsidR="003318D9" w:rsidRDefault="007E3454" w:rsidP="007E3454">
      <w:pPr>
        <w:pStyle w:val="NoSpacing"/>
        <w:jc w:val="right"/>
        <w:rPr>
          <w:rFonts w:asciiTheme="minorHAnsi" w:hAnsiTheme="minorHAnsi"/>
          <w:sz w:val="48"/>
          <w:szCs w:val="48"/>
        </w:rPr>
      </w:pPr>
      <w:r>
        <w:rPr>
          <w:noProof/>
          <w:lang w:val="en-US"/>
        </w:rPr>
        <w:drawing>
          <wp:inline distT="0" distB="0" distL="0" distR="0" wp14:anchorId="45C8B16A" wp14:editId="3F4B0A19">
            <wp:extent cx="1832968" cy="238249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p w14:paraId="14AD356C" w14:textId="77777777" w:rsidR="003318D9" w:rsidRDefault="003318D9" w:rsidP="2B665C88">
      <w:pPr>
        <w:pStyle w:val="NoSpacing"/>
        <w:rPr>
          <w:rFonts w:asciiTheme="minorHAnsi" w:hAnsiTheme="minorHAnsi"/>
          <w:sz w:val="48"/>
          <w:szCs w:val="48"/>
        </w:rPr>
      </w:pPr>
    </w:p>
    <w:p w14:paraId="70FDC730" w14:textId="77777777" w:rsidR="00635766" w:rsidRDefault="00635766" w:rsidP="2B665C88">
      <w:pPr>
        <w:pStyle w:val="NoSpacing"/>
        <w:rPr>
          <w:rFonts w:eastAsia="Georgia Pro" w:cs="Arial"/>
          <w:b/>
          <w:bCs/>
          <w:szCs w:val="24"/>
        </w:rPr>
      </w:pPr>
    </w:p>
    <w:p w14:paraId="646059A7" w14:textId="606DD7D4" w:rsidR="003318D9" w:rsidRPr="007E3454" w:rsidRDefault="007E3454" w:rsidP="2B665C88">
      <w:pPr>
        <w:pStyle w:val="NoSpacing"/>
        <w:rPr>
          <w:rFonts w:cs="Arial"/>
          <w:b/>
          <w:bCs/>
          <w:szCs w:val="24"/>
        </w:rPr>
      </w:pPr>
      <w:r w:rsidRPr="007E3454">
        <w:rPr>
          <w:rFonts w:eastAsia="Georgia Pro" w:cs="Arial"/>
          <w:b/>
          <w:bCs/>
          <w:szCs w:val="24"/>
        </w:rPr>
        <w:lastRenderedPageBreak/>
        <w:t>Student Pregnancy, Parental Support and Adoption Policy</w:t>
      </w:r>
    </w:p>
    <w:p w14:paraId="6F8ECD1F" w14:textId="77777777" w:rsidR="003318D9" w:rsidRPr="007E3454" w:rsidRDefault="003318D9" w:rsidP="2B665C88">
      <w:pPr>
        <w:pStyle w:val="NoSpacing"/>
        <w:rPr>
          <w:rFonts w:cs="Arial"/>
          <w:szCs w:val="24"/>
        </w:rPr>
      </w:pPr>
    </w:p>
    <w:sdt>
      <w:sdtPr>
        <w:rPr>
          <w:rFonts w:asciiTheme="minorHAnsi" w:eastAsiaTheme="minorHAnsi" w:hAnsiTheme="minorHAnsi" w:cstheme="minorBidi"/>
          <w:color w:val="auto"/>
          <w:sz w:val="22"/>
          <w:szCs w:val="22"/>
        </w:rPr>
        <w:id w:val="1574856805"/>
        <w:docPartObj>
          <w:docPartGallery w:val="Table of Contents"/>
          <w:docPartUnique/>
        </w:docPartObj>
      </w:sdtPr>
      <w:sdtEndPr>
        <w:rPr>
          <w:b/>
          <w:bCs/>
          <w:noProof/>
        </w:rPr>
      </w:sdtEndPr>
      <w:sdtContent>
        <w:p w14:paraId="565641EA" w14:textId="752887D2" w:rsidR="00BE05CA" w:rsidRDefault="00BE05CA">
          <w:pPr>
            <w:pStyle w:val="TOCHeading"/>
          </w:pPr>
          <w:r>
            <w:t>Contents</w:t>
          </w:r>
        </w:p>
        <w:p w14:paraId="1AA00396" w14:textId="7D0BDDAB" w:rsidR="008B599A" w:rsidRPr="008B599A" w:rsidRDefault="00BE05CA">
          <w:pPr>
            <w:pStyle w:val="TOC1"/>
            <w:tabs>
              <w:tab w:val="right" w:leader="dot" w:pos="9350"/>
            </w:tabs>
            <w:rPr>
              <w:rFonts w:ascii="Arial" w:eastAsiaTheme="minorEastAsia" w:hAnsi="Arial" w:cs="Arial"/>
              <w:noProof/>
              <w:sz w:val="24"/>
              <w:szCs w:val="24"/>
            </w:rPr>
          </w:pPr>
          <w:r>
            <w:fldChar w:fldCharType="begin"/>
          </w:r>
          <w:r>
            <w:instrText xml:space="preserve"> TOC \o "1-2" \h \z \u </w:instrText>
          </w:r>
          <w:r>
            <w:fldChar w:fldCharType="separate"/>
          </w:r>
          <w:hyperlink w:anchor="_Toc161216453" w:history="1">
            <w:r w:rsidR="008B599A" w:rsidRPr="008B599A">
              <w:rPr>
                <w:rStyle w:val="Hyperlink"/>
                <w:rFonts w:ascii="Arial" w:hAnsi="Arial" w:cs="Arial"/>
                <w:noProof/>
                <w:sz w:val="24"/>
                <w:szCs w:val="24"/>
              </w:rPr>
              <w:t>Summary</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_Toc161216453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3</w:t>
            </w:r>
            <w:r w:rsidR="008B599A" w:rsidRPr="008B599A">
              <w:rPr>
                <w:rFonts w:ascii="Arial" w:hAnsi="Arial" w:cs="Arial"/>
                <w:noProof/>
                <w:webHidden/>
                <w:sz w:val="24"/>
                <w:szCs w:val="24"/>
              </w:rPr>
              <w:fldChar w:fldCharType="end"/>
            </w:r>
          </w:hyperlink>
        </w:p>
        <w:p w14:paraId="07B64DDA" w14:textId="29F956A8" w:rsidR="008B599A" w:rsidRPr="008B599A" w:rsidRDefault="00000000">
          <w:pPr>
            <w:pStyle w:val="TOC1"/>
            <w:tabs>
              <w:tab w:val="right" w:leader="dot" w:pos="9350"/>
            </w:tabs>
            <w:rPr>
              <w:rFonts w:ascii="Arial" w:eastAsiaTheme="minorEastAsia" w:hAnsi="Arial" w:cs="Arial"/>
              <w:noProof/>
              <w:sz w:val="24"/>
              <w:szCs w:val="24"/>
            </w:rPr>
          </w:pPr>
          <w:hyperlink w:anchor="_Toc161216454" w:history="1">
            <w:r w:rsidR="008B599A" w:rsidRPr="008B599A">
              <w:rPr>
                <w:rStyle w:val="Hyperlink"/>
                <w:rFonts w:ascii="Arial" w:hAnsi="Arial" w:cs="Arial"/>
                <w:noProof/>
                <w:sz w:val="24"/>
                <w:szCs w:val="24"/>
                <w:lang w:val="en-GB"/>
              </w:rPr>
              <w:t>Glossary of Terms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_Toc161216454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3</w:t>
            </w:r>
            <w:r w:rsidR="008B599A" w:rsidRPr="008B599A">
              <w:rPr>
                <w:rFonts w:ascii="Arial" w:hAnsi="Arial" w:cs="Arial"/>
                <w:noProof/>
                <w:webHidden/>
                <w:sz w:val="24"/>
                <w:szCs w:val="24"/>
              </w:rPr>
              <w:fldChar w:fldCharType="end"/>
            </w:r>
          </w:hyperlink>
        </w:p>
        <w:p w14:paraId="77D55070" w14:textId="2A46CE5F" w:rsidR="008B599A" w:rsidRPr="008B599A" w:rsidRDefault="00000000">
          <w:pPr>
            <w:pStyle w:val="TOC1"/>
            <w:tabs>
              <w:tab w:val="right" w:leader="dot" w:pos="9350"/>
            </w:tabs>
            <w:rPr>
              <w:rFonts w:ascii="Arial" w:eastAsiaTheme="minorEastAsia" w:hAnsi="Arial" w:cs="Arial"/>
              <w:noProof/>
              <w:sz w:val="24"/>
              <w:szCs w:val="24"/>
            </w:rPr>
          </w:pPr>
          <w:hyperlink w:anchor="_Toc161216455" w:history="1">
            <w:r w:rsidR="008B599A" w:rsidRPr="008B599A">
              <w:rPr>
                <w:rStyle w:val="Hyperlink"/>
                <w:rFonts w:ascii="Arial" w:hAnsi="Arial" w:cs="Arial"/>
                <w:noProof/>
                <w:sz w:val="24"/>
                <w:szCs w:val="24"/>
                <w:lang w:val="en-GB"/>
              </w:rPr>
              <w:t>Purpose</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_Toc161216455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3</w:t>
            </w:r>
            <w:r w:rsidR="008B599A" w:rsidRPr="008B599A">
              <w:rPr>
                <w:rFonts w:ascii="Arial" w:hAnsi="Arial" w:cs="Arial"/>
                <w:noProof/>
                <w:webHidden/>
                <w:sz w:val="24"/>
                <w:szCs w:val="24"/>
              </w:rPr>
              <w:fldChar w:fldCharType="end"/>
            </w:r>
          </w:hyperlink>
        </w:p>
        <w:p w14:paraId="4D7BCFA3" w14:textId="7DF542B8" w:rsidR="008B599A" w:rsidRPr="008B599A" w:rsidRDefault="00000000">
          <w:pPr>
            <w:pStyle w:val="TOC1"/>
            <w:tabs>
              <w:tab w:val="right" w:leader="dot" w:pos="9350"/>
            </w:tabs>
            <w:rPr>
              <w:rFonts w:ascii="Arial" w:eastAsiaTheme="minorEastAsia" w:hAnsi="Arial" w:cs="Arial"/>
              <w:noProof/>
              <w:sz w:val="24"/>
              <w:szCs w:val="24"/>
            </w:rPr>
          </w:pPr>
          <w:hyperlink w:anchor="_Toc161216456" w:history="1">
            <w:r w:rsidR="008B599A" w:rsidRPr="008B599A">
              <w:rPr>
                <w:rStyle w:val="Hyperlink"/>
                <w:rFonts w:ascii="Arial" w:hAnsi="Arial" w:cs="Arial"/>
                <w:noProof/>
                <w:sz w:val="24"/>
                <w:szCs w:val="24"/>
              </w:rPr>
              <w:t>Policy</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_Toc161216456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4</w:t>
            </w:r>
            <w:r w:rsidR="008B599A" w:rsidRPr="008B599A">
              <w:rPr>
                <w:rFonts w:ascii="Arial" w:hAnsi="Arial" w:cs="Arial"/>
                <w:noProof/>
                <w:webHidden/>
                <w:sz w:val="24"/>
                <w:szCs w:val="24"/>
              </w:rPr>
              <w:fldChar w:fldCharType="end"/>
            </w:r>
          </w:hyperlink>
        </w:p>
        <w:p w14:paraId="21D97483" w14:textId="23470920" w:rsidR="008B599A" w:rsidRPr="008B599A" w:rsidRDefault="00000000">
          <w:pPr>
            <w:pStyle w:val="TOC2"/>
            <w:rPr>
              <w:rFonts w:ascii="Arial" w:eastAsiaTheme="minorEastAsia" w:hAnsi="Arial" w:cs="Arial"/>
              <w:noProof/>
              <w:sz w:val="24"/>
              <w:szCs w:val="24"/>
            </w:rPr>
          </w:pPr>
          <w:hyperlink w:anchor="_Toc161216457" w:history="1">
            <w:r w:rsidR="008B599A" w:rsidRPr="008B599A">
              <w:rPr>
                <w:rStyle w:val="Hyperlink"/>
                <w:rFonts w:ascii="Arial" w:hAnsi="Arial" w:cs="Arial"/>
                <w:noProof/>
                <w:sz w:val="24"/>
                <w:szCs w:val="24"/>
              </w:rPr>
              <w:t>Rights and Responsibilities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_Toc161216457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5</w:t>
            </w:r>
            <w:r w:rsidR="008B599A" w:rsidRPr="008B599A">
              <w:rPr>
                <w:rFonts w:ascii="Arial" w:hAnsi="Arial" w:cs="Arial"/>
                <w:noProof/>
                <w:webHidden/>
                <w:sz w:val="24"/>
                <w:szCs w:val="24"/>
              </w:rPr>
              <w:fldChar w:fldCharType="end"/>
            </w:r>
          </w:hyperlink>
        </w:p>
        <w:p w14:paraId="2E578654" w14:textId="50BA74A4" w:rsidR="008B599A" w:rsidRPr="008B599A" w:rsidRDefault="00000000">
          <w:pPr>
            <w:pStyle w:val="TOC2"/>
            <w:rPr>
              <w:rFonts w:ascii="Arial" w:eastAsiaTheme="minorEastAsia" w:hAnsi="Arial" w:cs="Arial"/>
              <w:noProof/>
              <w:sz w:val="24"/>
              <w:szCs w:val="24"/>
            </w:rPr>
          </w:pPr>
          <w:hyperlink w:anchor="_Toc161216458" w:history="1">
            <w:r w:rsidR="008B599A" w:rsidRPr="008B599A">
              <w:rPr>
                <w:rStyle w:val="Hyperlink"/>
                <w:rFonts w:ascii="Arial" w:hAnsi="Arial" w:cs="Arial"/>
                <w:noProof/>
                <w:sz w:val="24"/>
                <w:szCs w:val="24"/>
              </w:rPr>
              <w:t>1.</w:t>
            </w:r>
            <w:r w:rsidR="008B599A" w:rsidRPr="008B599A">
              <w:rPr>
                <w:rFonts w:ascii="Arial" w:eastAsiaTheme="minorEastAsia" w:hAnsi="Arial" w:cs="Arial"/>
                <w:noProof/>
                <w:sz w:val="24"/>
                <w:szCs w:val="24"/>
              </w:rPr>
              <w:tab/>
            </w:r>
            <w:r w:rsidR="008B599A" w:rsidRPr="008B599A">
              <w:rPr>
                <w:rStyle w:val="Hyperlink"/>
                <w:rFonts w:ascii="Arial" w:hAnsi="Arial" w:cs="Arial"/>
                <w:noProof/>
                <w:sz w:val="24"/>
                <w:szCs w:val="24"/>
              </w:rPr>
              <w:t>For applicants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_Toc161216458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5</w:t>
            </w:r>
            <w:r w:rsidR="008B599A" w:rsidRPr="008B599A">
              <w:rPr>
                <w:rFonts w:ascii="Arial" w:hAnsi="Arial" w:cs="Arial"/>
                <w:noProof/>
                <w:webHidden/>
                <w:sz w:val="24"/>
                <w:szCs w:val="24"/>
              </w:rPr>
              <w:fldChar w:fldCharType="end"/>
            </w:r>
          </w:hyperlink>
        </w:p>
        <w:p w14:paraId="6EC91BF4" w14:textId="76AC15AC" w:rsidR="008B599A" w:rsidRPr="008B599A" w:rsidRDefault="00000000">
          <w:pPr>
            <w:pStyle w:val="TOC2"/>
            <w:rPr>
              <w:rFonts w:ascii="Arial" w:eastAsiaTheme="minorEastAsia" w:hAnsi="Arial" w:cs="Arial"/>
              <w:noProof/>
              <w:sz w:val="24"/>
              <w:szCs w:val="24"/>
            </w:rPr>
          </w:pPr>
          <w:hyperlink w:anchor="_Toc161216459" w:history="1">
            <w:r w:rsidR="008B599A" w:rsidRPr="008B599A">
              <w:rPr>
                <w:rStyle w:val="Hyperlink"/>
                <w:rFonts w:ascii="Arial" w:hAnsi="Arial" w:cs="Arial"/>
                <w:noProof/>
                <w:sz w:val="24"/>
                <w:szCs w:val="24"/>
              </w:rPr>
              <w:t>2.</w:t>
            </w:r>
            <w:r w:rsidR="008B599A" w:rsidRPr="008B599A">
              <w:rPr>
                <w:rFonts w:ascii="Arial" w:eastAsiaTheme="minorEastAsia" w:hAnsi="Arial" w:cs="Arial"/>
                <w:noProof/>
                <w:sz w:val="24"/>
                <w:szCs w:val="24"/>
              </w:rPr>
              <w:tab/>
            </w:r>
            <w:r w:rsidR="008B599A" w:rsidRPr="008B599A">
              <w:rPr>
                <w:rStyle w:val="Hyperlink"/>
                <w:rFonts w:ascii="Arial" w:hAnsi="Arial" w:cs="Arial"/>
                <w:noProof/>
                <w:sz w:val="24"/>
                <w:szCs w:val="24"/>
              </w:rPr>
              <w:t>For students who become pregnant during their studies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_Toc161216459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5</w:t>
            </w:r>
            <w:r w:rsidR="008B599A" w:rsidRPr="008B599A">
              <w:rPr>
                <w:rFonts w:ascii="Arial" w:hAnsi="Arial" w:cs="Arial"/>
                <w:noProof/>
                <w:webHidden/>
                <w:sz w:val="24"/>
                <w:szCs w:val="24"/>
              </w:rPr>
              <w:fldChar w:fldCharType="end"/>
            </w:r>
          </w:hyperlink>
        </w:p>
        <w:p w14:paraId="34425EDF" w14:textId="7BAABDC5" w:rsidR="008B599A" w:rsidRPr="008B599A" w:rsidRDefault="00000000">
          <w:pPr>
            <w:pStyle w:val="TOC2"/>
            <w:rPr>
              <w:rFonts w:ascii="Arial" w:eastAsiaTheme="minorEastAsia" w:hAnsi="Arial" w:cs="Arial"/>
              <w:noProof/>
              <w:sz w:val="24"/>
              <w:szCs w:val="24"/>
            </w:rPr>
          </w:pPr>
          <w:hyperlink w:anchor="_Toc161216460" w:history="1">
            <w:r w:rsidR="008B599A" w:rsidRPr="008B599A">
              <w:rPr>
                <w:rStyle w:val="Hyperlink"/>
                <w:rFonts w:ascii="Arial" w:hAnsi="Arial" w:cs="Arial"/>
                <w:noProof/>
                <w:sz w:val="24"/>
                <w:szCs w:val="24"/>
              </w:rPr>
              <w:t>3.</w:t>
            </w:r>
            <w:r w:rsidR="008B599A" w:rsidRPr="008B599A">
              <w:rPr>
                <w:rFonts w:ascii="Arial" w:eastAsiaTheme="minorEastAsia" w:hAnsi="Arial" w:cs="Arial"/>
                <w:noProof/>
                <w:sz w:val="24"/>
                <w:szCs w:val="24"/>
              </w:rPr>
              <w:tab/>
            </w:r>
            <w:r w:rsidR="008B599A" w:rsidRPr="008B599A">
              <w:rPr>
                <w:rStyle w:val="Hyperlink"/>
                <w:rFonts w:ascii="Arial" w:hAnsi="Arial" w:cs="Arial"/>
                <w:noProof/>
                <w:sz w:val="24"/>
                <w:szCs w:val="24"/>
              </w:rPr>
              <w:t>Pregnancy loss, Miscarriages, Stillbirths, and Premature births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_Toc161216460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8</w:t>
            </w:r>
            <w:r w:rsidR="008B599A" w:rsidRPr="008B599A">
              <w:rPr>
                <w:rFonts w:ascii="Arial" w:hAnsi="Arial" w:cs="Arial"/>
                <w:noProof/>
                <w:webHidden/>
                <w:sz w:val="24"/>
                <w:szCs w:val="24"/>
              </w:rPr>
              <w:fldChar w:fldCharType="end"/>
            </w:r>
          </w:hyperlink>
        </w:p>
        <w:p w14:paraId="713E54F8" w14:textId="6E6AEA52" w:rsidR="008B599A" w:rsidRPr="008B599A" w:rsidRDefault="00000000">
          <w:pPr>
            <w:pStyle w:val="TOC2"/>
            <w:rPr>
              <w:rFonts w:ascii="Arial" w:eastAsiaTheme="minorEastAsia" w:hAnsi="Arial" w:cs="Arial"/>
              <w:noProof/>
              <w:sz w:val="24"/>
              <w:szCs w:val="24"/>
            </w:rPr>
          </w:pPr>
          <w:hyperlink w:anchor="_Toc161216461" w:history="1">
            <w:r w:rsidR="008B599A" w:rsidRPr="008B599A">
              <w:rPr>
                <w:rStyle w:val="Hyperlink"/>
                <w:rFonts w:ascii="Arial" w:hAnsi="Arial" w:cs="Arial"/>
                <w:noProof/>
                <w:sz w:val="24"/>
                <w:szCs w:val="24"/>
              </w:rPr>
              <w:t>4.</w:t>
            </w:r>
            <w:r w:rsidR="008B599A" w:rsidRPr="008B599A">
              <w:rPr>
                <w:rFonts w:ascii="Arial" w:eastAsiaTheme="minorEastAsia" w:hAnsi="Arial" w:cs="Arial"/>
                <w:noProof/>
                <w:sz w:val="24"/>
                <w:szCs w:val="24"/>
              </w:rPr>
              <w:tab/>
            </w:r>
            <w:r w:rsidR="008B599A" w:rsidRPr="008B599A">
              <w:rPr>
                <w:rStyle w:val="Hyperlink"/>
                <w:rFonts w:ascii="Arial" w:hAnsi="Arial" w:cs="Arial"/>
                <w:noProof/>
                <w:sz w:val="24"/>
                <w:szCs w:val="24"/>
              </w:rPr>
              <w:t>Resuming studies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_Toc161216461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9</w:t>
            </w:r>
            <w:r w:rsidR="008B599A" w:rsidRPr="008B599A">
              <w:rPr>
                <w:rFonts w:ascii="Arial" w:hAnsi="Arial" w:cs="Arial"/>
                <w:noProof/>
                <w:webHidden/>
                <w:sz w:val="24"/>
                <w:szCs w:val="24"/>
              </w:rPr>
              <w:fldChar w:fldCharType="end"/>
            </w:r>
          </w:hyperlink>
        </w:p>
        <w:p w14:paraId="7F4EA4A0" w14:textId="6E176DB8" w:rsidR="008B599A" w:rsidRPr="008B599A" w:rsidRDefault="00000000">
          <w:pPr>
            <w:pStyle w:val="TOC2"/>
            <w:rPr>
              <w:rFonts w:ascii="Arial" w:eastAsiaTheme="minorEastAsia" w:hAnsi="Arial" w:cs="Arial"/>
              <w:noProof/>
              <w:sz w:val="24"/>
              <w:szCs w:val="24"/>
            </w:rPr>
          </w:pPr>
          <w:hyperlink w:anchor="_Toc161216462" w:history="1">
            <w:r w:rsidR="008B599A" w:rsidRPr="008B599A">
              <w:rPr>
                <w:rStyle w:val="Hyperlink"/>
                <w:rFonts w:ascii="Arial" w:hAnsi="Arial" w:cs="Arial"/>
                <w:noProof/>
                <w:sz w:val="24"/>
                <w:szCs w:val="24"/>
              </w:rPr>
              <w:t>5.</w:t>
            </w:r>
            <w:r w:rsidR="008B599A" w:rsidRPr="008B599A">
              <w:rPr>
                <w:rFonts w:ascii="Arial" w:eastAsiaTheme="minorEastAsia" w:hAnsi="Arial" w:cs="Arial"/>
                <w:noProof/>
                <w:sz w:val="24"/>
                <w:szCs w:val="24"/>
              </w:rPr>
              <w:tab/>
            </w:r>
            <w:r w:rsidR="008B599A" w:rsidRPr="008B599A">
              <w:rPr>
                <w:rStyle w:val="Hyperlink"/>
                <w:rFonts w:ascii="Arial" w:hAnsi="Arial" w:cs="Arial"/>
                <w:noProof/>
                <w:sz w:val="24"/>
                <w:szCs w:val="24"/>
              </w:rPr>
              <w:t>For students about to become parents through adoption</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_Toc161216462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11</w:t>
            </w:r>
            <w:r w:rsidR="008B599A" w:rsidRPr="008B599A">
              <w:rPr>
                <w:rFonts w:ascii="Arial" w:hAnsi="Arial" w:cs="Arial"/>
                <w:noProof/>
                <w:webHidden/>
                <w:sz w:val="24"/>
                <w:szCs w:val="24"/>
              </w:rPr>
              <w:fldChar w:fldCharType="end"/>
            </w:r>
          </w:hyperlink>
        </w:p>
        <w:p w14:paraId="070E9C1E" w14:textId="282A3C3A" w:rsidR="008B599A" w:rsidRPr="008B599A" w:rsidRDefault="00000000">
          <w:pPr>
            <w:pStyle w:val="TOC2"/>
            <w:rPr>
              <w:rFonts w:ascii="Arial" w:eastAsiaTheme="minorEastAsia" w:hAnsi="Arial" w:cs="Arial"/>
              <w:noProof/>
              <w:sz w:val="24"/>
              <w:szCs w:val="24"/>
            </w:rPr>
          </w:pPr>
          <w:hyperlink w:anchor="_Toc161216463" w:history="1">
            <w:r w:rsidR="008B599A" w:rsidRPr="008B599A">
              <w:rPr>
                <w:rStyle w:val="Hyperlink"/>
                <w:rFonts w:ascii="Arial" w:hAnsi="Arial" w:cs="Arial"/>
                <w:noProof/>
                <w:sz w:val="24"/>
                <w:szCs w:val="24"/>
              </w:rPr>
              <w:t>6.</w:t>
            </w:r>
            <w:r w:rsidR="008B599A" w:rsidRPr="008B599A">
              <w:rPr>
                <w:rFonts w:ascii="Arial" w:eastAsiaTheme="minorEastAsia" w:hAnsi="Arial" w:cs="Arial"/>
                <w:noProof/>
                <w:sz w:val="24"/>
                <w:szCs w:val="24"/>
              </w:rPr>
              <w:tab/>
            </w:r>
            <w:r w:rsidR="008B599A" w:rsidRPr="008B599A">
              <w:rPr>
                <w:rStyle w:val="Hyperlink"/>
                <w:rFonts w:ascii="Arial" w:hAnsi="Arial" w:cs="Arial"/>
                <w:noProof/>
                <w:sz w:val="24"/>
                <w:szCs w:val="24"/>
              </w:rPr>
              <w:t>Responsibilities of all University staff</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_Toc161216463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11</w:t>
            </w:r>
            <w:r w:rsidR="008B599A" w:rsidRPr="008B599A">
              <w:rPr>
                <w:rFonts w:ascii="Arial" w:hAnsi="Arial" w:cs="Arial"/>
                <w:noProof/>
                <w:webHidden/>
                <w:sz w:val="24"/>
                <w:szCs w:val="24"/>
              </w:rPr>
              <w:fldChar w:fldCharType="end"/>
            </w:r>
          </w:hyperlink>
        </w:p>
        <w:p w14:paraId="5687E677" w14:textId="48B3E557" w:rsidR="008B599A" w:rsidRPr="008B599A" w:rsidRDefault="00000000">
          <w:pPr>
            <w:pStyle w:val="TOC1"/>
            <w:tabs>
              <w:tab w:val="right" w:leader="dot" w:pos="9350"/>
            </w:tabs>
            <w:rPr>
              <w:rFonts w:ascii="Arial" w:eastAsiaTheme="minorEastAsia" w:hAnsi="Arial" w:cs="Arial"/>
              <w:noProof/>
              <w:sz w:val="24"/>
              <w:szCs w:val="24"/>
            </w:rPr>
          </w:pPr>
          <w:hyperlink w:anchor="_Toc161216464" w:history="1">
            <w:r w:rsidR="008B599A" w:rsidRPr="008B599A">
              <w:rPr>
                <w:rStyle w:val="Hyperlink"/>
                <w:rFonts w:ascii="Arial" w:hAnsi="Arial" w:cs="Arial"/>
                <w:noProof/>
                <w:sz w:val="24"/>
                <w:szCs w:val="24"/>
                <w:lang w:val="en-GB"/>
              </w:rPr>
              <w:t>Key to Relevant Documents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_Toc161216464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14</w:t>
            </w:r>
            <w:r w:rsidR="008B599A" w:rsidRPr="008B599A">
              <w:rPr>
                <w:rFonts w:ascii="Arial" w:hAnsi="Arial" w:cs="Arial"/>
                <w:noProof/>
                <w:webHidden/>
                <w:sz w:val="24"/>
                <w:szCs w:val="24"/>
              </w:rPr>
              <w:fldChar w:fldCharType="end"/>
            </w:r>
          </w:hyperlink>
        </w:p>
        <w:p w14:paraId="36A14C95" w14:textId="7F1FFDF4" w:rsidR="008B599A" w:rsidRPr="008B599A" w:rsidRDefault="00000000">
          <w:pPr>
            <w:pStyle w:val="TOC1"/>
            <w:tabs>
              <w:tab w:val="right" w:leader="dot" w:pos="9350"/>
            </w:tabs>
            <w:rPr>
              <w:rFonts w:ascii="Arial" w:eastAsiaTheme="minorEastAsia" w:hAnsi="Arial" w:cs="Arial"/>
              <w:noProof/>
              <w:sz w:val="24"/>
              <w:szCs w:val="24"/>
            </w:rPr>
          </w:pPr>
          <w:hyperlink w:anchor="_Toc161216465" w:history="1">
            <w:r w:rsidR="008B599A" w:rsidRPr="008B599A">
              <w:rPr>
                <w:rStyle w:val="Hyperlink"/>
                <w:rFonts w:ascii="Arial" w:hAnsi="Arial" w:cs="Arial"/>
                <w:noProof/>
                <w:sz w:val="24"/>
                <w:szCs w:val="24"/>
                <w:lang w:val="en-GB"/>
              </w:rPr>
              <w:t>Annexes</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_Toc161216465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14</w:t>
            </w:r>
            <w:r w:rsidR="008B599A" w:rsidRPr="008B599A">
              <w:rPr>
                <w:rFonts w:ascii="Arial" w:hAnsi="Arial" w:cs="Arial"/>
                <w:noProof/>
                <w:webHidden/>
                <w:sz w:val="24"/>
                <w:szCs w:val="24"/>
              </w:rPr>
              <w:fldChar w:fldCharType="end"/>
            </w:r>
          </w:hyperlink>
        </w:p>
        <w:p w14:paraId="6503B270" w14:textId="5CE1402F" w:rsidR="008B599A" w:rsidRPr="008B599A" w:rsidRDefault="00000000">
          <w:pPr>
            <w:pStyle w:val="TOC1"/>
            <w:tabs>
              <w:tab w:val="right" w:leader="dot" w:pos="9350"/>
            </w:tabs>
            <w:rPr>
              <w:rFonts w:ascii="Arial" w:eastAsiaTheme="minorEastAsia" w:hAnsi="Arial" w:cs="Arial"/>
              <w:noProof/>
              <w:sz w:val="24"/>
              <w:szCs w:val="24"/>
            </w:rPr>
          </w:pPr>
          <w:hyperlink w:anchor="_Toc161216466" w:history="1">
            <w:r w:rsidR="008B599A" w:rsidRPr="008B599A">
              <w:rPr>
                <w:rStyle w:val="Hyperlink"/>
                <w:rFonts w:ascii="Arial" w:hAnsi="Arial" w:cs="Arial"/>
                <w:noProof/>
                <w:sz w:val="24"/>
                <w:szCs w:val="24"/>
                <w:lang w:val="en-GB"/>
              </w:rPr>
              <w:t>End matter</w:t>
            </w:r>
            <w:r w:rsidR="008B599A" w:rsidRPr="008B599A">
              <w:rPr>
                <w:rFonts w:ascii="Arial" w:hAnsi="Arial" w:cs="Arial"/>
                <w:noProof/>
                <w:webHidden/>
                <w:sz w:val="24"/>
                <w:szCs w:val="24"/>
              </w:rPr>
              <w:tab/>
            </w:r>
            <w:r w:rsidR="008B599A" w:rsidRPr="008B599A">
              <w:rPr>
                <w:rFonts w:ascii="Arial" w:hAnsi="Arial" w:cs="Arial"/>
                <w:noProof/>
                <w:webHidden/>
                <w:sz w:val="24"/>
                <w:szCs w:val="24"/>
              </w:rPr>
              <w:fldChar w:fldCharType="begin"/>
            </w:r>
            <w:r w:rsidR="008B599A" w:rsidRPr="008B599A">
              <w:rPr>
                <w:rFonts w:ascii="Arial" w:hAnsi="Arial" w:cs="Arial"/>
                <w:noProof/>
                <w:webHidden/>
                <w:sz w:val="24"/>
                <w:szCs w:val="24"/>
              </w:rPr>
              <w:instrText xml:space="preserve"> PAGEREF _Toc161216466 \h </w:instrText>
            </w:r>
            <w:r w:rsidR="008B599A" w:rsidRPr="008B599A">
              <w:rPr>
                <w:rFonts w:ascii="Arial" w:hAnsi="Arial" w:cs="Arial"/>
                <w:noProof/>
                <w:webHidden/>
                <w:sz w:val="24"/>
                <w:szCs w:val="24"/>
              </w:rPr>
            </w:r>
            <w:r w:rsidR="008B599A" w:rsidRPr="008B599A">
              <w:rPr>
                <w:rFonts w:ascii="Arial" w:hAnsi="Arial" w:cs="Arial"/>
                <w:noProof/>
                <w:webHidden/>
                <w:sz w:val="24"/>
                <w:szCs w:val="24"/>
              </w:rPr>
              <w:fldChar w:fldCharType="separate"/>
            </w:r>
            <w:r w:rsidR="00A73721">
              <w:rPr>
                <w:rFonts w:ascii="Arial" w:hAnsi="Arial" w:cs="Arial"/>
                <w:noProof/>
                <w:webHidden/>
                <w:sz w:val="24"/>
                <w:szCs w:val="24"/>
              </w:rPr>
              <w:t>14</w:t>
            </w:r>
            <w:r w:rsidR="008B599A" w:rsidRPr="008B599A">
              <w:rPr>
                <w:rFonts w:ascii="Arial" w:hAnsi="Arial" w:cs="Arial"/>
                <w:noProof/>
                <w:webHidden/>
                <w:sz w:val="24"/>
                <w:szCs w:val="24"/>
              </w:rPr>
              <w:fldChar w:fldCharType="end"/>
            </w:r>
          </w:hyperlink>
        </w:p>
        <w:p w14:paraId="462B921D" w14:textId="2CA39536" w:rsidR="00BE05CA" w:rsidRDefault="00BE05CA">
          <w:r>
            <w:fldChar w:fldCharType="end"/>
          </w:r>
        </w:p>
      </w:sdtContent>
    </w:sdt>
    <w:p w14:paraId="45205462" w14:textId="09F37EFB" w:rsidR="00E43906" w:rsidRDefault="00E43906">
      <w:pPr>
        <w:spacing w:after="200" w:line="276" w:lineRule="auto"/>
        <w:rPr>
          <w:rFonts w:asciiTheme="majorHAnsi" w:eastAsiaTheme="majorEastAsia" w:hAnsiTheme="majorHAnsi" w:cstheme="majorBidi"/>
          <w:color w:val="8064A2" w:themeColor="accent4"/>
          <w:sz w:val="32"/>
          <w:szCs w:val="32"/>
        </w:rPr>
      </w:pPr>
      <w:r>
        <w:rPr>
          <w:color w:val="8064A2" w:themeColor="accent4"/>
        </w:rPr>
        <w:br w:type="page"/>
      </w:r>
    </w:p>
    <w:p w14:paraId="2924E079" w14:textId="09F37EFB" w:rsidR="00E11FAA" w:rsidRPr="0045543D" w:rsidRDefault="3895B111" w:rsidP="007C4723">
      <w:pPr>
        <w:pStyle w:val="Heading1"/>
        <w:spacing w:before="0"/>
        <w:rPr>
          <w:color w:val="8064A2" w:themeColor="accent4"/>
        </w:rPr>
      </w:pPr>
      <w:bookmarkStart w:id="1" w:name="_Toc161216453"/>
      <w:r w:rsidRPr="0045543D">
        <w:rPr>
          <w:color w:val="8064A2" w:themeColor="accent4"/>
        </w:rPr>
        <w:lastRenderedPageBreak/>
        <w:t>Summary</w:t>
      </w:r>
      <w:bookmarkEnd w:id="1"/>
    </w:p>
    <w:p w14:paraId="3820FFE5" w14:textId="2FBD96F8" w:rsidR="00613471" w:rsidRPr="002931B2" w:rsidRDefault="00613471" w:rsidP="647BBDC9">
      <w:pPr>
        <w:spacing w:line="276" w:lineRule="auto"/>
        <w:rPr>
          <w:rFonts w:ascii="Arial" w:eastAsia="Arial" w:hAnsi="Arial" w:cs="Arial"/>
          <w:sz w:val="24"/>
          <w:szCs w:val="24"/>
          <w:lang w:val="en-GB"/>
        </w:rPr>
      </w:pPr>
      <w:r w:rsidRPr="002931B2">
        <w:rPr>
          <w:rFonts w:ascii="Arial" w:eastAsia="Arial" w:hAnsi="Arial" w:cs="Arial"/>
          <w:sz w:val="24"/>
          <w:szCs w:val="24"/>
          <w:lang w:val="en-GB"/>
        </w:rPr>
        <w:t xml:space="preserve">This policy provides advice and guidance </w:t>
      </w:r>
      <w:r w:rsidR="00CD002F" w:rsidRPr="002931B2">
        <w:rPr>
          <w:rFonts w:ascii="Arial" w:eastAsia="Arial" w:hAnsi="Arial" w:cs="Arial"/>
          <w:sz w:val="24"/>
          <w:szCs w:val="24"/>
          <w:lang w:val="en-GB"/>
        </w:rPr>
        <w:t xml:space="preserve">on issues related to study, health and safety and signposts to information on finance </w:t>
      </w:r>
      <w:r w:rsidR="00790572" w:rsidRPr="002931B2">
        <w:rPr>
          <w:rFonts w:ascii="Arial" w:eastAsia="Arial" w:hAnsi="Arial" w:cs="Arial"/>
          <w:sz w:val="24"/>
          <w:szCs w:val="24"/>
          <w:lang w:val="en-GB"/>
        </w:rPr>
        <w:t>for</w:t>
      </w:r>
      <w:r w:rsidR="00CD002F" w:rsidRPr="002931B2">
        <w:rPr>
          <w:rFonts w:ascii="Arial" w:eastAsia="Arial" w:hAnsi="Arial" w:cs="Arial"/>
          <w:sz w:val="24"/>
          <w:szCs w:val="24"/>
          <w:lang w:val="en-GB"/>
        </w:rPr>
        <w:t>:</w:t>
      </w:r>
    </w:p>
    <w:p w14:paraId="26B263DB" w14:textId="6E255E34" w:rsidR="3BCAF945" w:rsidRPr="002931B2" w:rsidRDefault="3BCAF945" w:rsidP="647BBDC9">
      <w:pPr>
        <w:pStyle w:val="ListParagraph"/>
        <w:numPr>
          <w:ilvl w:val="0"/>
          <w:numId w:val="13"/>
        </w:numPr>
        <w:spacing w:line="276" w:lineRule="auto"/>
        <w:rPr>
          <w:rFonts w:ascii="Arial" w:eastAsia="Arial" w:hAnsi="Arial" w:cs="Arial"/>
          <w:sz w:val="24"/>
          <w:szCs w:val="24"/>
          <w:lang w:val="en-GB"/>
        </w:rPr>
      </w:pPr>
      <w:r w:rsidRPr="002931B2">
        <w:rPr>
          <w:rFonts w:ascii="Arial" w:eastAsia="Arial" w:hAnsi="Arial" w:cs="Arial"/>
          <w:sz w:val="24"/>
          <w:szCs w:val="24"/>
          <w:lang w:val="en-GB"/>
        </w:rPr>
        <w:t>Students who become pregnant during their studies; prospective students who are already pregnant when they commence their studies; students who have given birth within the previous 26 weeks, their partners and those who have recently become parents (e.g., adoption).</w:t>
      </w:r>
    </w:p>
    <w:p w14:paraId="503A123C" w14:textId="3F4A538D" w:rsidR="3BCAF945" w:rsidRPr="002931B2" w:rsidRDefault="3BCAF945" w:rsidP="647BBDC9">
      <w:pPr>
        <w:pStyle w:val="ListParagraph"/>
        <w:numPr>
          <w:ilvl w:val="0"/>
          <w:numId w:val="13"/>
        </w:numPr>
        <w:spacing w:line="276" w:lineRule="auto"/>
        <w:rPr>
          <w:rFonts w:ascii="Arial" w:eastAsia="Arial" w:hAnsi="Arial" w:cs="Arial"/>
          <w:sz w:val="24"/>
          <w:szCs w:val="24"/>
          <w:lang w:val="en-GB"/>
        </w:rPr>
      </w:pPr>
      <w:r w:rsidRPr="002931B2">
        <w:rPr>
          <w:rFonts w:ascii="Arial" w:eastAsia="Arial" w:hAnsi="Arial" w:cs="Arial"/>
          <w:sz w:val="24"/>
          <w:szCs w:val="24"/>
          <w:lang w:val="en-GB"/>
        </w:rPr>
        <w:t>University staff who may have a role in advising students coming to them in these circumstances.</w:t>
      </w:r>
    </w:p>
    <w:p w14:paraId="70A45E75" w14:textId="77777777" w:rsidR="009237C6" w:rsidRDefault="009237C6" w:rsidP="009237C6">
      <w:pPr>
        <w:pStyle w:val="Heading1"/>
        <w:spacing w:before="0" w:line="240" w:lineRule="auto"/>
        <w:rPr>
          <w:lang w:val="en-GB"/>
        </w:rPr>
      </w:pPr>
    </w:p>
    <w:p w14:paraId="0ABA9376" w14:textId="77777777" w:rsidR="009237C6" w:rsidRPr="005B2A37" w:rsidRDefault="6228F4C8" w:rsidP="009237C6">
      <w:pPr>
        <w:pStyle w:val="Heading1"/>
        <w:spacing w:before="0"/>
        <w:rPr>
          <w:color w:val="8064A2" w:themeColor="accent4"/>
          <w:lang w:val="en-GB"/>
        </w:rPr>
      </w:pPr>
      <w:bookmarkStart w:id="2" w:name="_Toc161216454"/>
      <w:r w:rsidRPr="005B2A37">
        <w:rPr>
          <w:color w:val="8064A2" w:themeColor="accent4"/>
          <w:lang w:val="en-GB"/>
        </w:rPr>
        <w:t>Glossary of Terms</w:t>
      </w:r>
      <w:bookmarkEnd w:id="2"/>
    </w:p>
    <w:p w14:paraId="7D07062E" w14:textId="351E7BDB" w:rsidR="00BB1B38" w:rsidRPr="008B599A" w:rsidRDefault="30C89740" w:rsidP="008B599A">
      <w:pPr>
        <w:rPr>
          <w:rFonts w:ascii="Arial" w:hAnsi="Arial" w:cs="Arial"/>
          <w:sz w:val="24"/>
        </w:rPr>
      </w:pPr>
      <w:r w:rsidRPr="008B599A">
        <w:rPr>
          <w:rFonts w:ascii="Arial" w:hAnsi="Arial" w:cs="Arial"/>
          <w:sz w:val="24"/>
        </w:rPr>
        <w:t>Pregnancy</w:t>
      </w:r>
      <w:r w:rsidR="1968975C" w:rsidRPr="008B599A">
        <w:rPr>
          <w:rFonts w:ascii="Arial" w:hAnsi="Arial" w:cs="Arial"/>
          <w:sz w:val="24"/>
        </w:rPr>
        <w:t xml:space="preserve"> – the period in which a fetus develops inside a womb</w:t>
      </w:r>
      <w:r w:rsidR="00B25EA6" w:rsidRPr="008B599A">
        <w:rPr>
          <w:rFonts w:ascii="Arial" w:hAnsi="Arial" w:cs="Arial"/>
          <w:sz w:val="24"/>
        </w:rPr>
        <w:t>.</w:t>
      </w:r>
    </w:p>
    <w:p w14:paraId="1409954B" w14:textId="2E03F218" w:rsidR="1968975C" w:rsidRPr="002931B2" w:rsidRDefault="1968975C" w:rsidP="00BB1B38">
      <w:pPr>
        <w:spacing w:line="240" w:lineRule="auto"/>
        <w:rPr>
          <w:rFonts w:ascii="Arial" w:eastAsiaTheme="minorEastAsia" w:hAnsi="Arial" w:cs="Arial"/>
          <w:sz w:val="24"/>
          <w:szCs w:val="24"/>
        </w:rPr>
      </w:pPr>
      <w:r w:rsidRPr="002931B2">
        <w:rPr>
          <w:rFonts w:ascii="Arial" w:eastAsiaTheme="minorEastAsia" w:hAnsi="Arial" w:cs="Arial"/>
          <w:sz w:val="24"/>
          <w:szCs w:val="24"/>
        </w:rPr>
        <w:t xml:space="preserve">Miscarriage </w:t>
      </w:r>
      <w:r w:rsidR="3F621030" w:rsidRPr="002931B2">
        <w:rPr>
          <w:rFonts w:ascii="Arial" w:eastAsiaTheme="minorEastAsia" w:hAnsi="Arial" w:cs="Arial"/>
          <w:sz w:val="24"/>
          <w:szCs w:val="24"/>
        </w:rPr>
        <w:t>- the</w:t>
      </w:r>
      <w:r w:rsidRPr="002931B2">
        <w:rPr>
          <w:rFonts w:ascii="Arial" w:eastAsiaTheme="minorEastAsia" w:hAnsi="Arial" w:cs="Arial"/>
          <w:sz w:val="24"/>
          <w:szCs w:val="24"/>
        </w:rPr>
        <w:t xml:space="preserve"> loss of pregnancy during the first </w:t>
      </w:r>
      <w:bookmarkStart w:id="3" w:name="_Int_mxctbMuH"/>
      <w:r w:rsidRPr="002931B2">
        <w:rPr>
          <w:rFonts w:ascii="Arial" w:eastAsiaTheme="minorEastAsia" w:hAnsi="Arial" w:cs="Arial"/>
          <w:sz w:val="24"/>
          <w:szCs w:val="24"/>
        </w:rPr>
        <w:t>23 weeks</w:t>
      </w:r>
      <w:bookmarkEnd w:id="3"/>
      <w:r w:rsidRPr="002931B2">
        <w:rPr>
          <w:rFonts w:ascii="Arial" w:eastAsiaTheme="minorEastAsia" w:hAnsi="Arial" w:cs="Arial"/>
          <w:sz w:val="24"/>
          <w:szCs w:val="24"/>
        </w:rPr>
        <w:t>.</w:t>
      </w:r>
    </w:p>
    <w:p w14:paraId="6D19AAA8" w14:textId="3824E69E" w:rsidR="00F3385F" w:rsidRPr="002931B2" w:rsidRDefault="00001E7F" w:rsidP="00BB1B38">
      <w:pPr>
        <w:spacing w:line="240" w:lineRule="auto"/>
        <w:rPr>
          <w:rFonts w:ascii="Arial" w:eastAsiaTheme="minorEastAsia" w:hAnsi="Arial" w:cs="Arial"/>
          <w:sz w:val="24"/>
          <w:szCs w:val="24"/>
        </w:rPr>
      </w:pPr>
      <w:r w:rsidRPr="002931B2">
        <w:rPr>
          <w:rFonts w:ascii="Arial" w:eastAsiaTheme="minorEastAsia" w:hAnsi="Arial" w:cs="Arial"/>
          <w:sz w:val="24"/>
          <w:szCs w:val="24"/>
        </w:rPr>
        <w:t>Neonatal death</w:t>
      </w:r>
      <w:r w:rsidR="004659DD" w:rsidRPr="002931B2">
        <w:rPr>
          <w:rFonts w:ascii="Arial" w:eastAsiaTheme="minorEastAsia" w:hAnsi="Arial" w:cs="Arial"/>
          <w:sz w:val="24"/>
          <w:szCs w:val="24"/>
        </w:rPr>
        <w:t xml:space="preserve"> (infant loss)</w:t>
      </w:r>
      <w:r w:rsidRPr="002931B2">
        <w:rPr>
          <w:rFonts w:ascii="Arial" w:eastAsiaTheme="minorEastAsia" w:hAnsi="Arial" w:cs="Arial"/>
          <w:sz w:val="24"/>
          <w:szCs w:val="24"/>
        </w:rPr>
        <w:t xml:space="preserve"> </w:t>
      </w:r>
      <w:r w:rsidR="006945CD" w:rsidRPr="002931B2">
        <w:rPr>
          <w:rFonts w:ascii="Arial" w:eastAsiaTheme="minorEastAsia" w:hAnsi="Arial" w:cs="Arial"/>
          <w:sz w:val="24"/>
          <w:szCs w:val="24"/>
        </w:rPr>
        <w:t>–</w:t>
      </w:r>
      <w:r w:rsidR="00E36A79" w:rsidRPr="002931B2">
        <w:rPr>
          <w:rFonts w:ascii="Arial" w:eastAsiaTheme="minorEastAsia" w:hAnsi="Arial" w:cs="Arial"/>
          <w:sz w:val="24"/>
          <w:szCs w:val="24"/>
        </w:rPr>
        <w:t xml:space="preserve"> </w:t>
      </w:r>
      <w:r w:rsidR="00A66F10" w:rsidRPr="002931B2">
        <w:rPr>
          <w:rFonts w:ascii="Arial" w:eastAsiaTheme="minorEastAsia" w:hAnsi="Arial" w:cs="Arial"/>
          <w:sz w:val="24"/>
          <w:szCs w:val="24"/>
        </w:rPr>
        <w:t>is a baby born at any time during the pregnancy who lives, even briefly</w:t>
      </w:r>
      <w:r w:rsidR="00CB4699" w:rsidRPr="002931B2">
        <w:rPr>
          <w:rFonts w:ascii="Arial" w:eastAsiaTheme="minorEastAsia" w:hAnsi="Arial" w:cs="Arial"/>
          <w:sz w:val="24"/>
          <w:szCs w:val="24"/>
        </w:rPr>
        <w:t xml:space="preserve">, but dies within </w:t>
      </w:r>
      <w:r w:rsidR="00032E80" w:rsidRPr="002931B2">
        <w:rPr>
          <w:rFonts w:ascii="Arial" w:eastAsiaTheme="minorEastAsia" w:hAnsi="Arial" w:cs="Arial"/>
          <w:sz w:val="24"/>
          <w:szCs w:val="24"/>
        </w:rPr>
        <w:t>28 days</w:t>
      </w:r>
      <w:r w:rsidR="00AF480C" w:rsidRPr="002931B2">
        <w:rPr>
          <w:rFonts w:ascii="Arial" w:eastAsiaTheme="minorEastAsia" w:hAnsi="Arial" w:cs="Arial"/>
          <w:sz w:val="24"/>
          <w:szCs w:val="24"/>
        </w:rPr>
        <w:t xml:space="preserve"> after</w:t>
      </w:r>
      <w:r w:rsidR="00032E80" w:rsidRPr="002931B2">
        <w:rPr>
          <w:rFonts w:ascii="Arial" w:eastAsiaTheme="minorEastAsia" w:hAnsi="Arial" w:cs="Arial"/>
          <w:sz w:val="24"/>
          <w:szCs w:val="24"/>
        </w:rPr>
        <w:t xml:space="preserve"> </w:t>
      </w:r>
      <w:r w:rsidR="00CB4699" w:rsidRPr="002931B2">
        <w:rPr>
          <w:rFonts w:ascii="Arial" w:eastAsiaTheme="minorEastAsia" w:hAnsi="Arial" w:cs="Arial"/>
          <w:sz w:val="24"/>
          <w:szCs w:val="24"/>
        </w:rPr>
        <w:t xml:space="preserve">being </w:t>
      </w:r>
      <w:r w:rsidR="00D96573" w:rsidRPr="002931B2">
        <w:rPr>
          <w:rFonts w:ascii="Arial" w:eastAsiaTheme="minorEastAsia" w:hAnsi="Arial" w:cs="Arial"/>
          <w:sz w:val="24"/>
          <w:szCs w:val="24"/>
        </w:rPr>
        <w:t>born.</w:t>
      </w:r>
    </w:p>
    <w:p w14:paraId="3195D35A" w14:textId="05219706" w:rsidR="00E03A52" w:rsidRPr="002931B2" w:rsidRDefault="00E03A52" w:rsidP="00BB1B38">
      <w:pPr>
        <w:spacing w:line="240" w:lineRule="auto"/>
        <w:rPr>
          <w:rFonts w:ascii="Arial" w:eastAsiaTheme="minorEastAsia" w:hAnsi="Arial" w:cs="Arial"/>
          <w:sz w:val="24"/>
          <w:szCs w:val="24"/>
        </w:rPr>
      </w:pPr>
      <w:r w:rsidRPr="002931B2">
        <w:rPr>
          <w:rFonts w:ascii="Arial" w:eastAsiaTheme="minorEastAsia" w:hAnsi="Arial" w:cs="Arial"/>
          <w:sz w:val="24"/>
          <w:szCs w:val="24"/>
        </w:rPr>
        <w:t xml:space="preserve">Stillbirth - </w:t>
      </w:r>
      <w:r w:rsidR="00D0673A" w:rsidRPr="002931B2">
        <w:rPr>
          <w:rFonts w:ascii="Arial" w:eastAsiaTheme="minorEastAsia" w:hAnsi="Arial" w:cs="Arial"/>
          <w:sz w:val="24"/>
          <w:szCs w:val="24"/>
        </w:rPr>
        <w:t xml:space="preserve">is </w:t>
      </w:r>
      <w:r w:rsidR="00BB1B38" w:rsidRPr="002931B2">
        <w:rPr>
          <w:rFonts w:ascii="Arial" w:eastAsiaTheme="minorEastAsia" w:hAnsi="Arial" w:cs="Arial"/>
          <w:sz w:val="24"/>
          <w:szCs w:val="24"/>
        </w:rPr>
        <w:t>the death of a baby a</w:t>
      </w:r>
      <w:r w:rsidR="00D0673A" w:rsidRPr="002931B2">
        <w:rPr>
          <w:rFonts w:ascii="Arial" w:eastAsiaTheme="minorEastAsia" w:hAnsi="Arial" w:cs="Arial"/>
          <w:sz w:val="24"/>
          <w:szCs w:val="24"/>
        </w:rPr>
        <w:t xml:space="preserve">fter </w:t>
      </w:r>
      <w:r w:rsidR="00BB1B38" w:rsidRPr="002931B2">
        <w:rPr>
          <w:rFonts w:ascii="Arial" w:eastAsiaTheme="minorEastAsia" w:hAnsi="Arial" w:cs="Arial"/>
          <w:sz w:val="24"/>
          <w:szCs w:val="24"/>
        </w:rPr>
        <w:t>24 weeks of</w:t>
      </w:r>
      <w:r w:rsidR="00D0673A" w:rsidRPr="002931B2">
        <w:rPr>
          <w:rFonts w:ascii="Arial" w:eastAsiaTheme="minorEastAsia" w:hAnsi="Arial" w:cs="Arial"/>
          <w:sz w:val="24"/>
          <w:szCs w:val="24"/>
        </w:rPr>
        <w:t xml:space="preserve"> pregnancy</w:t>
      </w:r>
      <w:r w:rsidR="00BB1B38" w:rsidRPr="002931B2">
        <w:rPr>
          <w:rFonts w:ascii="Arial" w:eastAsiaTheme="minorEastAsia" w:hAnsi="Arial" w:cs="Arial"/>
          <w:sz w:val="24"/>
          <w:szCs w:val="24"/>
        </w:rPr>
        <w:t>, before or during birth</w:t>
      </w:r>
      <w:r w:rsidR="00D0673A" w:rsidRPr="002931B2">
        <w:rPr>
          <w:rFonts w:ascii="Arial" w:eastAsiaTheme="minorEastAsia" w:hAnsi="Arial" w:cs="Arial"/>
          <w:sz w:val="24"/>
          <w:szCs w:val="24"/>
        </w:rPr>
        <w:t>.</w:t>
      </w:r>
    </w:p>
    <w:p w14:paraId="7CF7F271" w14:textId="1A4E3F1F" w:rsidR="006945CD" w:rsidRPr="002931B2" w:rsidRDefault="006945CD" w:rsidP="00BB1B38">
      <w:pPr>
        <w:spacing w:line="240" w:lineRule="auto"/>
        <w:rPr>
          <w:rFonts w:ascii="Arial" w:eastAsiaTheme="minorEastAsia" w:hAnsi="Arial" w:cs="Arial"/>
          <w:sz w:val="24"/>
          <w:szCs w:val="24"/>
        </w:rPr>
      </w:pPr>
      <w:r w:rsidRPr="002931B2">
        <w:rPr>
          <w:rFonts w:ascii="Arial" w:eastAsiaTheme="minorEastAsia" w:hAnsi="Arial" w:cs="Arial"/>
          <w:sz w:val="24"/>
          <w:szCs w:val="24"/>
        </w:rPr>
        <w:t xml:space="preserve">Premature birth – </w:t>
      </w:r>
      <w:r w:rsidR="00D96573" w:rsidRPr="002931B2">
        <w:rPr>
          <w:rFonts w:ascii="Arial" w:eastAsiaTheme="minorEastAsia" w:hAnsi="Arial" w:cs="Arial"/>
          <w:sz w:val="24"/>
          <w:szCs w:val="24"/>
        </w:rPr>
        <w:t xml:space="preserve">If a baby is born before 37 weeks </w:t>
      </w:r>
      <w:r w:rsidR="00CA4CFF" w:rsidRPr="002931B2">
        <w:rPr>
          <w:rFonts w:ascii="Arial" w:eastAsiaTheme="minorEastAsia" w:hAnsi="Arial" w:cs="Arial"/>
          <w:sz w:val="24"/>
          <w:szCs w:val="24"/>
        </w:rPr>
        <w:t>o</w:t>
      </w:r>
      <w:r w:rsidR="00E402C5" w:rsidRPr="002931B2">
        <w:rPr>
          <w:rFonts w:ascii="Arial" w:eastAsiaTheme="minorEastAsia" w:hAnsi="Arial" w:cs="Arial"/>
          <w:sz w:val="24"/>
          <w:szCs w:val="24"/>
        </w:rPr>
        <w:t>f pregnancy</w:t>
      </w:r>
      <w:r w:rsidR="00D96573" w:rsidRPr="002931B2">
        <w:rPr>
          <w:rFonts w:ascii="Arial" w:eastAsiaTheme="minorEastAsia" w:hAnsi="Arial" w:cs="Arial"/>
          <w:sz w:val="24"/>
          <w:szCs w:val="24"/>
        </w:rPr>
        <w:t>.</w:t>
      </w:r>
    </w:p>
    <w:p w14:paraId="486AC1FE" w14:textId="25479563" w:rsidR="006945CD" w:rsidRPr="002931B2" w:rsidRDefault="006945CD" w:rsidP="00BB1B38">
      <w:pPr>
        <w:spacing w:line="240" w:lineRule="auto"/>
        <w:rPr>
          <w:rFonts w:ascii="Arial" w:eastAsiaTheme="minorEastAsia" w:hAnsi="Arial" w:cs="Arial"/>
          <w:sz w:val="24"/>
          <w:szCs w:val="24"/>
        </w:rPr>
      </w:pPr>
      <w:r w:rsidRPr="002931B2">
        <w:rPr>
          <w:rFonts w:ascii="Arial" w:eastAsiaTheme="minorEastAsia" w:hAnsi="Arial" w:cs="Arial"/>
          <w:sz w:val="24"/>
          <w:szCs w:val="24"/>
        </w:rPr>
        <w:t>Termination -</w:t>
      </w:r>
      <w:r w:rsidR="00971A33" w:rsidRPr="002931B2">
        <w:rPr>
          <w:rFonts w:ascii="Arial" w:hAnsi="Arial" w:cs="Arial"/>
          <w:color w:val="000000"/>
          <w:sz w:val="24"/>
          <w:szCs w:val="24"/>
          <w:shd w:val="clear" w:color="auto" w:fill="FFFFFF"/>
        </w:rPr>
        <w:t xml:space="preserve"> </w:t>
      </w:r>
      <w:r w:rsidR="00F8033B" w:rsidRPr="002931B2">
        <w:rPr>
          <w:rFonts w:ascii="Arial" w:eastAsiaTheme="minorEastAsia" w:hAnsi="Arial" w:cs="Arial"/>
          <w:sz w:val="24"/>
          <w:szCs w:val="24"/>
        </w:rPr>
        <w:t xml:space="preserve">is a procedure to end a pregnancy. </w:t>
      </w:r>
    </w:p>
    <w:p w14:paraId="3EDBF862" w14:textId="051FD6B2" w:rsidR="076092FA" w:rsidRPr="002931B2" w:rsidRDefault="076092FA" w:rsidP="00BB1B38">
      <w:pPr>
        <w:spacing w:line="240" w:lineRule="auto"/>
        <w:rPr>
          <w:rFonts w:ascii="Arial" w:eastAsia="Calibri" w:hAnsi="Arial" w:cs="Arial"/>
          <w:sz w:val="24"/>
          <w:szCs w:val="24"/>
          <w:lang w:val="en-GB"/>
        </w:rPr>
      </w:pPr>
      <w:r w:rsidRPr="002931B2">
        <w:rPr>
          <w:rFonts w:ascii="Arial" w:eastAsiaTheme="minorEastAsia" w:hAnsi="Arial" w:cs="Arial"/>
          <w:sz w:val="24"/>
          <w:szCs w:val="24"/>
        </w:rPr>
        <w:t xml:space="preserve">Baby /child - </w:t>
      </w:r>
      <w:r w:rsidRPr="002931B2">
        <w:rPr>
          <w:rFonts w:ascii="Arial" w:eastAsia="Calibri" w:hAnsi="Arial" w:cs="Arial"/>
          <w:sz w:val="24"/>
          <w:szCs w:val="24"/>
          <w:lang w:val="en-GB"/>
        </w:rPr>
        <w:t>we will use the term ‘baby’ or ‘child’ as a generic catch all term</w:t>
      </w:r>
      <w:r w:rsidR="5FF63C13"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However, it is understood that students may have a multiple pregnancy (e.g. twins or triplets), or that a student may adopt or assume responsibility for multiple children (of any age) at the same time</w:t>
      </w:r>
      <w:r w:rsidR="24C2CC4F" w:rsidRPr="002931B2">
        <w:rPr>
          <w:rFonts w:ascii="Arial" w:eastAsia="Calibri" w:hAnsi="Arial" w:cs="Arial"/>
          <w:sz w:val="24"/>
          <w:szCs w:val="24"/>
          <w:lang w:val="en-GB"/>
        </w:rPr>
        <w:t xml:space="preserve">. </w:t>
      </w:r>
    </w:p>
    <w:p w14:paraId="75A89CFE" w14:textId="133F6160" w:rsidR="75353411" w:rsidRPr="002931B2" w:rsidRDefault="57BA1A7D" w:rsidP="00BB1B38">
      <w:pPr>
        <w:spacing w:line="240" w:lineRule="auto"/>
        <w:rPr>
          <w:rFonts w:ascii="Arial" w:eastAsia="Calibri" w:hAnsi="Arial" w:cs="Arial"/>
          <w:sz w:val="24"/>
          <w:szCs w:val="24"/>
        </w:rPr>
      </w:pPr>
      <w:r w:rsidRPr="002931B2">
        <w:rPr>
          <w:rFonts w:ascii="Arial" w:eastAsiaTheme="minorEastAsia" w:hAnsi="Arial" w:cs="Arial"/>
          <w:sz w:val="24"/>
          <w:szCs w:val="24"/>
        </w:rPr>
        <w:t>Personal information – this is data/information that is related to an identified or identifiable individual and includes special categories of personal data, as identified under the Data Protection Act 2018</w:t>
      </w:r>
      <w:r w:rsidR="00B25EA6" w:rsidRPr="002931B2">
        <w:rPr>
          <w:rFonts w:ascii="Arial" w:eastAsiaTheme="minorEastAsia" w:hAnsi="Arial" w:cs="Arial"/>
          <w:sz w:val="24"/>
          <w:szCs w:val="24"/>
        </w:rPr>
        <w:t xml:space="preserve">. </w:t>
      </w:r>
      <w:r w:rsidRPr="002931B2">
        <w:rPr>
          <w:rFonts w:ascii="Arial" w:eastAsiaTheme="minorEastAsia" w:hAnsi="Arial" w:cs="Arial"/>
          <w:sz w:val="24"/>
          <w:szCs w:val="24"/>
        </w:rPr>
        <w:t>In this instance, Special category data includes personal data revealing or concerning data relating to health including pregnancy.</w:t>
      </w:r>
    </w:p>
    <w:p w14:paraId="06D03AD1" w14:textId="4A409704" w:rsidR="00326844" w:rsidRPr="005B2A37" w:rsidRDefault="6BEDAFF7" w:rsidP="00AB5A38">
      <w:pPr>
        <w:pStyle w:val="Heading1"/>
        <w:rPr>
          <w:lang w:val="en-GB"/>
        </w:rPr>
      </w:pPr>
      <w:bookmarkStart w:id="4" w:name="_Toc161216455"/>
      <w:r w:rsidRPr="00C03421">
        <w:rPr>
          <w:color w:val="8064A2" w:themeColor="accent4"/>
          <w:lang w:val="en-GB"/>
        </w:rPr>
        <w:t>Purpose</w:t>
      </w:r>
      <w:bookmarkEnd w:id="4"/>
    </w:p>
    <w:p w14:paraId="563197A4" w14:textId="4FE3BA1B" w:rsidR="00326844" w:rsidRPr="002931B2" w:rsidRDefault="00930151" w:rsidP="647BBDC9">
      <w:pPr>
        <w:rPr>
          <w:rFonts w:ascii="Arial" w:eastAsia="Calibri" w:hAnsi="Arial" w:cs="Arial"/>
          <w:sz w:val="24"/>
          <w:szCs w:val="24"/>
          <w:lang w:val="en-GB"/>
        </w:rPr>
      </w:pPr>
      <w:r w:rsidRPr="002931B2">
        <w:rPr>
          <w:rFonts w:ascii="Arial" w:eastAsia="Calibri" w:hAnsi="Arial" w:cs="Arial"/>
          <w:sz w:val="24"/>
          <w:szCs w:val="24"/>
          <w:lang w:val="en-GB"/>
        </w:rPr>
        <w:t xml:space="preserve">This policy </w:t>
      </w:r>
      <w:r w:rsidR="00326844" w:rsidRPr="002931B2">
        <w:rPr>
          <w:rFonts w:ascii="Arial" w:eastAsia="Calibri" w:hAnsi="Arial" w:cs="Arial"/>
          <w:sz w:val="24"/>
          <w:szCs w:val="24"/>
          <w:lang w:val="en-GB"/>
        </w:rPr>
        <w:t xml:space="preserve">should be </w:t>
      </w:r>
      <w:r w:rsidR="1EB482C9" w:rsidRPr="002931B2">
        <w:rPr>
          <w:rFonts w:ascii="Arial" w:eastAsia="Calibri" w:hAnsi="Arial" w:cs="Arial"/>
          <w:sz w:val="24"/>
          <w:szCs w:val="24"/>
          <w:lang w:val="en-GB"/>
        </w:rPr>
        <w:t>used to</w:t>
      </w:r>
      <w:r w:rsidR="00790572" w:rsidRPr="002931B2">
        <w:rPr>
          <w:rFonts w:ascii="Arial" w:eastAsia="Calibri" w:hAnsi="Arial" w:cs="Arial"/>
          <w:sz w:val="24"/>
          <w:szCs w:val="24"/>
          <w:lang w:val="en-GB"/>
        </w:rPr>
        <w:t xml:space="preserve"> support</w:t>
      </w:r>
      <w:r w:rsidR="00326844" w:rsidRPr="002931B2">
        <w:rPr>
          <w:rFonts w:ascii="Arial" w:eastAsia="Calibri" w:hAnsi="Arial" w:cs="Arial"/>
          <w:sz w:val="24"/>
          <w:szCs w:val="24"/>
          <w:lang w:val="en-GB"/>
        </w:rPr>
        <w:t>:</w:t>
      </w:r>
    </w:p>
    <w:p w14:paraId="3BCEA26E" w14:textId="0C38DB88" w:rsidR="00930151" w:rsidRPr="002931B2" w:rsidRDefault="00930151" w:rsidP="5E5FE3E4">
      <w:pPr>
        <w:pStyle w:val="ListParagraph"/>
        <w:numPr>
          <w:ilvl w:val="0"/>
          <w:numId w:val="6"/>
        </w:numPr>
        <w:rPr>
          <w:rFonts w:ascii="Arial" w:eastAsia="Calibri" w:hAnsi="Arial" w:cs="Arial"/>
          <w:sz w:val="24"/>
          <w:szCs w:val="24"/>
          <w:lang w:val="en-GB"/>
        </w:rPr>
      </w:pPr>
      <w:r w:rsidRPr="002931B2">
        <w:rPr>
          <w:rFonts w:ascii="Arial" w:eastAsia="Calibri" w:hAnsi="Arial" w:cs="Arial"/>
          <w:sz w:val="24"/>
          <w:szCs w:val="24"/>
          <w:lang w:val="en-GB"/>
        </w:rPr>
        <w:t xml:space="preserve">Any applicant who is pregnant upon commencing their </w:t>
      </w:r>
      <w:proofErr w:type="gramStart"/>
      <w:r w:rsidRPr="002931B2">
        <w:rPr>
          <w:rFonts w:ascii="Arial" w:eastAsia="Calibri" w:hAnsi="Arial" w:cs="Arial"/>
          <w:sz w:val="24"/>
          <w:szCs w:val="24"/>
          <w:lang w:val="en-GB"/>
        </w:rPr>
        <w:t>studies;</w:t>
      </w:r>
      <w:proofErr w:type="gramEnd"/>
    </w:p>
    <w:p w14:paraId="77766C3D" w14:textId="6E71144B" w:rsidR="00326844" w:rsidRPr="002931B2" w:rsidRDefault="00326844" w:rsidP="5E5FE3E4">
      <w:pPr>
        <w:pStyle w:val="ListParagraph"/>
        <w:numPr>
          <w:ilvl w:val="0"/>
          <w:numId w:val="6"/>
        </w:numPr>
        <w:rPr>
          <w:rFonts w:ascii="Arial" w:eastAsia="Calibri" w:hAnsi="Arial" w:cs="Arial"/>
          <w:sz w:val="24"/>
          <w:szCs w:val="24"/>
          <w:lang w:val="en-GB"/>
        </w:rPr>
      </w:pPr>
      <w:r w:rsidRPr="002931B2">
        <w:rPr>
          <w:rFonts w:ascii="Arial" w:eastAsia="Calibri" w:hAnsi="Arial" w:cs="Arial"/>
          <w:sz w:val="24"/>
          <w:szCs w:val="24"/>
          <w:lang w:val="en-GB"/>
        </w:rPr>
        <w:t>Any student (undergraduate, postgraduate taught</w:t>
      </w:r>
      <w:r w:rsidR="00232201" w:rsidRPr="002931B2">
        <w:rPr>
          <w:rFonts w:ascii="Arial" w:eastAsia="Calibri" w:hAnsi="Arial" w:cs="Arial"/>
          <w:sz w:val="24"/>
          <w:szCs w:val="24"/>
          <w:lang w:val="en-GB"/>
        </w:rPr>
        <w:t xml:space="preserve">, </w:t>
      </w:r>
      <w:r w:rsidR="7D7D0252" w:rsidRPr="002931B2">
        <w:rPr>
          <w:rFonts w:ascii="Arial" w:eastAsia="Calibri" w:hAnsi="Arial" w:cs="Arial"/>
          <w:sz w:val="24"/>
          <w:szCs w:val="24"/>
          <w:lang w:val="en-GB"/>
        </w:rPr>
        <w:t xml:space="preserve">international, </w:t>
      </w:r>
      <w:r w:rsidR="00232201" w:rsidRPr="002931B2">
        <w:rPr>
          <w:rFonts w:ascii="Arial" w:eastAsia="Calibri" w:hAnsi="Arial" w:cs="Arial"/>
          <w:sz w:val="24"/>
          <w:szCs w:val="24"/>
          <w:lang w:val="en-GB"/>
        </w:rPr>
        <w:t>apprentice</w:t>
      </w:r>
      <w:r w:rsidRPr="002931B2">
        <w:rPr>
          <w:rFonts w:ascii="Arial" w:eastAsia="Calibri" w:hAnsi="Arial" w:cs="Arial"/>
          <w:sz w:val="24"/>
          <w:szCs w:val="24"/>
          <w:lang w:val="en-GB"/>
        </w:rPr>
        <w:t xml:space="preserve"> or postgraduate research</w:t>
      </w:r>
      <w:r w:rsidR="00637ACF">
        <w:rPr>
          <w:rStyle w:val="FootnoteReference"/>
          <w:rFonts w:ascii="Arial" w:eastAsia="Calibri" w:hAnsi="Arial" w:cs="Arial"/>
          <w:sz w:val="24"/>
          <w:szCs w:val="24"/>
          <w:lang w:val="en-GB"/>
        </w:rPr>
        <w:footnoteReference w:id="2"/>
      </w:r>
      <w:r w:rsidR="00BB1B38"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who becomes</w:t>
      </w:r>
      <w:r w:rsidR="00930151"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pregnant during </w:t>
      </w:r>
      <w:proofErr w:type="gramStart"/>
      <w:r w:rsidRPr="002931B2">
        <w:rPr>
          <w:rFonts w:ascii="Arial" w:eastAsia="Calibri" w:hAnsi="Arial" w:cs="Arial"/>
          <w:sz w:val="24"/>
          <w:szCs w:val="24"/>
          <w:lang w:val="en-GB"/>
        </w:rPr>
        <w:t>study;</w:t>
      </w:r>
      <w:proofErr w:type="gramEnd"/>
    </w:p>
    <w:p w14:paraId="241FC55F" w14:textId="77777777" w:rsidR="00E16DC7" w:rsidRPr="002931B2" w:rsidRDefault="00326844" w:rsidP="00930151">
      <w:pPr>
        <w:pStyle w:val="ListParagraph"/>
        <w:numPr>
          <w:ilvl w:val="0"/>
          <w:numId w:val="6"/>
        </w:numPr>
        <w:rPr>
          <w:rFonts w:ascii="Arial" w:eastAsia="Calibri" w:hAnsi="Arial" w:cs="Arial"/>
          <w:sz w:val="24"/>
          <w:szCs w:val="24"/>
          <w:lang w:val="en-GB"/>
        </w:rPr>
      </w:pPr>
      <w:r w:rsidRPr="002931B2">
        <w:rPr>
          <w:rFonts w:ascii="Arial" w:eastAsia="Calibri" w:hAnsi="Arial" w:cs="Arial"/>
          <w:sz w:val="24"/>
          <w:szCs w:val="24"/>
          <w:lang w:val="en-GB"/>
        </w:rPr>
        <w:t xml:space="preserve">Any student who has given birth within the last 26 </w:t>
      </w:r>
      <w:proofErr w:type="gramStart"/>
      <w:r w:rsidRPr="002931B2">
        <w:rPr>
          <w:rFonts w:ascii="Arial" w:eastAsia="Calibri" w:hAnsi="Arial" w:cs="Arial"/>
          <w:sz w:val="24"/>
          <w:szCs w:val="24"/>
          <w:lang w:val="en-GB"/>
        </w:rPr>
        <w:t>weeks;</w:t>
      </w:r>
      <w:proofErr w:type="gramEnd"/>
    </w:p>
    <w:p w14:paraId="64A4B2E3" w14:textId="19FE6192" w:rsidR="00E16DC7" w:rsidRPr="002931B2" w:rsidRDefault="00326844" w:rsidP="00326844">
      <w:pPr>
        <w:pStyle w:val="ListParagraph"/>
        <w:numPr>
          <w:ilvl w:val="0"/>
          <w:numId w:val="6"/>
        </w:numPr>
        <w:rPr>
          <w:rFonts w:ascii="Arial" w:eastAsia="Calibri" w:hAnsi="Arial" w:cs="Arial"/>
          <w:sz w:val="24"/>
          <w:szCs w:val="24"/>
          <w:lang w:val="en-GB"/>
        </w:rPr>
      </w:pPr>
      <w:r w:rsidRPr="002931B2">
        <w:rPr>
          <w:rFonts w:ascii="Arial" w:eastAsia="Calibri" w:hAnsi="Arial" w:cs="Arial"/>
          <w:sz w:val="24"/>
          <w:szCs w:val="24"/>
          <w:lang w:val="en-GB"/>
        </w:rPr>
        <w:t>Any student whose partner is pregnant, where the student will assume parental</w:t>
      </w:r>
      <w:r w:rsidR="00E16DC7"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responsibility for the </w:t>
      </w:r>
      <w:proofErr w:type="gramStart"/>
      <w:r w:rsidRPr="002931B2">
        <w:rPr>
          <w:rFonts w:ascii="Arial" w:eastAsia="Calibri" w:hAnsi="Arial" w:cs="Arial"/>
          <w:sz w:val="24"/>
          <w:szCs w:val="24"/>
          <w:lang w:val="en-GB"/>
        </w:rPr>
        <w:t>child</w:t>
      </w:r>
      <w:r w:rsidR="00B25EA6" w:rsidRPr="002931B2">
        <w:rPr>
          <w:rFonts w:ascii="Arial" w:eastAsia="Calibri" w:hAnsi="Arial" w:cs="Arial"/>
          <w:sz w:val="24"/>
          <w:szCs w:val="24"/>
          <w:lang w:val="en-GB"/>
        </w:rPr>
        <w:t>;</w:t>
      </w:r>
      <w:proofErr w:type="gramEnd"/>
      <w:r w:rsidRPr="002931B2">
        <w:rPr>
          <w:rFonts w:ascii="Arial" w:eastAsia="Calibri" w:hAnsi="Arial" w:cs="Arial"/>
          <w:sz w:val="24"/>
          <w:szCs w:val="24"/>
          <w:lang w:val="en-GB"/>
        </w:rPr>
        <w:t xml:space="preserve"> </w:t>
      </w:r>
    </w:p>
    <w:p w14:paraId="2F275F84" w14:textId="1D6F9F4F" w:rsidR="00326844" w:rsidRPr="002931B2" w:rsidRDefault="00326844" w:rsidP="0629F894">
      <w:pPr>
        <w:pStyle w:val="ListParagraph"/>
        <w:numPr>
          <w:ilvl w:val="0"/>
          <w:numId w:val="6"/>
        </w:numPr>
        <w:rPr>
          <w:rFonts w:ascii="Arial" w:eastAsia="Calibri" w:hAnsi="Arial" w:cs="Arial"/>
          <w:sz w:val="24"/>
          <w:szCs w:val="24"/>
          <w:lang w:val="en-GB"/>
        </w:rPr>
      </w:pPr>
      <w:bookmarkStart w:id="5" w:name="_Int_t6CfloV8"/>
      <w:r w:rsidRPr="002931B2">
        <w:rPr>
          <w:rFonts w:ascii="Arial" w:hAnsi="Arial" w:cs="Arial"/>
          <w:sz w:val="24"/>
          <w:szCs w:val="24"/>
        </w:rPr>
        <w:t>Any student who becomes a parent through the process of adoption.</w:t>
      </w:r>
      <w:bookmarkEnd w:id="5"/>
    </w:p>
    <w:p w14:paraId="148828B1" w14:textId="399F97A3" w:rsidR="00326844" w:rsidRPr="00C03421" w:rsidRDefault="3D09FE4D" w:rsidP="00203925">
      <w:pPr>
        <w:pStyle w:val="Heading1"/>
        <w:rPr>
          <w:color w:val="8064A2" w:themeColor="accent4"/>
        </w:rPr>
      </w:pPr>
      <w:bookmarkStart w:id="6" w:name="_Toc161216456"/>
      <w:r w:rsidRPr="00C03421">
        <w:rPr>
          <w:color w:val="8064A2" w:themeColor="accent4"/>
        </w:rPr>
        <w:lastRenderedPageBreak/>
        <w:t>Policy</w:t>
      </w:r>
      <w:bookmarkEnd w:id="6"/>
      <w:r w:rsidRPr="00C03421">
        <w:rPr>
          <w:color w:val="8064A2" w:themeColor="accent4"/>
        </w:rPr>
        <w:t xml:space="preserve"> </w:t>
      </w:r>
    </w:p>
    <w:p w14:paraId="2B807CBE" w14:textId="31B2A634" w:rsidR="00DB4F01" w:rsidRPr="002931B2" w:rsidRDefault="00E23897" w:rsidP="5E5FE3E4">
      <w:pPr>
        <w:rPr>
          <w:rFonts w:ascii="Arial" w:eastAsia="Calibri" w:hAnsi="Arial" w:cs="Arial"/>
          <w:sz w:val="24"/>
          <w:szCs w:val="24"/>
          <w:lang w:val="en-GB"/>
        </w:rPr>
      </w:pPr>
      <w:r w:rsidRPr="002931B2">
        <w:rPr>
          <w:rFonts w:ascii="Arial" w:eastAsia="Calibri" w:hAnsi="Arial" w:cs="Arial"/>
          <w:sz w:val="24"/>
          <w:szCs w:val="24"/>
          <w:lang w:val="en-GB"/>
        </w:rPr>
        <w:t>E</w:t>
      </w:r>
      <w:r w:rsidR="00472258" w:rsidRPr="002931B2">
        <w:rPr>
          <w:rFonts w:ascii="Arial" w:eastAsia="Calibri" w:hAnsi="Arial" w:cs="Arial"/>
          <w:sz w:val="24"/>
          <w:szCs w:val="24"/>
          <w:lang w:val="en-GB"/>
        </w:rPr>
        <w:t xml:space="preserve">dge </w:t>
      </w:r>
      <w:r w:rsidRPr="002931B2">
        <w:rPr>
          <w:rFonts w:ascii="Arial" w:eastAsia="Calibri" w:hAnsi="Arial" w:cs="Arial"/>
          <w:sz w:val="24"/>
          <w:szCs w:val="24"/>
          <w:lang w:val="en-GB"/>
        </w:rPr>
        <w:t>H</w:t>
      </w:r>
      <w:r w:rsidR="00472258" w:rsidRPr="002931B2">
        <w:rPr>
          <w:rFonts w:ascii="Arial" w:eastAsia="Calibri" w:hAnsi="Arial" w:cs="Arial"/>
          <w:sz w:val="24"/>
          <w:szCs w:val="24"/>
          <w:lang w:val="en-GB"/>
        </w:rPr>
        <w:t>ill University</w:t>
      </w:r>
      <w:r w:rsidRPr="002931B2">
        <w:rPr>
          <w:rFonts w:ascii="Arial" w:eastAsia="Calibri" w:hAnsi="Arial" w:cs="Arial"/>
          <w:sz w:val="24"/>
          <w:szCs w:val="24"/>
          <w:lang w:val="en-GB"/>
        </w:rPr>
        <w:t xml:space="preserve"> is </w:t>
      </w:r>
      <w:r w:rsidR="00472258" w:rsidRPr="002931B2">
        <w:rPr>
          <w:rFonts w:ascii="Arial" w:eastAsia="Calibri" w:hAnsi="Arial" w:cs="Arial"/>
          <w:sz w:val="24"/>
          <w:szCs w:val="24"/>
          <w:lang w:val="en-GB"/>
        </w:rPr>
        <w:t>dedicated</w:t>
      </w:r>
      <w:r w:rsidRPr="002931B2">
        <w:rPr>
          <w:rFonts w:ascii="Arial" w:eastAsia="Calibri" w:hAnsi="Arial" w:cs="Arial"/>
          <w:sz w:val="24"/>
          <w:szCs w:val="24"/>
          <w:lang w:val="en-GB"/>
        </w:rPr>
        <w:t xml:space="preserve"> to</w:t>
      </w:r>
      <w:r w:rsidR="00472258" w:rsidRPr="002931B2">
        <w:rPr>
          <w:rFonts w:ascii="Arial" w:eastAsia="Calibri" w:hAnsi="Arial" w:cs="Arial"/>
          <w:sz w:val="24"/>
          <w:szCs w:val="24"/>
          <w:lang w:val="en-GB"/>
        </w:rPr>
        <w:t xml:space="preserve"> promoting and providing an environment that feels safe and protects the dignity and wellbeing of all. </w:t>
      </w:r>
      <w:r w:rsidR="00DB4F01" w:rsidRPr="002931B2">
        <w:rPr>
          <w:rFonts w:ascii="Arial" w:eastAsia="Calibri" w:hAnsi="Arial" w:cs="Arial"/>
          <w:sz w:val="24"/>
          <w:szCs w:val="24"/>
          <w:lang w:val="en-GB"/>
        </w:rPr>
        <w:t xml:space="preserve">The </w:t>
      </w:r>
      <w:r w:rsidR="00CB118B">
        <w:rPr>
          <w:rFonts w:ascii="Arial" w:eastAsia="Calibri" w:hAnsi="Arial" w:cs="Arial"/>
          <w:sz w:val="24"/>
          <w:szCs w:val="24"/>
          <w:lang w:val="en-GB"/>
        </w:rPr>
        <w:t>U</w:t>
      </w:r>
      <w:r w:rsidR="00DB4F01" w:rsidRPr="002931B2">
        <w:rPr>
          <w:rFonts w:ascii="Arial" w:eastAsia="Calibri" w:hAnsi="Arial" w:cs="Arial"/>
          <w:sz w:val="24"/>
          <w:szCs w:val="24"/>
          <w:lang w:val="en-GB"/>
        </w:rPr>
        <w:t>niversity believes that becoming pregnant and/or acquiring parental responsibilities should not in themselves provide a barrier for students starting, continuing, or successfully completing their studies.</w:t>
      </w:r>
    </w:p>
    <w:p w14:paraId="2604F9D4" w14:textId="441DD543" w:rsidR="00D273B9" w:rsidRPr="002931B2" w:rsidRDefault="00D273B9" w:rsidP="77BE8E93">
      <w:pPr>
        <w:rPr>
          <w:rFonts w:ascii="Arial" w:eastAsia="Calibri" w:hAnsi="Arial" w:cs="Arial"/>
          <w:sz w:val="24"/>
          <w:szCs w:val="24"/>
          <w:lang w:val="en-GB"/>
        </w:rPr>
      </w:pPr>
      <w:r w:rsidRPr="002931B2">
        <w:rPr>
          <w:rFonts w:ascii="Arial" w:eastAsia="Calibri" w:hAnsi="Arial" w:cs="Arial"/>
          <w:sz w:val="24"/>
          <w:szCs w:val="24"/>
          <w:lang w:val="en-GB"/>
        </w:rPr>
        <w:t>In addition to legal compliance</w:t>
      </w:r>
      <w:r w:rsidR="00E87862" w:rsidRPr="002931B2">
        <w:rPr>
          <w:rFonts w:ascii="Arial" w:eastAsia="Calibri" w:hAnsi="Arial" w:cs="Arial"/>
          <w:sz w:val="24"/>
          <w:szCs w:val="24"/>
          <w:lang w:val="en-GB"/>
        </w:rPr>
        <w:t xml:space="preserve"> under the Equality Act 2010</w:t>
      </w:r>
      <w:r w:rsidR="00203925"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the University recognises the need to provide</w:t>
      </w:r>
      <w:r w:rsidR="00E87862" w:rsidRPr="002931B2">
        <w:rPr>
          <w:rFonts w:ascii="Arial" w:eastAsia="Calibri" w:hAnsi="Arial" w:cs="Arial"/>
          <w:sz w:val="24"/>
          <w:szCs w:val="24"/>
          <w:lang w:val="en-GB"/>
        </w:rPr>
        <w:t xml:space="preserve"> support in the form of</w:t>
      </w:r>
      <w:r w:rsidRPr="002931B2">
        <w:rPr>
          <w:rFonts w:ascii="Arial" w:eastAsia="Calibri" w:hAnsi="Arial" w:cs="Arial"/>
          <w:sz w:val="24"/>
          <w:szCs w:val="24"/>
          <w:lang w:val="en-GB"/>
        </w:rPr>
        <w:t xml:space="preserve"> parental support leave as part of our commitment to equality and diversity, to ensure students have the best chance of continuing their studies and realising their academic potential.</w:t>
      </w:r>
      <w:r w:rsidR="00DB4F01" w:rsidRPr="002931B2">
        <w:rPr>
          <w:rFonts w:ascii="Arial" w:eastAsia="Calibri" w:hAnsi="Arial" w:cs="Arial"/>
          <w:sz w:val="24"/>
          <w:szCs w:val="24"/>
          <w:lang w:val="en-GB"/>
        </w:rPr>
        <w:t xml:space="preserve"> </w:t>
      </w:r>
      <w:r w:rsidR="00203925" w:rsidRPr="002931B2">
        <w:rPr>
          <w:rFonts w:ascii="Arial" w:eastAsia="Calibri" w:hAnsi="Arial" w:cs="Arial"/>
          <w:sz w:val="24"/>
          <w:szCs w:val="24"/>
          <w:lang w:val="en-GB"/>
        </w:rPr>
        <w:t>In discharging its legal responsibilities in this regard, the</w:t>
      </w:r>
      <w:r w:rsidR="00472258" w:rsidRPr="002931B2">
        <w:rPr>
          <w:rFonts w:ascii="Arial" w:eastAsia="Calibri" w:hAnsi="Arial" w:cs="Arial"/>
          <w:sz w:val="24"/>
          <w:szCs w:val="24"/>
          <w:lang w:val="en-GB"/>
        </w:rPr>
        <w:t xml:space="preserve"> </w:t>
      </w:r>
      <w:r w:rsidR="00CB118B">
        <w:rPr>
          <w:rFonts w:ascii="Arial" w:eastAsia="Calibri" w:hAnsi="Arial" w:cs="Arial"/>
          <w:sz w:val="24"/>
          <w:szCs w:val="24"/>
          <w:lang w:val="en-GB"/>
        </w:rPr>
        <w:t>U</w:t>
      </w:r>
      <w:r w:rsidR="00472258" w:rsidRPr="002931B2">
        <w:rPr>
          <w:rFonts w:ascii="Arial" w:eastAsia="Calibri" w:hAnsi="Arial" w:cs="Arial"/>
          <w:sz w:val="24"/>
          <w:szCs w:val="24"/>
          <w:lang w:val="en-GB"/>
        </w:rPr>
        <w:t xml:space="preserve">niversity actively seeks to develop best practice in </w:t>
      </w:r>
      <w:r w:rsidR="00203925" w:rsidRPr="002931B2">
        <w:rPr>
          <w:rFonts w:ascii="Arial" w:eastAsia="Calibri" w:hAnsi="Arial" w:cs="Arial"/>
          <w:sz w:val="24"/>
          <w:szCs w:val="24"/>
          <w:lang w:val="en-GB"/>
        </w:rPr>
        <w:t>this area of student support</w:t>
      </w:r>
      <w:r w:rsidR="000678DD" w:rsidRPr="002931B2">
        <w:rPr>
          <w:rFonts w:ascii="Arial" w:eastAsia="Calibri" w:hAnsi="Arial" w:cs="Arial"/>
          <w:sz w:val="24"/>
          <w:szCs w:val="24"/>
          <w:lang w:val="en-GB"/>
        </w:rPr>
        <w:t xml:space="preserve">. </w:t>
      </w:r>
    </w:p>
    <w:p w14:paraId="5D3D494A" w14:textId="46BB726F" w:rsidR="00DB4F01" w:rsidRPr="002931B2" w:rsidRDefault="00FF2D94" w:rsidP="5E5FE3E4">
      <w:pPr>
        <w:rPr>
          <w:rFonts w:ascii="Arial" w:eastAsia="Calibri" w:hAnsi="Arial" w:cs="Arial"/>
          <w:sz w:val="24"/>
          <w:szCs w:val="24"/>
          <w:lang w:val="en-GB"/>
        </w:rPr>
      </w:pPr>
      <w:r w:rsidRPr="002931B2">
        <w:rPr>
          <w:rFonts w:ascii="Arial" w:eastAsia="Calibri" w:hAnsi="Arial" w:cs="Arial"/>
          <w:sz w:val="24"/>
          <w:szCs w:val="24"/>
          <w:lang w:val="en-GB"/>
        </w:rPr>
        <w:t xml:space="preserve">Edge Hill University is committed to </w:t>
      </w:r>
      <w:r w:rsidR="000678DD" w:rsidRPr="002931B2">
        <w:rPr>
          <w:rFonts w:ascii="Arial" w:eastAsia="Calibri" w:hAnsi="Arial" w:cs="Arial"/>
          <w:sz w:val="24"/>
          <w:szCs w:val="24"/>
          <w:lang w:val="en-GB"/>
        </w:rPr>
        <w:t>showing as much flexibility as possible to s</w:t>
      </w:r>
      <w:r w:rsidRPr="002931B2">
        <w:rPr>
          <w:rFonts w:ascii="Arial" w:eastAsia="Calibri" w:hAnsi="Arial" w:cs="Arial"/>
          <w:sz w:val="24"/>
          <w:szCs w:val="24"/>
          <w:lang w:val="en-GB"/>
        </w:rPr>
        <w:t xml:space="preserve">upporting all students who are or become pregnant, </w:t>
      </w:r>
      <w:r w:rsidR="00C74B11" w:rsidRPr="002931B2">
        <w:rPr>
          <w:rFonts w:ascii="Arial" w:eastAsia="Calibri" w:hAnsi="Arial" w:cs="Arial"/>
          <w:sz w:val="24"/>
          <w:szCs w:val="24"/>
          <w:lang w:val="en-GB"/>
        </w:rPr>
        <w:t>or welcome</w:t>
      </w:r>
      <w:r w:rsidR="00790572" w:rsidRPr="002931B2">
        <w:rPr>
          <w:rFonts w:ascii="Arial" w:eastAsia="Calibri" w:hAnsi="Arial" w:cs="Arial"/>
          <w:sz w:val="24"/>
          <w:szCs w:val="24"/>
          <w:lang w:val="en-GB"/>
        </w:rPr>
        <w:t>/have welcomed</w:t>
      </w:r>
      <w:r w:rsidR="00C74B11" w:rsidRPr="002931B2">
        <w:rPr>
          <w:rFonts w:ascii="Arial" w:eastAsia="Calibri" w:hAnsi="Arial" w:cs="Arial"/>
          <w:sz w:val="24"/>
          <w:szCs w:val="24"/>
          <w:lang w:val="en-GB"/>
        </w:rPr>
        <w:t xml:space="preserve"> new children to their families. </w:t>
      </w:r>
      <w:r w:rsidR="00844DE6" w:rsidRPr="002931B2">
        <w:rPr>
          <w:rFonts w:ascii="Arial" w:eastAsia="Calibri" w:hAnsi="Arial" w:cs="Arial"/>
          <w:sz w:val="24"/>
          <w:szCs w:val="24"/>
          <w:lang w:val="en-GB"/>
        </w:rPr>
        <w:t xml:space="preserve">The same level of flexibility will be shown to supporting students who </w:t>
      </w:r>
      <w:r w:rsidRPr="002931B2">
        <w:rPr>
          <w:rFonts w:ascii="Arial" w:eastAsia="Calibri" w:hAnsi="Arial" w:cs="Arial"/>
          <w:sz w:val="24"/>
          <w:szCs w:val="24"/>
          <w:lang w:val="en-GB"/>
        </w:rPr>
        <w:t xml:space="preserve">terminate a pregnancy, </w:t>
      </w:r>
      <w:r w:rsidR="00C3332B" w:rsidRPr="002931B2">
        <w:rPr>
          <w:rFonts w:ascii="Arial" w:eastAsia="Calibri" w:hAnsi="Arial" w:cs="Arial"/>
          <w:sz w:val="24"/>
          <w:szCs w:val="24"/>
          <w:lang w:val="en-GB"/>
        </w:rPr>
        <w:t xml:space="preserve">or </w:t>
      </w:r>
      <w:r w:rsidRPr="002931B2">
        <w:rPr>
          <w:rFonts w:ascii="Arial" w:eastAsia="Calibri" w:hAnsi="Arial" w:cs="Arial"/>
          <w:sz w:val="24"/>
          <w:szCs w:val="24"/>
          <w:lang w:val="en-GB"/>
        </w:rPr>
        <w:t>experience miscarriage</w:t>
      </w:r>
      <w:r w:rsidR="00C3332B"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w:t>
      </w:r>
      <w:r w:rsidR="00140A3F" w:rsidRPr="002931B2">
        <w:rPr>
          <w:rFonts w:ascii="Arial" w:eastAsia="Calibri" w:hAnsi="Arial" w:cs="Arial"/>
          <w:sz w:val="24"/>
          <w:szCs w:val="24"/>
          <w:lang w:val="en-GB"/>
        </w:rPr>
        <w:t>stillbirth,</w:t>
      </w:r>
      <w:r w:rsidRPr="002931B2">
        <w:rPr>
          <w:rFonts w:ascii="Arial" w:eastAsia="Calibri" w:hAnsi="Arial" w:cs="Arial"/>
          <w:sz w:val="24"/>
          <w:szCs w:val="24"/>
          <w:lang w:val="en-GB"/>
        </w:rPr>
        <w:t xml:space="preserve"> or neonatal death</w:t>
      </w:r>
      <w:r w:rsidR="00844DE6"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w:t>
      </w:r>
      <w:r w:rsidR="000678DD" w:rsidRPr="002931B2">
        <w:rPr>
          <w:rFonts w:ascii="Arial" w:eastAsia="Calibri" w:hAnsi="Arial" w:cs="Arial"/>
          <w:sz w:val="24"/>
          <w:szCs w:val="24"/>
          <w:lang w:val="en-GB"/>
        </w:rPr>
        <w:t xml:space="preserve">The </w:t>
      </w:r>
      <w:r w:rsidR="00CB118B">
        <w:rPr>
          <w:rFonts w:ascii="Arial" w:eastAsia="Calibri" w:hAnsi="Arial" w:cs="Arial"/>
          <w:sz w:val="24"/>
          <w:szCs w:val="24"/>
          <w:lang w:val="en-GB"/>
        </w:rPr>
        <w:t>U</w:t>
      </w:r>
      <w:r w:rsidR="000678DD" w:rsidRPr="002931B2">
        <w:rPr>
          <w:rFonts w:ascii="Arial" w:eastAsia="Calibri" w:hAnsi="Arial" w:cs="Arial"/>
          <w:sz w:val="24"/>
          <w:szCs w:val="24"/>
          <w:lang w:val="en-GB"/>
        </w:rPr>
        <w:t xml:space="preserve">niversity </w:t>
      </w:r>
      <w:r w:rsidR="002D3C82" w:rsidRPr="002931B2">
        <w:rPr>
          <w:rFonts w:ascii="Arial" w:eastAsia="Calibri" w:hAnsi="Arial" w:cs="Arial"/>
          <w:sz w:val="24"/>
          <w:szCs w:val="24"/>
          <w:lang w:val="en-GB"/>
        </w:rPr>
        <w:t>will</w:t>
      </w:r>
      <w:r w:rsidR="000678DD" w:rsidRPr="002931B2">
        <w:rPr>
          <w:rFonts w:ascii="Arial" w:eastAsia="Calibri" w:hAnsi="Arial" w:cs="Arial"/>
          <w:sz w:val="24"/>
          <w:szCs w:val="24"/>
          <w:lang w:val="en-GB"/>
        </w:rPr>
        <w:t xml:space="preserve"> ensure that no student is disadvantaged whilst </w:t>
      </w:r>
      <w:r w:rsidR="002D3C82" w:rsidRPr="002931B2">
        <w:rPr>
          <w:rFonts w:ascii="Arial" w:eastAsia="Calibri" w:hAnsi="Arial" w:cs="Arial"/>
          <w:sz w:val="24"/>
          <w:szCs w:val="24"/>
          <w:lang w:val="en-GB"/>
        </w:rPr>
        <w:t>guaranteeing</w:t>
      </w:r>
      <w:r w:rsidR="000678DD" w:rsidRPr="002931B2">
        <w:rPr>
          <w:rFonts w:ascii="Arial" w:eastAsia="Calibri" w:hAnsi="Arial" w:cs="Arial"/>
          <w:sz w:val="24"/>
          <w:szCs w:val="24"/>
          <w:lang w:val="en-GB"/>
        </w:rPr>
        <w:t xml:space="preserve"> that academic standards are not compr</w:t>
      </w:r>
      <w:r w:rsidR="00250449" w:rsidRPr="002931B2">
        <w:rPr>
          <w:rFonts w:ascii="Arial" w:eastAsia="Calibri" w:hAnsi="Arial" w:cs="Arial"/>
          <w:sz w:val="24"/>
          <w:szCs w:val="24"/>
          <w:lang w:val="en-GB"/>
        </w:rPr>
        <w:t>om</w:t>
      </w:r>
      <w:r w:rsidR="000678DD" w:rsidRPr="002931B2">
        <w:rPr>
          <w:rFonts w:ascii="Arial" w:eastAsia="Calibri" w:hAnsi="Arial" w:cs="Arial"/>
          <w:sz w:val="24"/>
          <w:szCs w:val="24"/>
          <w:lang w:val="en-GB"/>
        </w:rPr>
        <w:t xml:space="preserve">ised. </w:t>
      </w:r>
    </w:p>
    <w:p w14:paraId="6D9D536F" w14:textId="3263DD8C" w:rsidR="00DB4F01" w:rsidRPr="002931B2" w:rsidRDefault="000678DD" w:rsidP="000678DD">
      <w:pPr>
        <w:rPr>
          <w:rFonts w:ascii="Arial" w:eastAsia="Calibri" w:hAnsi="Arial" w:cs="Arial"/>
          <w:sz w:val="24"/>
          <w:szCs w:val="24"/>
          <w:lang w:val="en-GB"/>
        </w:rPr>
      </w:pPr>
      <w:r w:rsidRPr="002931B2">
        <w:rPr>
          <w:rFonts w:ascii="Arial" w:eastAsia="Calibri" w:hAnsi="Arial" w:cs="Arial"/>
          <w:sz w:val="24"/>
          <w:szCs w:val="24"/>
          <w:lang w:val="en-GB"/>
        </w:rPr>
        <w:t xml:space="preserve">The degree of flexibility that can be offered will vary between academic departments and faculties because of requirements within </w:t>
      </w:r>
      <w:r w:rsidR="00A852D2" w:rsidRPr="002931B2">
        <w:rPr>
          <w:rFonts w:ascii="Arial" w:eastAsia="Calibri" w:hAnsi="Arial" w:cs="Arial"/>
          <w:sz w:val="24"/>
          <w:szCs w:val="24"/>
          <w:lang w:val="en-GB"/>
        </w:rPr>
        <w:t xml:space="preserve">different </w:t>
      </w:r>
      <w:r w:rsidRPr="002931B2">
        <w:rPr>
          <w:rFonts w:ascii="Arial" w:eastAsia="Calibri" w:hAnsi="Arial" w:cs="Arial"/>
          <w:sz w:val="24"/>
          <w:szCs w:val="24"/>
          <w:lang w:val="en-GB"/>
        </w:rPr>
        <w:t xml:space="preserve">academic disciplines and their </w:t>
      </w:r>
      <w:r w:rsidR="002D3C82" w:rsidRPr="002931B2">
        <w:rPr>
          <w:rFonts w:ascii="Arial" w:eastAsia="Calibri" w:hAnsi="Arial" w:cs="Arial"/>
          <w:sz w:val="24"/>
          <w:szCs w:val="24"/>
          <w:lang w:val="en-GB"/>
        </w:rPr>
        <w:t>professional bodies</w:t>
      </w:r>
      <w:r w:rsidR="00DC7F01" w:rsidRPr="002931B2">
        <w:rPr>
          <w:rFonts w:ascii="Arial" w:eastAsia="Calibri" w:hAnsi="Arial" w:cs="Arial"/>
          <w:sz w:val="24"/>
          <w:szCs w:val="24"/>
          <w:lang w:val="en-GB"/>
        </w:rPr>
        <w:t xml:space="preserve"> or</w:t>
      </w:r>
      <w:r w:rsidR="002D3C82"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regulators. However, all Departments, Schools and Faculties will follow the general approach outlined in this policy.</w:t>
      </w:r>
    </w:p>
    <w:p w14:paraId="7CEF46AF" w14:textId="23D541AC" w:rsidR="00DB4F01" w:rsidRPr="002931B2" w:rsidRDefault="00730C73" w:rsidP="5E5FE3E4">
      <w:pPr>
        <w:rPr>
          <w:rFonts w:ascii="Arial" w:eastAsia="Calibri" w:hAnsi="Arial" w:cs="Arial"/>
          <w:sz w:val="24"/>
          <w:szCs w:val="24"/>
          <w:lang w:val="en-GB"/>
        </w:rPr>
      </w:pPr>
      <w:r w:rsidRPr="002931B2">
        <w:rPr>
          <w:rFonts w:ascii="Arial" w:eastAsia="Calibri" w:hAnsi="Arial" w:cs="Arial"/>
          <w:sz w:val="24"/>
          <w:szCs w:val="24"/>
          <w:lang w:val="en-GB"/>
        </w:rPr>
        <w:t>Student Support</w:t>
      </w:r>
      <w:r w:rsidR="000678DD" w:rsidRPr="002931B2">
        <w:rPr>
          <w:rFonts w:ascii="Arial" w:eastAsia="Calibri" w:hAnsi="Arial" w:cs="Arial"/>
          <w:sz w:val="24"/>
          <w:szCs w:val="24"/>
          <w:lang w:val="en-GB"/>
        </w:rPr>
        <w:t xml:space="preserve"> </w:t>
      </w:r>
      <w:r w:rsidR="00D273B9" w:rsidRPr="002931B2">
        <w:rPr>
          <w:rFonts w:ascii="Arial" w:eastAsia="Calibri" w:hAnsi="Arial" w:cs="Arial"/>
          <w:sz w:val="24"/>
          <w:szCs w:val="24"/>
          <w:lang w:val="en-GB"/>
        </w:rPr>
        <w:t>is always the priority;</w:t>
      </w:r>
      <w:r w:rsidR="00EF03A7" w:rsidRPr="002931B2">
        <w:rPr>
          <w:rFonts w:ascii="Arial" w:eastAsia="Calibri" w:hAnsi="Arial" w:cs="Arial"/>
          <w:sz w:val="24"/>
          <w:szCs w:val="24"/>
          <w:lang w:val="en-GB"/>
        </w:rPr>
        <w:t xml:space="preserve"> therefore Departments, Schools and Faculties will support all students covered by this policy in a sensitive, </w:t>
      </w:r>
      <w:r w:rsidR="00DC7F01" w:rsidRPr="002931B2">
        <w:rPr>
          <w:rFonts w:ascii="Arial" w:eastAsia="Calibri" w:hAnsi="Arial" w:cs="Arial"/>
          <w:sz w:val="24"/>
          <w:szCs w:val="24"/>
          <w:lang w:val="en-GB"/>
        </w:rPr>
        <w:t>non-judgemental,</w:t>
      </w:r>
      <w:r w:rsidR="00EF03A7" w:rsidRPr="002931B2">
        <w:rPr>
          <w:rFonts w:ascii="Arial" w:eastAsia="Calibri" w:hAnsi="Arial" w:cs="Arial"/>
          <w:sz w:val="24"/>
          <w:szCs w:val="24"/>
          <w:lang w:val="en-GB"/>
        </w:rPr>
        <w:t xml:space="preserve"> and confidential manner. </w:t>
      </w:r>
    </w:p>
    <w:p w14:paraId="6A76B2B0" w14:textId="60499B97" w:rsidR="00A27BCF" w:rsidRPr="002931B2" w:rsidRDefault="00DB4F01" w:rsidP="5E5FE3E4">
      <w:pPr>
        <w:rPr>
          <w:rFonts w:ascii="Arial" w:eastAsia="Calibri" w:hAnsi="Arial" w:cs="Arial"/>
          <w:sz w:val="24"/>
          <w:szCs w:val="24"/>
          <w:lang w:val="en-GB"/>
        </w:rPr>
      </w:pPr>
      <w:r w:rsidRPr="002931B2">
        <w:rPr>
          <w:rFonts w:ascii="Arial" w:eastAsia="Calibri" w:hAnsi="Arial" w:cs="Arial"/>
          <w:sz w:val="24"/>
          <w:szCs w:val="24"/>
          <w:lang w:val="en-GB"/>
        </w:rPr>
        <w:t xml:space="preserve">The University encourages students to inform us </w:t>
      </w:r>
      <w:r w:rsidR="00790572" w:rsidRPr="002931B2">
        <w:rPr>
          <w:rFonts w:ascii="Arial" w:eastAsia="Calibri" w:hAnsi="Arial" w:cs="Arial"/>
          <w:sz w:val="24"/>
          <w:szCs w:val="24"/>
          <w:lang w:val="en-GB"/>
        </w:rPr>
        <w:t xml:space="preserve">about a pregnancy </w:t>
      </w:r>
      <w:r w:rsidRPr="002931B2">
        <w:rPr>
          <w:rFonts w:ascii="Arial" w:eastAsia="Calibri" w:hAnsi="Arial" w:cs="Arial"/>
          <w:sz w:val="24"/>
          <w:szCs w:val="24"/>
          <w:lang w:val="en-GB"/>
        </w:rPr>
        <w:t>to allow the department and other services to make any appropriate adjustments. While students are not obliged to inform us, if they choose not to</w:t>
      </w:r>
      <w:r w:rsidR="008177D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the University may not be able to provide necessary advice and support to the student to assist in their planning</w:t>
      </w:r>
      <w:r w:rsidR="008177DD" w:rsidRPr="002931B2">
        <w:rPr>
          <w:rFonts w:ascii="Arial" w:eastAsia="Calibri" w:hAnsi="Arial" w:cs="Arial"/>
          <w:sz w:val="24"/>
          <w:szCs w:val="24"/>
          <w:lang w:val="en-GB"/>
        </w:rPr>
        <w:t xml:space="preserve">. It could </w:t>
      </w:r>
      <w:r w:rsidR="00425BB4" w:rsidRPr="002931B2">
        <w:rPr>
          <w:rFonts w:ascii="Arial" w:eastAsia="Calibri" w:hAnsi="Arial" w:cs="Arial"/>
          <w:sz w:val="24"/>
          <w:szCs w:val="24"/>
          <w:lang w:val="en-GB"/>
        </w:rPr>
        <w:t xml:space="preserve">impact their assessment, </w:t>
      </w:r>
      <w:r w:rsidR="00140A3F" w:rsidRPr="002931B2">
        <w:rPr>
          <w:rFonts w:ascii="Arial" w:eastAsia="Calibri" w:hAnsi="Arial" w:cs="Arial"/>
          <w:sz w:val="24"/>
          <w:szCs w:val="24"/>
          <w:lang w:val="en-GB"/>
        </w:rPr>
        <w:t>progression,</w:t>
      </w:r>
      <w:r w:rsidR="00425BB4" w:rsidRPr="002931B2">
        <w:rPr>
          <w:rFonts w:ascii="Arial" w:eastAsia="Calibri" w:hAnsi="Arial" w:cs="Arial"/>
          <w:sz w:val="24"/>
          <w:szCs w:val="24"/>
          <w:lang w:val="en-GB"/>
        </w:rPr>
        <w:t xml:space="preserve"> or award</w:t>
      </w:r>
      <w:r w:rsidR="008177DD" w:rsidRPr="002931B2">
        <w:rPr>
          <w:rFonts w:ascii="Arial" w:eastAsia="Calibri" w:hAnsi="Arial" w:cs="Arial"/>
          <w:sz w:val="24"/>
          <w:szCs w:val="24"/>
          <w:lang w:val="en-GB"/>
        </w:rPr>
        <w:t xml:space="preserve"> as if a student is absent or misses a deadline and the student would be treated as all other students if they had not disclosed. The</w:t>
      </w:r>
      <w:r w:rsidRPr="002931B2">
        <w:rPr>
          <w:rFonts w:ascii="Arial" w:eastAsia="Calibri" w:hAnsi="Arial" w:cs="Arial"/>
          <w:sz w:val="24"/>
          <w:szCs w:val="24"/>
          <w:lang w:val="en-GB"/>
        </w:rPr>
        <w:t xml:space="preserve"> student may</w:t>
      </w:r>
      <w:r w:rsidR="008177DD" w:rsidRPr="002931B2">
        <w:rPr>
          <w:rFonts w:ascii="Arial" w:eastAsia="Calibri" w:hAnsi="Arial" w:cs="Arial"/>
          <w:sz w:val="24"/>
          <w:szCs w:val="24"/>
          <w:lang w:val="en-GB"/>
        </w:rPr>
        <w:t xml:space="preserve"> also</w:t>
      </w:r>
      <w:r w:rsidRPr="002931B2">
        <w:rPr>
          <w:rFonts w:ascii="Arial" w:eastAsia="Calibri" w:hAnsi="Arial" w:cs="Arial"/>
          <w:sz w:val="24"/>
          <w:szCs w:val="24"/>
          <w:lang w:val="en-GB"/>
        </w:rPr>
        <w:t xml:space="preserve"> be exposed to risks in respect of health and safety. </w:t>
      </w:r>
    </w:p>
    <w:p w14:paraId="1883EA3B" w14:textId="62EB17C4" w:rsidR="00172CC2" w:rsidRPr="002931B2" w:rsidRDefault="00790572" w:rsidP="5E5FE3E4">
      <w:pPr>
        <w:rPr>
          <w:rFonts w:ascii="Arial" w:eastAsia="Calibri" w:hAnsi="Arial" w:cs="Arial"/>
          <w:sz w:val="24"/>
          <w:szCs w:val="24"/>
          <w:lang w:val="en-GB"/>
        </w:rPr>
      </w:pPr>
      <w:r w:rsidRPr="008A4FF8">
        <w:rPr>
          <w:rFonts w:ascii="Arial" w:eastAsia="Calibri" w:hAnsi="Arial" w:cs="Arial"/>
          <w:sz w:val="24"/>
          <w:szCs w:val="24"/>
          <w:lang w:val="en-GB"/>
        </w:rPr>
        <w:t xml:space="preserve">Information about pregnancy is classed as personal information. </w:t>
      </w:r>
      <w:r w:rsidR="001F6165" w:rsidRPr="008A4FF8">
        <w:rPr>
          <w:rFonts w:ascii="Arial" w:eastAsia="Calibri" w:hAnsi="Arial" w:cs="Arial"/>
          <w:sz w:val="24"/>
          <w:szCs w:val="24"/>
          <w:lang w:val="en-GB"/>
        </w:rPr>
        <w:t xml:space="preserve">Once a student discloses, it is important that all relevant staff within the University are informed of the pregnancy, in order to provide the best possible support to the student.  Staff receiving a disclosure should gain a student’s consent to share the fact they are pregnant with others. </w:t>
      </w:r>
      <w:r w:rsidR="00DB4F01" w:rsidRPr="002B21E1">
        <w:rPr>
          <w:rFonts w:ascii="Arial" w:eastAsia="Calibri" w:hAnsi="Arial" w:cs="Arial"/>
          <w:sz w:val="24"/>
          <w:szCs w:val="24"/>
          <w:lang w:val="en-GB"/>
        </w:rPr>
        <w:t>Staff should recognise and respect the student’s right to confidentiality</w:t>
      </w:r>
      <w:r w:rsidR="001F6165" w:rsidRPr="002B21E1">
        <w:rPr>
          <w:rFonts w:ascii="Arial" w:eastAsia="Calibri" w:hAnsi="Arial" w:cs="Arial"/>
          <w:sz w:val="24"/>
          <w:szCs w:val="24"/>
          <w:lang w:val="en-GB"/>
        </w:rPr>
        <w:t xml:space="preserve"> and ensure they understand the student’s wishes and expectations regarding the sharing of this information</w:t>
      </w:r>
      <w:r w:rsidR="002304BE" w:rsidRPr="002B21E1">
        <w:rPr>
          <w:rFonts w:ascii="Arial" w:eastAsia="Calibri" w:hAnsi="Arial" w:cs="Arial"/>
          <w:sz w:val="24"/>
          <w:szCs w:val="24"/>
          <w:lang w:val="en-GB"/>
        </w:rPr>
        <w:t xml:space="preserve">. </w:t>
      </w:r>
      <w:r w:rsidR="002C293B" w:rsidRPr="002B21E1">
        <w:rPr>
          <w:rFonts w:ascii="Arial" w:eastAsia="Calibri" w:hAnsi="Arial" w:cs="Arial"/>
          <w:sz w:val="24"/>
          <w:szCs w:val="24"/>
          <w:lang w:val="en-GB"/>
        </w:rPr>
        <w:t>The University</w:t>
      </w:r>
      <w:r w:rsidR="002304BE" w:rsidRPr="002B21E1">
        <w:rPr>
          <w:rFonts w:ascii="Arial" w:eastAsia="Calibri" w:hAnsi="Arial" w:cs="Arial"/>
          <w:sz w:val="24"/>
          <w:szCs w:val="24"/>
          <w:lang w:val="en-GB"/>
        </w:rPr>
        <w:t xml:space="preserve"> will </w:t>
      </w:r>
      <w:r w:rsidR="00DB4F01" w:rsidRPr="002B21E1">
        <w:rPr>
          <w:rFonts w:ascii="Arial" w:eastAsia="Calibri" w:hAnsi="Arial" w:cs="Arial"/>
          <w:sz w:val="24"/>
          <w:szCs w:val="24"/>
          <w:lang w:val="en-GB"/>
        </w:rPr>
        <w:t xml:space="preserve">share information with others </w:t>
      </w:r>
      <w:r w:rsidR="002C293B" w:rsidRPr="002B21E1">
        <w:rPr>
          <w:rFonts w:ascii="Arial" w:eastAsia="Calibri" w:hAnsi="Arial" w:cs="Arial"/>
          <w:sz w:val="24"/>
          <w:szCs w:val="24"/>
          <w:lang w:val="en-GB"/>
        </w:rPr>
        <w:t xml:space="preserve">except in cases where a student expressly requests confidentiality regarding their pregnancy-related information. In situations where there are genuine concerns about </w:t>
      </w:r>
      <w:r w:rsidR="001F6165" w:rsidRPr="002B21E1">
        <w:rPr>
          <w:rFonts w:ascii="Arial" w:eastAsia="Calibri" w:hAnsi="Arial" w:cs="Arial"/>
          <w:sz w:val="24"/>
          <w:szCs w:val="24"/>
          <w:lang w:val="en-GB"/>
        </w:rPr>
        <w:t>S</w:t>
      </w:r>
      <w:r w:rsidR="002C293B" w:rsidRPr="002B21E1">
        <w:rPr>
          <w:rFonts w:ascii="Arial" w:eastAsia="Calibri" w:hAnsi="Arial" w:cs="Arial"/>
          <w:sz w:val="24"/>
          <w:szCs w:val="24"/>
          <w:lang w:val="en-GB"/>
        </w:rPr>
        <w:t>afeguarding, the University reserves the right to share pertinent information without explicit consent.</w:t>
      </w:r>
      <w:r w:rsidR="002C293B" w:rsidRPr="002C293B">
        <w:rPr>
          <w:rFonts w:ascii="Arial" w:eastAsia="Calibri" w:hAnsi="Arial" w:cs="Arial"/>
          <w:sz w:val="24"/>
          <w:szCs w:val="24"/>
          <w:lang w:val="en-GB"/>
        </w:rPr>
        <w:t xml:space="preserve"> </w:t>
      </w:r>
      <w:r w:rsidR="002304BE" w:rsidRPr="002C293B">
        <w:rPr>
          <w:rFonts w:ascii="Arial" w:eastAsia="Calibri" w:hAnsi="Arial" w:cs="Arial"/>
          <w:sz w:val="24"/>
          <w:szCs w:val="24"/>
          <w:lang w:val="en-GB"/>
        </w:rPr>
        <w:t xml:space="preserve"> </w:t>
      </w:r>
      <w:r w:rsidR="00DB4F01" w:rsidRPr="002931B2">
        <w:rPr>
          <w:rFonts w:ascii="Arial" w:eastAsia="Calibri" w:hAnsi="Arial" w:cs="Arial"/>
          <w:sz w:val="24"/>
          <w:szCs w:val="24"/>
          <w:lang w:val="en-GB"/>
        </w:rPr>
        <w:t xml:space="preserve">Where placements/professional practice are involved, there will be a requirement to inform the placement setting. </w:t>
      </w:r>
    </w:p>
    <w:p w14:paraId="7A425E27" w14:textId="6AC7284E" w:rsidR="00DB4F01" w:rsidRPr="002931B2" w:rsidRDefault="00FF2D94" w:rsidP="00DB4F01">
      <w:pPr>
        <w:rPr>
          <w:rFonts w:ascii="Arial" w:eastAsia="Calibri" w:hAnsi="Arial" w:cs="Arial"/>
          <w:sz w:val="24"/>
          <w:szCs w:val="24"/>
          <w:lang w:val="en-GB"/>
        </w:rPr>
      </w:pPr>
      <w:r w:rsidRPr="002931B2">
        <w:rPr>
          <w:rFonts w:ascii="Arial" w:eastAsia="Calibri" w:hAnsi="Arial" w:cs="Arial"/>
          <w:sz w:val="24"/>
          <w:szCs w:val="24"/>
          <w:lang w:val="en-GB"/>
        </w:rPr>
        <w:t xml:space="preserve">The University acknowledges that individual students will have different needs and requirements, and it is not possible to provide detailed information to cover all circumstances and situations. The </w:t>
      </w:r>
      <w:r w:rsidRPr="002931B2">
        <w:rPr>
          <w:rFonts w:ascii="Arial" w:eastAsia="Calibri" w:hAnsi="Arial" w:cs="Arial"/>
          <w:sz w:val="24"/>
          <w:szCs w:val="24"/>
          <w:lang w:val="en-GB"/>
        </w:rPr>
        <w:lastRenderedPageBreak/>
        <w:t>guidance contained in this policy is intended to be used as a framework, to facilitate individualised planning around the specific needs of each student.</w:t>
      </w:r>
    </w:p>
    <w:p w14:paraId="5FD19932"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 xml:space="preserve">The University holds a UKVI sponsor licence to sponsor international students on student visas and must be compliant with </w:t>
      </w:r>
      <w:hyperlink r:id="rId9" w:history="1">
        <w:r w:rsidRPr="002931B2">
          <w:rPr>
            <w:rStyle w:val="Hyperlink"/>
            <w:rFonts w:ascii="Arial" w:eastAsia="Calibri" w:hAnsi="Arial" w:cs="Arial"/>
            <w:sz w:val="24"/>
            <w:szCs w:val="24"/>
            <w:lang w:val="en-GB"/>
          </w:rPr>
          <w:t>UKVI Student Sponsor Guidance</w:t>
        </w:r>
      </w:hyperlink>
      <w:r w:rsidRPr="002931B2">
        <w:rPr>
          <w:rFonts w:ascii="Arial" w:eastAsia="Calibri" w:hAnsi="Arial" w:cs="Arial"/>
          <w:sz w:val="24"/>
          <w:szCs w:val="24"/>
          <w:lang w:val="en-GB"/>
        </w:rPr>
        <w:t>. Hence, this policy conforms to UKVI compliance requirements on student engagement and reporting.</w:t>
      </w:r>
    </w:p>
    <w:p w14:paraId="0F1F6A23" w14:textId="1DA7A399" w:rsidR="00DB4F01" w:rsidRPr="002931B2" w:rsidRDefault="4291C494" w:rsidP="00D2ECEE">
      <w:pPr>
        <w:rPr>
          <w:rFonts w:ascii="Arial" w:eastAsia="Calibri" w:hAnsi="Arial" w:cs="Arial"/>
          <w:sz w:val="24"/>
          <w:szCs w:val="24"/>
          <w:lang w:val="en-GB"/>
        </w:rPr>
      </w:pPr>
      <w:r w:rsidRPr="002931B2">
        <w:rPr>
          <w:rFonts w:ascii="Arial" w:eastAsia="Calibri" w:hAnsi="Arial" w:cs="Arial"/>
          <w:sz w:val="24"/>
          <w:szCs w:val="24"/>
          <w:lang w:val="en-GB"/>
        </w:rPr>
        <w:t xml:space="preserve">Whilst the intention of this guidance is to enable students to </w:t>
      </w:r>
      <w:r w:rsidR="516D790B" w:rsidRPr="002931B2">
        <w:rPr>
          <w:rFonts w:ascii="Arial" w:eastAsia="Calibri" w:hAnsi="Arial" w:cs="Arial"/>
          <w:sz w:val="24"/>
          <w:szCs w:val="24"/>
          <w:lang w:val="en-GB"/>
        </w:rPr>
        <w:t>plan</w:t>
      </w:r>
      <w:r w:rsidRPr="002931B2">
        <w:rPr>
          <w:rFonts w:ascii="Arial" w:eastAsia="Calibri" w:hAnsi="Arial" w:cs="Arial"/>
          <w:sz w:val="24"/>
          <w:szCs w:val="24"/>
          <w:lang w:val="en-GB"/>
        </w:rPr>
        <w:t xml:space="preserve"> for pregnancy</w:t>
      </w:r>
      <w:r w:rsidR="2DFB4590"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and </w:t>
      </w:r>
      <w:r w:rsidR="4617D702" w:rsidRPr="002931B2">
        <w:rPr>
          <w:rFonts w:ascii="Arial" w:eastAsia="Calibri" w:hAnsi="Arial" w:cs="Arial"/>
          <w:sz w:val="24"/>
          <w:szCs w:val="24"/>
          <w:lang w:val="en-GB"/>
        </w:rPr>
        <w:t>parental</w:t>
      </w:r>
      <w:r w:rsidRPr="002931B2">
        <w:rPr>
          <w:rFonts w:ascii="Arial" w:eastAsia="Calibri" w:hAnsi="Arial" w:cs="Arial"/>
          <w:sz w:val="24"/>
          <w:szCs w:val="24"/>
          <w:lang w:val="en-GB"/>
        </w:rPr>
        <w:t xml:space="preserve"> related absence, support students with </w:t>
      </w:r>
      <w:r w:rsidR="4617D702" w:rsidRPr="002931B2">
        <w:rPr>
          <w:rFonts w:ascii="Arial" w:eastAsia="Calibri" w:hAnsi="Arial" w:cs="Arial"/>
          <w:sz w:val="24"/>
          <w:szCs w:val="24"/>
          <w:lang w:val="en-GB"/>
        </w:rPr>
        <w:t>additional</w:t>
      </w:r>
      <w:r w:rsidRPr="002931B2">
        <w:rPr>
          <w:rFonts w:ascii="Arial" w:eastAsia="Calibri" w:hAnsi="Arial" w:cs="Arial"/>
          <w:sz w:val="24"/>
          <w:szCs w:val="24"/>
          <w:lang w:val="en-GB"/>
        </w:rPr>
        <w:t xml:space="preserve"> responsibilities, and to consider</w:t>
      </w:r>
      <w:r w:rsidR="2DFB4590"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adjustments in respect of normal arrangements for study and assessment, it is recognised that</w:t>
      </w:r>
      <w:r w:rsidR="2DFB4590"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there may be circumstances where </w:t>
      </w:r>
      <w:r w:rsidR="008177DD" w:rsidRPr="002931B2">
        <w:rPr>
          <w:rFonts w:ascii="Arial" w:eastAsia="Calibri" w:hAnsi="Arial" w:cs="Arial"/>
          <w:sz w:val="24"/>
          <w:szCs w:val="24"/>
          <w:lang w:val="en-GB"/>
        </w:rPr>
        <w:t>the adjustments requested are not considered to be reasonable. In the case</w:t>
      </w:r>
      <w:r w:rsidRPr="002931B2">
        <w:rPr>
          <w:rFonts w:ascii="Arial" w:eastAsia="Calibri" w:hAnsi="Arial" w:cs="Arial"/>
          <w:sz w:val="24"/>
          <w:szCs w:val="24"/>
          <w:lang w:val="en-GB"/>
        </w:rPr>
        <w:t xml:space="preserve">, the </w:t>
      </w:r>
      <w:r w:rsidR="719456C5" w:rsidRPr="002931B2">
        <w:rPr>
          <w:rFonts w:ascii="Arial" w:eastAsia="Calibri" w:hAnsi="Arial" w:cs="Arial"/>
          <w:sz w:val="24"/>
          <w:szCs w:val="24"/>
          <w:lang w:val="en-GB"/>
        </w:rPr>
        <w:t xml:space="preserve">Director </w:t>
      </w:r>
      <w:r w:rsidRPr="002931B2">
        <w:rPr>
          <w:rFonts w:ascii="Arial" w:eastAsia="Calibri" w:hAnsi="Arial" w:cs="Arial"/>
          <w:sz w:val="24"/>
          <w:szCs w:val="24"/>
          <w:lang w:val="en-GB"/>
        </w:rPr>
        <w:t xml:space="preserve">of Student </w:t>
      </w:r>
      <w:r w:rsidR="4617D702" w:rsidRPr="002931B2">
        <w:rPr>
          <w:rFonts w:ascii="Arial" w:eastAsia="Calibri" w:hAnsi="Arial" w:cs="Arial"/>
          <w:sz w:val="24"/>
          <w:szCs w:val="24"/>
          <w:lang w:val="en-GB"/>
        </w:rPr>
        <w:t>Services</w:t>
      </w:r>
      <w:r w:rsidRPr="002931B2">
        <w:rPr>
          <w:rFonts w:ascii="Arial" w:eastAsia="Calibri" w:hAnsi="Arial" w:cs="Arial"/>
          <w:sz w:val="24"/>
          <w:szCs w:val="24"/>
          <w:lang w:val="en-GB"/>
        </w:rPr>
        <w:t xml:space="preserve"> (or their nominee) must </w:t>
      </w:r>
      <w:r w:rsidR="008177DD" w:rsidRPr="002931B2">
        <w:rPr>
          <w:rFonts w:ascii="Arial" w:eastAsia="Calibri" w:hAnsi="Arial" w:cs="Arial"/>
          <w:sz w:val="24"/>
          <w:szCs w:val="24"/>
          <w:lang w:val="en-GB"/>
        </w:rPr>
        <w:t>review the case and decision</w:t>
      </w:r>
      <w:r w:rsidRPr="002931B2">
        <w:rPr>
          <w:rFonts w:ascii="Arial" w:eastAsia="Calibri" w:hAnsi="Arial" w:cs="Arial"/>
          <w:sz w:val="24"/>
          <w:szCs w:val="24"/>
          <w:lang w:val="en-GB"/>
        </w:rPr>
        <w:t>, and the student must be provided with a written explanation.</w:t>
      </w:r>
    </w:p>
    <w:p w14:paraId="3793A45A" w14:textId="71F7F594" w:rsidR="002F1F5B" w:rsidRPr="002931B2" w:rsidRDefault="002F1F5B" w:rsidP="001D412B">
      <w:pPr>
        <w:rPr>
          <w:rFonts w:ascii="Arial" w:eastAsia="Calibri" w:hAnsi="Arial" w:cs="Arial"/>
          <w:sz w:val="24"/>
          <w:szCs w:val="24"/>
          <w:lang w:val="en-GB"/>
        </w:rPr>
      </w:pPr>
      <w:r w:rsidRPr="002931B2">
        <w:rPr>
          <w:rFonts w:ascii="Arial" w:eastAsia="Calibri" w:hAnsi="Arial" w:cs="Arial"/>
          <w:sz w:val="24"/>
          <w:szCs w:val="24"/>
          <w:lang w:val="en-GB"/>
        </w:rPr>
        <w:t xml:space="preserve">If a student opts not to disclose their pregnancy and participate in related policies and processes, the student assumes responsibility for the health and safety of both </w:t>
      </w:r>
      <w:proofErr w:type="gramStart"/>
      <w:r w:rsidRPr="002931B2">
        <w:rPr>
          <w:rFonts w:ascii="Arial" w:eastAsia="Calibri" w:hAnsi="Arial" w:cs="Arial"/>
          <w:sz w:val="24"/>
          <w:szCs w:val="24"/>
          <w:lang w:val="en-GB"/>
        </w:rPr>
        <w:t>themselves</w:t>
      </w:r>
      <w:proofErr w:type="gramEnd"/>
      <w:r w:rsidRPr="002931B2">
        <w:rPr>
          <w:rFonts w:ascii="Arial" w:eastAsia="Calibri" w:hAnsi="Arial" w:cs="Arial"/>
          <w:sz w:val="24"/>
          <w:szCs w:val="24"/>
          <w:lang w:val="en-GB"/>
        </w:rPr>
        <w:t xml:space="preserve"> and their baby.</w:t>
      </w:r>
    </w:p>
    <w:p w14:paraId="7CEB6D9A" w14:textId="19178D47" w:rsidR="001D412B" w:rsidRPr="002931B2" w:rsidRDefault="00DB4F01" w:rsidP="001D412B">
      <w:pPr>
        <w:rPr>
          <w:rFonts w:ascii="Arial" w:eastAsia="Calibri" w:hAnsi="Arial" w:cs="Arial"/>
          <w:sz w:val="24"/>
          <w:szCs w:val="24"/>
          <w:lang w:val="en-GB"/>
        </w:rPr>
      </w:pPr>
      <w:r w:rsidRPr="002931B2">
        <w:rPr>
          <w:rFonts w:ascii="Arial" w:eastAsia="Calibri" w:hAnsi="Arial" w:cs="Arial"/>
          <w:sz w:val="24"/>
          <w:szCs w:val="24"/>
          <w:lang w:val="en-GB"/>
        </w:rPr>
        <w:t>If any student is not satisfied with their treatment under this policy, they should raise this in the first instance with their programme team.</w:t>
      </w:r>
    </w:p>
    <w:p w14:paraId="751D31BB" w14:textId="16F3E04B" w:rsidR="001D412B" w:rsidRPr="007C4723" w:rsidRDefault="00326844" w:rsidP="00AB5A38">
      <w:pPr>
        <w:pStyle w:val="Heading2"/>
        <w:rPr>
          <w:color w:val="8064A2" w:themeColor="accent4"/>
          <w:sz w:val="32"/>
          <w:szCs w:val="32"/>
        </w:rPr>
      </w:pPr>
      <w:bookmarkStart w:id="7" w:name="_Toc161216457"/>
      <w:r w:rsidRPr="007C4723">
        <w:rPr>
          <w:color w:val="8064A2" w:themeColor="accent4"/>
          <w:sz w:val="32"/>
          <w:szCs w:val="32"/>
        </w:rPr>
        <w:t>R</w:t>
      </w:r>
      <w:r w:rsidR="00DC7F01" w:rsidRPr="007C4723">
        <w:rPr>
          <w:color w:val="8064A2" w:themeColor="accent4"/>
          <w:sz w:val="32"/>
          <w:szCs w:val="32"/>
        </w:rPr>
        <w:t>ight</w:t>
      </w:r>
      <w:r w:rsidR="00B922A0" w:rsidRPr="007C4723">
        <w:rPr>
          <w:color w:val="8064A2" w:themeColor="accent4"/>
          <w:sz w:val="32"/>
          <w:szCs w:val="32"/>
        </w:rPr>
        <w:t>s</w:t>
      </w:r>
      <w:r w:rsidR="00DC7F01" w:rsidRPr="007C4723">
        <w:rPr>
          <w:color w:val="8064A2" w:themeColor="accent4"/>
          <w:sz w:val="32"/>
          <w:szCs w:val="32"/>
        </w:rPr>
        <w:t xml:space="preserve"> and R</w:t>
      </w:r>
      <w:r w:rsidRPr="007C4723">
        <w:rPr>
          <w:color w:val="8064A2" w:themeColor="accent4"/>
          <w:sz w:val="32"/>
          <w:szCs w:val="32"/>
        </w:rPr>
        <w:t>esponsibilities</w:t>
      </w:r>
      <w:bookmarkEnd w:id="7"/>
    </w:p>
    <w:p w14:paraId="3C24665C" w14:textId="5AB97536" w:rsidR="00DC7F01" w:rsidRPr="002931B2" w:rsidRDefault="00DC7F01" w:rsidP="007C4723">
      <w:pPr>
        <w:rPr>
          <w:rFonts w:ascii="Arial" w:eastAsia="Calibri" w:hAnsi="Arial" w:cs="Arial"/>
          <w:sz w:val="24"/>
          <w:szCs w:val="24"/>
          <w:lang w:val="en-GB"/>
        </w:rPr>
      </w:pPr>
      <w:r w:rsidRPr="002931B2">
        <w:rPr>
          <w:rFonts w:ascii="Arial" w:eastAsia="Calibri" w:hAnsi="Arial" w:cs="Arial"/>
          <w:sz w:val="24"/>
          <w:szCs w:val="24"/>
          <w:lang w:val="en-GB"/>
        </w:rPr>
        <w:t xml:space="preserve">This section covers rights and responsibilities for students, </w:t>
      </w:r>
      <w:bookmarkStart w:id="8" w:name="_Int_MeXkvNUp"/>
      <w:r w:rsidRPr="002931B2">
        <w:rPr>
          <w:rFonts w:ascii="Arial" w:eastAsia="Calibri" w:hAnsi="Arial" w:cs="Arial"/>
          <w:sz w:val="24"/>
          <w:szCs w:val="24"/>
          <w:lang w:val="en-GB"/>
        </w:rPr>
        <w:t>staff</w:t>
      </w:r>
      <w:bookmarkEnd w:id="8"/>
      <w:r w:rsidRPr="002931B2">
        <w:rPr>
          <w:rFonts w:ascii="Arial" w:eastAsia="Calibri" w:hAnsi="Arial" w:cs="Arial"/>
          <w:sz w:val="24"/>
          <w:szCs w:val="24"/>
          <w:lang w:val="en-GB"/>
        </w:rPr>
        <w:t xml:space="preserve"> and Edge Hill University.</w:t>
      </w:r>
    </w:p>
    <w:p w14:paraId="7C4FC6E7" w14:textId="7D12269F" w:rsidR="00B31770" w:rsidRPr="00793D65" w:rsidRDefault="00B31770" w:rsidP="00793D65">
      <w:pPr>
        <w:pStyle w:val="Heading2"/>
        <w:numPr>
          <w:ilvl w:val="0"/>
          <w:numId w:val="33"/>
        </w:numPr>
        <w:rPr>
          <w:color w:val="8064A2" w:themeColor="accent4"/>
        </w:rPr>
      </w:pPr>
      <w:bookmarkStart w:id="9" w:name="_Toc161216458"/>
      <w:r w:rsidRPr="00793D65">
        <w:rPr>
          <w:color w:val="8064A2" w:themeColor="accent4"/>
        </w:rPr>
        <w:t>For applicants</w:t>
      </w:r>
      <w:bookmarkEnd w:id="9"/>
      <w:r w:rsidRPr="00793D65">
        <w:rPr>
          <w:color w:val="8064A2" w:themeColor="accent4"/>
        </w:rPr>
        <w:t xml:space="preserve"> </w:t>
      </w:r>
    </w:p>
    <w:p w14:paraId="3A623C8C" w14:textId="77777777" w:rsidR="007C4723" w:rsidRDefault="007C4723" w:rsidP="77BE8E93">
      <w:pPr>
        <w:pStyle w:val="NoSpacing"/>
        <w:rPr>
          <w:rFonts w:eastAsia="Calibri" w:cs="Arial"/>
          <w:szCs w:val="24"/>
        </w:rPr>
      </w:pPr>
    </w:p>
    <w:p w14:paraId="09F4C46E" w14:textId="34018BF0" w:rsidR="00B31770" w:rsidRPr="002931B2" w:rsidRDefault="00B31770" w:rsidP="77BE8E93">
      <w:pPr>
        <w:pStyle w:val="NoSpacing"/>
        <w:rPr>
          <w:rFonts w:cs="Arial"/>
          <w:szCs w:val="24"/>
        </w:rPr>
      </w:pPr>
      <w:r w:rsidRPr="002931B2">
        <w:rPr>
          <w:rFonts w:eastAsia="Calibri" w:cs="Arial"/>
          <w:szCs w:val="24"/>
        </w:rPr>
        <w:t>Applicants who are pregnant or who will have caring responsibility for a child under the age of one year old at the time of enrolment are advised to notify the relevant admissions team of their circumstances, so that arrangements can be made for consultation with the student in respect of support and adjustments. This consideration will be made entirely separately from the decision on the application for admission</w:t>
      </w:r>
      <w:r w:rsidRPr="002931B2">
        <w:rPr>
          <w:rFonts w:cs="Arial"/>
          <w:szCs w:val="24"/>
        </w:rPr>
        <w:t xml:space="preserve">. </w:t>
      </w:r>
    </w:p>
    <w:p w14:paraId="0B8811E1" w14:textId="77777777" w:rsidR="00B31770" w:rsidRPr="00203925" w:rsidRDefault="00B31770" w:rsidP="00B31770">
      <w:pPr>
        <w:jc w:val="center"/>
        <w:rPr>
          <w:rFonts w:cstheme="minorHAnsi"/>
        </w:rPr>
      </w:pPr>
    </w:p>
    <w:p w14:paraId="316147B6" w14:textId="6735CAD1" w:rsidR="00DC7F01" w:rsidRPr="00793D65" w:rsidRDefault="00DC7F01" w:rsidP="00E43906">
      <w:pPr>
        <w:pStyle w:val="Heading2"/>
        <w:numPr>
          <w:ilvl w:val="0"/>
          <w:numId w:val="33"/>
        </w:numPr>
        <w:rPr>
          <w:color w:val="8064A2" w:themeColor="accent4"/>
        </w:rPr>
      </w:pPr>
      <w:bookmarkStart w:id="10" w:name="_Toc161216459"/>
      <w:r w:rsidRPr="00793D65">
        <w:rPr>
          <w:color w:val="8064A2" w:themeColor="accent4"/>
        </w:rPr>
        <w:t>For students who become pregnant during their studies</w:t>
      </w:r>
      <w:bookmarkEnd w:id="10"/>
      <w:r w:rsidRPr="00793D65">
        <w:rPr>
          <w:color w:val="8064A2" w:themeColor="accent4"/>
        </w:rPr>
        <w:t xml:space="preserve"> </w:t>
      </w:r>
    </w:p>
    <w:p w14:paraId="0529E9F8" w14:textId="77777777" w:rsidR="007C4723" w:rsidRDefault="007C4723" w:rsidP="00E43906">
      <w:pPr>
        <w:pStyle w:val="Heading3"/>
      </w:pPr>
    </w:p>
    <w:p w14:paraId="25C597F3" w14:textId="55324911" w:rsidR="00D17B05" w:rsidRPr="0002738E" w:rsidRDefault="00D17B05" w:rsidP="00E43906">
      <w:pPr>
        <w:pStyle w:val="Heading3"/>
        <w:rPr>
          <w:rFonts w:eastAsia="Calibri"/>
          <w:lang w:val="en-GB"/>
        </w:rPr>
      </w:pPr>
      <w:r w:rsidRPr="0002738E">
        <w:t>Confirming the pregnancy</w:t>
      </w:r>
    </w:p>
    <w:p w14:paraId="19490A80" w14:textId="7C9EFB6B" w:rsidR="00B31770" w:rsidRPr="002931B2" w:rsidRDefault="00326844" w:rsidP="00D17B05">
      <w:pPr>
        <w:rPr>
          <w:rFonts w:ascii="Arial" w:eastAsia="Calibri" w:hAnsi="Arial" w:cs="Arial"/>
          <w:sz w:val="24"/>
          <w:szCs w:val="24"/>
          <w:lang w:val="en-GB"/>
        </w:rPr>
      </w:pPr>
      <w:r w:rsidRPr="002931B2">
        <w:rPr>
          <w:rFonts w:ascii="Arial" w:eastAsia="Calibri" w:hAnsi="Arial" w:cs="Arial"/>
          <w:sz w:val="24"/>
          <w:szCs w:val="24"/>
          <w:lang w:val="en-GB"/>
        </w:rPr>
        <w:t>A student who believes they may be pregnant or has confirmed a pregnancy is strongly advised to</w:t>
      </w:r>
      <w:r w:rsidR="0052697D" w:rsidRPr="002931B2">
        <w:rPr>
          <w:rFonts w:ascii="Arial" w:eastAsia="Calibri" w:hAnsi="Arial" w:cs="Arial"/>
          <w:sz w:val="24"/>
          <w:szCs w:val="24"/>
          <w:lang w:val="en-GB"/>
        </w:rPr>
        <w:t xml:space="preserve"> </w:t>
      </w:r>
      <w:r w:rsidR="00BC0210" w:rsidRPr="002931B2">
        <w:rPr>
          <w:rFonts w:ascii="Arial" w:eastAsia="Calibri" w:hAnsi="Arial" w:cs="Arial"/>
          <w:sz w:val="24"/>
          <w:szCs w:val="24"/>
          <w:lang w:val="en-GB"/>
        </w:rPr>
        <w:t>contact</w:t>
      </w:r>
      <w:r w:rsidRPr="002931B2">
        <w:rPr>
          <w:rFonts w:ascii="Arial" w:eastAsia="Calibri" w:hAnsi="Arial" w:cs="Arial"/>
          <w:sz w:val="24"/>
          <w:szCs w:val="24"/>
          <w:lang w:val="en-GB"/>
        </w:rPr>
        <w:t xml:space="preserve"> their </w:t>
      </w:r>
      <w:hyperlink r:id="rId10" w:history="1">
        <w:r w:rsidR="00BF35E4" w:rsidRPr="002931B2">
          <w:rPr>
            <w:rStyle w:val="Hyperlink"/>
            <w:rFonts w:ascii="Arial" w:eastAsia="Calibri" w:hAnsi="Arial" w:cs="Arial"/>
            <w:sz w:val="24"/>
            <w:szCs w:val="24"/>
            <w:lang w:val="en-GB"/>
          </w:rPr>
          <w:t>midwife</w:t>
        </w:r>
        <w:r w:rsidR="00934A34" w:rsidRPr="002931B2">
          <w:rPr>
            <w:rStyle w:val="Hyperlink"/>
            <w:rFonts w:ascii="Arial" w:eastAsia="Calibri" w:hAnsi="Arial" w:cs="Arial"/>
            <w:sz w:val="24"/>
            <w:szCs w:val="24"/>
            <w:lang w:val="en-GB"/>
          </w:rPr>
          <w:t xml:space="preserve"> or GP</w:t>
        </w:r>
      </w:hyperlink>
      <w:r w:rsidR="00BF35E4"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to arrange for appropriate medical advice</w:t>
      </w:r>
      <w:r w:rsidR="00BB1B38" w:rsidRPr="002931B2">
        <w:rPr>
          <w:rFonts w:ascii="Arial" w:eastAsia="Calibri" w:hAnsi="Arial" w:cs="Arial"/>
          <w:sz w:val="24"/>
          <w:szCs w:val="24"/>
          <w:lang w:val="en-GB"/>
        </w:rPr>
        <w:t>, guidance</w:t>
      </w:r>
      <w:r w:rsidRPr="002931B2">
        <w:rPr>
          <w:rFonts w:ascii="Arial" w:eastAsia="Calibri" w:hAnsi="Arial" w:cs="Arial"/>
          <w:sz w:val="24"/>
          <w:szCs w:val="24"/>
          <w:lang w:val="en-GB"/>
        </w:rPr>
        <w:t xml:space="preserve"> and if</w:t>
      </w:r>
      <w:r w:rsidR="0052697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required antenatal care, including advice about the impact on study as the pregnancy progresses.</w:t>
      </w:r>
    </w:p>
    <w:p w14:paraId="3885CD74" w14:textId="3155D551" w:rsidR="00D17B05" w:rsidRPr="0002738E" w:rsidRDefault="00D17B05" w:rsidP="00E43906">
      <w:pPr>
        <w:pStyle w:val="Heading3"/>
        <w:rPr>
          <w:lang w:val="en-GB"/>
        </w:rPr>
      </w:pPr>
      <w:r w:rsidRPr="0002738E">
        <w:rPr>
          <w:lang w:val="en-GB"/>
        </w:rPr>
        <w:t xml:space="preserve">Contacting the Department, </w:t>
      </w:r>
      <w:bookmarkStart w:id="11" w:name="_Int_RUKJu3EA"/>
      <w:r w:rsidRPr="0002738E">
        <w:rPr>
          <w:lang w:val="en-GB"/>
        </w:rPr>
        <w:t>School</w:t>
      </w:r>
      <w:bookmarkEnd w:id="11"/>
      <w:r w:rsidRPr="0002738E">
        <w:rPr>
          <w:lang w:val="en-GB"/>
        </w:rPr>
        <w:t xml:space="preserve"> or Faculty</w:t>
      </w:r>
    </w:p>
    <w:p w14:paraId="46058FF0" w14:textId="64131F6F" w:rsidR="00D17B05" w:rsidRPr="002931B2" w:rsidRDefault="00326844" w:rsidP="00FE7D2D">
      <w:pPr>
        <w:rPr>
          <w:rFonts w:ascii="Arial" w:eastAsia="Calibri" w:hAnsi="Arial" w:cs="Arial"/>
          <w:sz w:val="24"/>
          <w:szCs w:val="24"/>
          <w:lang w:val="en-GB"/>
        </w:rPr>
      </w:pPr>
      <w:r w:rsidRPr="002931B2">
        <w:rPr>
          <w:rFonts w:ascii="Arial" w:eastAsia="Calibri" w:hAnsi="Arial" w:cs="Arial"/>
          <w:sz w:val="24"/>
          <w:szCs w:val="24"/>
          <w:lang w:val="en-GB"/>
        </w:rPr>
        <w:t xml:space="preserve">Whilst there is no absolute requirement to </w:t>
      </w:r>
      <w:r w:rsidR="00BC0210" w:rsidRPr="002931B2">
        <w:rPr>
          <w:rFonts w:ascii="Arial" w:eastAsia="Calibri" w:hAnsi="Arial" w:cs="Arial"/>
          <w:sz w:val="24"/>
          <w:szCs w:val="24"/>
          <w:lang w:val="en-GB"/>
        </w:rPr>
        <w:t>share information about</w:t>
      </w:r>
      <w:r w:rsidRPr="002931B2">
        <w:rPr>
          <w:rFonts w:ascii="Arial" w:eastAsia="Calibri" w:hAnsi="Arial" w:cs="Arial"/>
          <w:sz w:val="24"/>
          <w:szCs w:val="24"/>
          <w:lang w:val="en-GB"/>
        </w:rPr>
        <w:t xml:space="preserve"> a pregnancy </w:t>
      </w:r>
      <w:r w:rsidR="00BC0210" w:rsidRPr="002931B2">
        <w:rPr>
          <w:rFonts w:ascii="Arial" w:eastAsia="Calibri" w:hAnsi="Arial" w:cs="Arial"/>
          <w:sz w:val="24"/>
          <w:szCs w:val="24"/>
          <w:lang w:val="en-GB"/>
        </w:rPr>
        <w:t>with</w:t>
      </w:r>
      <w:r w:rsidRPr="002931B2">
        <w:rPr>
          <w:rFonts w:ascii="Arial" w:eastAsia="Calibri" w:hAnsi="Arial" w:cs="Arial"/>
          <w:sz w:val="24"/>
          <w:szCs w:val="24"/>
          <w:lang w:val="en-GB"/>
        </w:rPr>
        <w:t xml:space="preserve"> the University, students are</w:t>
      </w:r>
      <w:r w:rsidR="0052697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strongly encouraged to do so</w:t>
      </w:r>
      <w:r w:rsidR="00372A2D" w:rsidRPr="002931B2">
        <w:rPr>
          <w:rFonts w:ascii="Arial" w:eastAsia="Calibri" w:hAnsi="Arial" w:cs="Arial"/>
          <w:sz w:val="24"/>
          <w:szCs w:val="24"/>
          <w:lang w:val="en-GB"/>
        </w:rPr>
        <w:t xml:space="preserve">, so that the </w:t>
      </w:r>
      <w:r w:rsidR="00CB118B">
        <w:rPr>
          <w:rFonts w:ascii="Arial" w:eastAsia="Calibri" w:hAnsi="Arial" w:cs="Arial"/>
          <w:sz w:val="24"/>
          <w:szCs w:val="24"/>
          <w:lang w:val="en-GB"/>
        </w:rPr>
        <w:t>U</w:t>
      </w:r>
      <w:r w:rsidR="00372A2D" w:rsidRPr="002931B2">
        <w:rPr>
          <w:rFonts w:ascii="Arial" w:eastAsia="Calibri" w:hAnsi="Arial" w:cs="Arial"/>
          <w:sz w:val="24"/>
          <w:szCs w:val="24"/>
          <w:lang w:val="en-GB"/>
        </w:rPr>
        <w:t>niversity can</w:t>
      </w:r>
      <w:r w:rsidRPr="002931B2">
        <w:rPr>
          <w:rFonts w:ascii="Arial" w:eastAsia="Calibri" w:hAnsi="Arial" w:cs="Arial"/>
          <w:sz w:val="24"/>
          <w:szCs w:val="24"/>
          <w:lang w:val="en-GB"/>
        </w:rPr>
        <w:t xml:space="preserve"> </w:t>
      </w:r>
      <w:r w:rsidR="00BC0210" w:rsidRPr="002931B2">
        <w:rPr>
          <w:rFonts w:ascii="Arial" w:eastAsia="Calibri" w:hAnsi="Arial" w:cs="Arial"/>
          <w:sz w:val="24"/>
          <w:szCs w:val="24"/>
          <w:lang w:val="en-GB"/>
        </w:rPr>
        <w:t xml:space="preserve">provide individualised </w:t>
      </w:r>
      <w:r w:rsidRPr="002931B2">
        <w:rPr>
          <w:rFonts w:ascii="Arial" w:eastAsia="Calibri" w:hAnsi="Arial" w:cs="Arial"/>
          <w:sz w:val="24"/>
          <w:szCs w:val="24"/>
          <w:lang w:val="en-GB"/>
        </w:rPr>
        <w:t>support</w:t>
      </w:r>
      <w:r w:rsidR="00BC0210" w:rsidRPr="002931B2">
        <w:rPr>
          <w:rFonts w:ascii="Arial" w:eastAsia="Calibri" w:hAnsi="Arial" w:cs="Arial"/>
          <w:sz w:val="24"/>
          <w:szCs w:val="24"/>
          <w:lang w:val="en-GB"/>
        </w:rPr>
        <w:t xml:space="preserve"> and to ensure consideration is given to matters of health and safety. Sharing this information will </w:t>
      </w:r>
      <w:r w:rsidRPr="002931B2">
        <w:rPr>
          <w:rFonts w:ascii="Arial" w:eastAsia="Calibri" w:hAnsi="Arial" w:cs="Arial"/>
          <w:sz w:val="24"/>
          <w:szCs w:val="24"/>
          <w:lang w:val="en-GB"/>
        </w:rPr>
        <w:t xml:space="preserve">enable </w:t>
      </w:r>
      <w:r w:rsidR="00BC0210" w:rsidRPr="002931B2">
        <w:rPr>
          <w:rFonts w:ascii="Arial" w:eastAsia="Calibri" w:hAnsi="Arial" w:cs="Arial"/>
          <w:sz w:val="24"/>
          <w:szCs w:val="24"/>
          <w:lang w:val="en-GB"/>
        </w:rPr>
        <w:t>students</w:t>
      </w:r>
      <w:r w:rsidR="0052697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to </w:t>
      </w:r>
      <w:r w:rsidR="00BC0210" w:rsidRPr="002931B2">
        <w:rPr>
          <w:rFonts w:ascii="Arial" w:eastAsia="Calibri" w:hAnsi="Arial" w:cs="Arial"/>
          <w:sz w:val="24"/>
          <w:szCs w:val="24"/>
          <w:lang w:val="en-GB"/>
        </w:rPr>
        <w:t xml:space="preserve">potentially </w:t>
      </w:r>
      <w:r w:rsidRPr="002931B2">
        <w:rPr>
          <w:rFonts w:ascii="Arial" w:eastAsia="Calibri" w:hAnsi="Arial" w:cs="Arial"/>
          <w:sz w:val="24"/>
          <w:szCs w:val="24"/>
          <w:lang w:val="en-GB"/>
        </w:rPr>
        <w:t xml:space="preserve">manage the pregnancy and maternity alongside their </w:t>
      </w:r>
      <w:r w:rsidR="00BC0210" w:rsidRPr="002931B2">
        <w:rPr>
          <w:rFonts w:ascii="Arial" w:eastAsia="Calibri" w:hAnsi="Arial" w:cs="Arial"/>
          <w:sz w:val="24"/>
          <w:szCs w:val="24"/>
          <w:lang w:val="en-GB"/>
        </w:rPr>
        <w:t xml:space="preserve">studies and ensure that the </w:t>
      </w:r>
      <w:r w:rsidR="00CB118B">
        <w:rPr>
          <w:rFonts w:ascii="Arial" w:eastAsia="Calibri" w:hAnsi="Arial" w:cs="Arial"/>
          <w:sz w:val="24"/>
          <w:szCs w:val="24"/>
          <w:lang w:val="en-GB"/>
        </w:rPr>
        <w:t>U</w:t>
      </w:r>
      <w:r w:rsidR="00BC0210" w:rsidRPr="002931B2">
        <w:rPr>
          <w:rFonts w:ascii="Arial" w:eastAsia="Calibri" w:hAnsi="Arial" w:cs="Arial"/>
          <w:sz w:val="24"/>
          <w:szCs w:val="24"/>
          <w:lang w:val="en-GB"/>
        </w:rPr>
        <w:t xml:space="preserve">niversity can consider </w:t>
      </w:r>
      <w:r w:rsidRPr="002931B2">
        <w:rPr>
          <w:rFonts w:ascii="Arial" w:eastAsia="Calibri" w:hAnsi="Arial" w:cs="Arial"/>
          <w:sz w:val="24"/>
          <w:szCs w:val="24"/>
          <w:lang w:val="en-GB"/>
        </w:rPr>
        <w:t>reasonable adjustments</w:t>
      </w:r>
      <w:r w:rsidR="00BC0210" w:rsidRPr="002931B2">
        <w:rPr>
          <w:rFonts w:ascii="Arial" w:eastAsia="Calibri" w:hAnsi="Arial" w:cs="Arial"/>
          <w:sz w:val="24"/>
          <w:szCs w:val="24"/>
          <w:lang w:val="en-GB"/>
        </w:rPr>
        <w:t>.</w:t>
      </w:r>
    </w:p>
    <w:p w14:paraId="70B183A7" w14:textId="77777777" w:rsidR="007C4723" w:rsidRDefault="007C4723" w:rsidP="007E6202">
      <w:pPr>
        <w:rPr>
          <w:rFonts w:ascii="Arial" w:eastAsia="Calibri" w:hAnsi="Arial" w:cs="Arial"/>
          <w:sz w:val="24"/>
          <w:szCs w:val="24"/>
          <w:lang w:val="en-GB"/>
        </w:rPr>
      </w:pPr>
    </w:p>
    <w:p w14:paraId="15113D46" w14:textId="2DB76BDB" w:rsidR="007E6202" w:rsidRDefault="00326844" w:rsidP="007E6202">
      <w:pPr>
        <w:rPr>
          <w:lang w:val="en-GB"/>
        </w:rPr>
      </w:pPr>
      <w:r w:rsidRPr="0037615D">
        <w:rPr>
          <w:rFonts w:ascii="Arial" w:eastAsia="Calibri" w:hAnsi="Arial" w:cs="Arial"/>
          <w:sz w:val="24"/>
          <w:szCs w:val="24"/>
          <w:lang w:val="en-GB"/>
        </w:rPr>
        <w:lastRenderedPageBreak/>
        <w:t xml:space="preserve">Students should disclose in the first instance to </w:t>
      </w:r>
      <w:r w:rsidR="00FE7D2D" w:rsidRPr="0037615D">
        <w:rPr>
          <w:rFonts w:ascii="Arial" w:eastAsia="Calibri" w:hAnsi="Arial" w:cs="Arial"/>
          <w:sz w:val="24"/>
          <w:szCs w:val="24"/>
          <w:lang w:val="en-GB"/>
        </w:rPr>
        <w:t>a member of their academic programme team</w:t>
      </w:r>
      <w:r w:rsidR="00B31770" w:rsidRPr="0037615D">
        <w:rPr>
          <w:rFonts w:ascii="Arial" w:eastAsia="Calibri" w:hAnsi="Arial" w:cs="Arial"/>
          <w:sz w:val="24"/>
          <w:szCs w:val="24"/>
          <w:lang w:val="en-GB"/>
        </w:rPr>
        <w:t xml:space="preserve">, or the </w:t>
      </w:r>
      <w:hyperlink r:id="rId11" w:history="1">
        <w:r w:rsidR="00974624" w:rsidRPr="0037615D">
          <w:rPr>
            <w:rStyle w:val="Hyperlink"/>
            <w:rFonts w:ascii="Arial" w:eastAsia="Calibri" w:hAnsi="Arial" w:cs="Arial"/>
            <w:sz w:val="24"/>
            <w:szCs w:val="24"/>
            <w:lang w:val="en-GB"/>
          </w:rPr>
          <w:t>Student Support Team</w:t>
        </w:r>
      </w:hyperlink>
      <w:r w:rsidR="00B31770" w:rsidRPr="0037615D">
        <w:rPr>
          <w:rFonts w:ascii="Arial" w:eastAsia="Calibri" w:hAnsi="Arial" w:cs="Arial"/>
          <w:sz w:val="24"/>
          <w:szCs w:val="24"/>
          <w:lang w:val="en-GB"/>
        </w:rPr>
        <w:t>, or to another member of staff with whom they feel more comfortable.</w:t>
      </w:r>
      <w:r w:rsidR="00FE7D2D" w:rsidRPr="0037615D">
        <w:rPr>
          <w:rFonts w:ascii="Arial" w:eastAsia="Calibri" w:hAnsi="Arial" w:cs="Arial"/>
          <w:sz w:val="24"/>
          <w:szCs w:val="24"/>
          <w:lang w:val="en-GB"/>
        </w:rPr>
        <w:t xml:space="preserve"> </w:t>
      </w:r>
      <w:r w:rsidRPr="0037615D">
        <w:rPr>
          <w:rFonts w:ascii="Arial" w:eastAsia="Calibri" w:hAnsi="Arial" w:cs="Arial"/>
          <w:sz w:val="24"/>
          <w:szCs w:val="24"/>
          <w:lang w:val="en-GB"/>
        </w:rPr>
        <w:t xml:space="preserve"> </w:t>
      </w:r>
      <w:r w:rsidR="007E6202" w:rsidRPr="0037615D">
        <w:rPr>
          <w:rFonts w:ascii="Arial" w:eastAsia="Calibri" w:hAnsi="Arial" w:cs="Arial"/>
          <w:sz w:val="24"/>
          <w:szCs w:val="24"/>
          <w:lang w:val="en-GB"/>
        </w:rPr>
        <w:t>Students who disclose a pregnancy to their academic area will be referred to the Student Support Team so that they can help students access appropriate support.</w:t>
      </w:r>
    </w:p>
    <w:p w14:paraId="05406521" w14:textId="429C2AD6" w:rsidR="00326844" w:rsidRDefault="000B2CAE" w:rsidP="77BE8E93">
      <w:pPr>
        <w:rPr>
          <w:rFonts w:ascii="Arial" w:eastAsia="Calibri" w:hAnsi="Arial" w:cs="Arial"/>
          <w:sz w:val="24"/>
          <w:szCs w:val="24"/>
          <w:lang w:val="en-GB"/>
        </w:rPr>
      </w:pPr>
      <w:r w:rsidRPr="002931B2">
        <w:rPr>
          <w:rFonts w:ascii="Arial" w:eastAsia="Calibri" w:hAnsi="Arial" w:cs="Arial"/>
          <w:sz w:val="24"/>
          <w:szCs w:val="24"/>
          <w:lang w:val="en-GB"/>
        </w:rPr>
        <w:t>If</w:t>
      </w:r>
      <w:r w:rsidR="00326844" w:rsidRPr="002931B2">
        <w:rPr>
          <w:rFonts w:ascii="Arial" w:eastAsia="Calibri" w:hAnsi="Arial" w:cs="Arial"/>
          <w:sz w:val="24"/>
          <w:szCs w:val="24"/>
          <w:lang w:val="en-GB"/>
        </w:rPr>
        <w:t xml:space="preserve"> a student remains uncertain about whether to disclose, or is not sure who to</w:t>
      </w:r>
      <w:r w:rsidR="00FE7D2D" w:rsidRPr="002931B2">
        <w:rPr>
          <w:rFonts w:ascii="Arial" w:eastAsia="Calibri" w:hAnsi="Arial" w:cs="Arial"/>
          <w:sz w:val="24"/>
          <w:szCs w:val="24"/>
          <w:lang w:val="en-GB"/>
        </w:rPr>
        <w:t xml:space="preserve"> </w:t>
      </w:r>
      <w:r w:rsidR="00326844" w:rsidRPr="002931B2">
        <w:rPr>
          <w:rFonts w:ascii="Arial" w:eastAsia="Calibri" w:hAnsi="Arial" w:cs="Arial"/>
          <w:sz w:val="24"/>
          <w:szCs w:val="24"/>
          <w:lang w:val="en-GB"/>
        </w:rPr>
        <w:t xml:space="preserve">disclose to, they may seek impartial advice from the Students' Union </w:t>
      </w:r>
      <w:r w:rsidR="00FE7D2D" w:rsidRPr="002931B2">
        <w:rPr>
          <w:rFonts w:ascii="Arial" w:eastAsia="Calibri" w:hAnsi="Arial" w:cs="Arial"/>
          <w:sz w:val="24"/>
          <w:szCs w:val="24"/>
          <w:lang w:val="en-GB"/>
        </w:rPr>
        <w:t>Advice</w:t>
      </w:r>
      <w:r w:rsidR="00326844" w:rsidRPr="002931B2">
        <w:rPr>
          <w:rFonts w:ascii="Arial" w:eastAsia="Calibri" w:hAnsi="Arial" w:cs="Arial"/>
          <w:sz w:val="24"/>
          <w:szCs w:val="24"/>
          <w:lang w:val="en-GB"/>
        </w:rPr>
        <w:t xml:space="preserve"> team.</w:t>
      </w:r>
      <w:r w:rsidR="00B31770" w:rsidRPr="002931B2">
        <w:rPr>
          <w:rFonts w:ascii="Arial" w:eastAsia="Calibri" w:hAnsi="Arial" w:cs="Arial"/>
          <w:sz w:val="24"/>
          <w:szCs w:val="24"/>
          <w:lang w:val="en-GB"/>
        </w:rPr>
        <w:t xml:space="preserve"> </w:t>
      </w:r>
    </w:p>
    <w:p w14:paraId="4892BA88" w14:textId="6807C098" w:rsidR="00D17B05" w:rsidRPr="008A57C7" w:rsidRDefault="00D17B05" w:rsidP="00E43906">
      <w:pPr>
        <w:pStyle w:val="Heading3"/>
        <w:rPr>
          <w:lang w:val="en-GB"/>
        </w:rPr>
      </w:pPr>
      <w:r w:rsidRPr="008A57C7">
        <w:rPr>
          <w:lang w:val="en-GB"/>
        </w:rPr>
        <w:t xml:space="preserve">Implication for study </w:t>
      </w:r>
    </w:p>
    <w:p w14:paraId="1ED00E80" w14:textId="7830AA32" w:rsidR="00B31770" w:rsidRPr="002931B2" w:rsidRDefault="00326844" w:rsidP="00A852D2">
      <w:pPr>
        <w:rPr>
          <w:rFonts w:ascii="Arial" w:eastAsia="Calibri" w:hAnsi="Arial" w:cs="Arial"/>
          <w:sz w:val="24"/>
          <w:szCs w:val="24"/>
          <w:lang w:val="en-GB"/>
        </w:rPr>
      </w:pPr>
      <w:r w:rsidRPr="002931B2">
        <w:rPr>
          <w:rFonts w:ascii="Arial" w:eastAsia="Calibri" w:hAnsi="Arial" w:cs="Arial"/>
          <w:sz w:val="24"/>
          <w:szCs w:val="24"/>
          <w:lang w:val="en-GB"/>
        </w:rPr>
        <w:t>Students should take responsibility for understanding the specific requirements of their programme</w:t>
      </w:r>
      <w:r w:rsidR="00A27BCF"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of study, and the possible impact of any pregnancy or maternity related absence on arrangements</w:t>
      </w:r>
      <w:r w:rsidR="00A27BCF"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for study and assessment, including unplanned absences </w:t>
      </w:r>
      <w:r w:rsidR="008213FA" w:rsidRPr="002931B2">
        <w:rPr>
          <w:rFonts w:ascii="Arial" w:eastAsia="Calibri" w:hAnsi="Arial" w:cs="Arial"/>
          <w:sz w:val="24"/>
          <w:szCs w:val="24"/>
          <w:lang w:val="en-GB"/>
        </w:rPr>
        <w:t>because of</w:t>
      </w:r>
      <w:r w:rsidRPr="002931B2">
        <w:rPr>
          <w:rFonts w:ascii="Arial" w:eastAsia="Calibri" w:hAnsi="Arial" w:cs="Arial"/>
          <w:sz w:val="24"/>
          <w:szCs w:val="24"/>
          <w:lang w:val="en-GB"/>
        </w:rPr>
        <w:t xml:space="preserve"> the pregnancy</w:t>
      </w:r>
      <w:r w:rsidR="00B31770" w:rsidRPr="002931B2">
        <w:rPr>
          <w:rFonts w:ascii="Arial" w:eastAsia="Calibri" w:hAnsi="Arial" w:cs="Arial"/>
          <w:sz w:val="24"/>
          <w:szCs w:val="24"/>
          <w:lang w:val="en-GB"/>
        </w:rPr>
        <w:t>.</w:t>
      </w:r>
    </w:p>
    <w:p w14:paraId="0C25E112" w14:textId="0DF19141" w:rsidR="00326844" w:rsidRPr="002931B2" w:rsidRDefault="00326844" w:rsidP="77BE8E93">
      <w:pPr>
        <w:rPr>
          <w:rFonts w:ascii="Arial" w:eastAsia="Calibri" w:hAnsi="Arial" w:cs="Arial"/>
          <w:sz w:val="24"/>
          <w:szCs w:val="24"/>
          <w:lang w:val="en-GB"/>
        </w:rPr>
      </w:pPr>
      <w:r w:rsidRPr="002931B2">
        <w:rPr>
          <w:rFonts w:ascii="Arial" w:eastAsia="Calibri" w:hAnsi="Arial" w:cs="Arial"/>
          <w:sz w:val="24"/>
          <w:szCs w:val="24"/>
          <w:lang w:val="en-GB"/>
        </w:rPr>
        <w:t>Following disclosure students should participate fully in the process of developing and reviewing a</w:t>
      </w:r>
      <w:r w:rsidR="00A852D2" w:rsidRPr="002931B2">
        <w:rPr>
          <w:rFonts w:ascii="Arial" w:eastAsia="Calibri" w:hAnsi="Arial" w:cs="Arial"/>
          <w:sz w:val="24"/>
          <w:szCs w:val="24"/>
          <w:lang w:val="en-GB"/>
        </w:rPr>
        <w:t xml:space="preserve"> </w:t>
      </w:r>
      <w:r w:rsidR="000C5795" w:rsidRPr="002931B2">
        <w:rPr>
          <w:rFonts w:ascii="Arial" w:eastAsia="Calibri" w:hAnsi="Arial" w:cs="Arial"/>
          <w:sz w:val="24"/>
          <w:szCs w:val="24"/>
          <w:lang w:val="en-GB"/>
        </w:rPr>
        <w:t>Pregnancy</w:t>
      </w:r>
      <w:r w:rsidRPr="002931B2">
        <w:rPr>
          <w:rFonts w:ascii="Arial" w:eastAsia="Calibri" w:hAnsi="Arial" w:cs="Arial"/>
          <w:sz w:val="24"/>
          <w:szCs w:val="24"/>
          <w:lang w:val="en-GB"/>
        </w:rPr>
        <w:t xml:space="preserve"> Risk Assessment and a </w:t>
      </w:r>
      <w:r w:rsidR="2CBB1EF5" w:rsidRPr="002931B2">
        <w:rPr>
          <w:rFonts w:ascii="Arial" w:eastAsia="Calibri" w:hAnsi="Arial" w:cs="Arial"/>
          <w:sz w:val="24"/>
          <w:szCs w:val="24"/>
          <w:lang w:val="en-GB"/>
        </w:rPr>
        <w:t>personalised New</w:t>
      </w:r>
      <w:r w:rsidR="73F89E05" w:rsidRPr="002931B2">
        <w:rPr>
          <w:rFonts w:ascii="Arial" w:eastAsia="Calibri" w:hAnsi="Arial" w:cs="Arial"/>
          <w:sz w:val="24"/>
          <w:szCs w:val="24"/>
          <w:lang w:val="en-GB"/>
        </w:rPr>
        <w:t xml:space="preserve"> and Expectant Parent</w:t>
      </w:r>
      <w:r w:rsidR="000C5795"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Plan, in conjunction with a designated member of staff from </w:t>
      </w:r>
      <w:r w:rsidR="29FDB8FA" w:rsidRPr="002931B2">
        <w:rPr>
          <w:rFonts w:ascii="Arial" w:eastAsia="Calibri" w:hAnsi="Arial" w:cs="Arial"/>
          <w:sz w:val="24"/>
          <w:szCs w:val="24"/>
          <w:lang w:val="en-GB"/>
        </w:rPr>
        <w:t xml:space="preserve">the </w:t>
      </w:r>
      <w:r w:rsidRPr="007E6202">
        <w:rPr>
          <w:rFonts w:ascii="Arial" w:eastAsia="Calibri" w:hAnsi="Arial" w:cs="Arial"/>
          <w:b/>
          <w:bCs/>
          <w:sz w:val="24"/>
          <w:szCs w:val="24"/>
          <w:lang w:val="en-GB"/>
        </w:rPr>
        <w:t>Student S</w:t>
      </w:r>
      <w:r w:rsidR="7F4064C5" w:rsidRPr="007E6202">
        <w:rPr>
          <w:rFonts w:ascii="Arial" w:eastAsia="Calibri" w:hAnsi="Arial" w:cs="Arial"/>
          <w:b/>
          <w:bCs/>
          <w:sz w:val="24"/>
          <w:szCs w:val="24"/>
          <w:lang w:val="en-GB"/>
        </w:rPr>
        <w:t xml:space="preserve">upport </w:t>
      </w:r>
      <w:r w:rsidR="002926EE" w:rsidRPr="007E6202">
        <w:rPr>
          <w:rFonts w:ascii="Arial" w:eastAsia="Calibri" w:hAnsi="Arial" w:cs="Arial"/>
          <w:b/>
          <w:bCs/>
          <w:sz w:val="24"/>
          <w:szCs w:val="24"/>
          <w:lang w:val="en-GB"/>
        </w:rPr>
        <w:t>Team</w:t>
      </w:r>
      <w:r w:rsidR="002926EE" w:rsidRPr="002931B2">
        <w:rPr>
          <w:rFonts w:ascii="Arial" w:eastAsia="Calibri" w:hAnsi="Arial" w:cs="Arial"/>
          <w:sz w:val="24"/>
          <w:szCs w:val="24"/>
          <w:lang w:val="en-GB"/>
        </w:rPr>
        <w:t xml:space="preserve"> and</w:t>
      </w:r>
      <w:r w:rsidRPr="002931B2">
        <w:rPr>
          <w:rFonts w:ascii="Arial" w:eastAsia="Calibri" w:hAnsi="Arial" w:cs="Arial"/>
          <w:sz w:val="24"/>
          <w:szCs w:val="24"/>
          <w:lang w:val="en-GB"/>
        </w:rPr>
        <w:t xml:space="preserve"> an appropriate member of staff from their academic department. </w:t>
      </w:r>
      <w:r w:rsidR="00723B6C" w:rsidRPr="002931B2">
        <w:rPr>
          <w:rFonts w:ascii="Arial" w:eastAsia="Calibri" w:hAnsi="Arial" w:cs="Arial"/>
          <w:sz w:val="24"/>
          <w:szCs w:val="24"/>
          <w:lang w:val="en-GB"/>
        </w:rPr>
        <w:t xml:space="preserve">Without a Pregnancy Risk Assessment and personalised New and Expectant Parent Plan, the University may not be able to provide necessary support to the student. It could impact their assessment, </w:t>
      </w:r>
      <w:r w:rsidR="00140A3F" w:rsidRPr="002931B2">
        <w:rPr>
          <w:rFonts w:ascii="Arial" w:eastAsia="Calibri" w:hAnsi="Arial" w:cs="Arial"/>
          <w:sz w:val="24"/>
          <w:szCs w:val="24"/>
          <w:lang w:val="en-GB"/>
        </w:rPr>
        <w:t>progression,</w:t>
      </w:r>
      <w:r w:rsidR="00723B6C" w:rsidRPr="002931B2">
        <w:rPr>
          <w:rFonts w:ascii="Arial" w:eastAsia="Calibri" w:hAnsi="Arial" w:cs="Arial"/>
          <w:sz w:val="24"/>
          <w:szCs w:val="24"/>
          <w:lang w:val="en-GB"/>
        </w:rPr>
        <w:t xml:space="preserve"> or award as if a student is absent or misses a deadline and the student would be treated as all other students if they had not disclosed a pregnancy. The student may also be exposed to risks in respect of health and safety.</w:t>
      </w:r>
    </w:p>
    <w:p w14:paraId="7B8B4485" w14:textId="080EF569" w:rsidR="002A632F" w:rsidRPr="002931B2" w:rsidRDefault="00A27BCF" w:rsidP="77BE8E93">
      <w:pPr>
        <w:rPr>
          <w:rFonts w:ascii="Arial" w:eastAsia="Calibri" w:hAnsi="Arial" w:cs="Arial"/>
          <w:sz w:val="24"/>
          <w:szCs w:val="24"/>
          <w:lang w:val="en-GB"/>
        </w:rPr>
      </w:pPr>
      <w:r w:rsidRPr="002931B2">
        <w:rPr>
          <w:rFonts w:ascii="Arial" w:eastAsia="Calibri" w:hAnsi="Arial" w:cs="Arial"/>
          <w:sz w:val="24"/>
          <w:szCs w:val="24"/>
          <w:lang w:val="en-GB"/>
        </w:rPr>
        <w:t>Student</w:t>
      </w:r>
      <w:r w:rsidR="00F30F5D" w:rsidRPr="002931B2">
        <w:rPr>
          <w:rFonts w:ascii="Arial" w:eastAsia="Calibri" w:hAnsi="Arial" w:cs="Arial"/>
          <w:sz w:val="24"/>
          <w:szCs w:val="24"/>
          <w:lang w:val="en-GB"/>
        </w:rPr>
        <w:t>s</w:t>
      </w:r>
      <w:r w:rsidRPr="002931B2">
        <w:rPr>
          <w:rFonts w:ascii="Arial" w:eastAsia="Calibri" w:hAnsi="Arial" w:cs="Arial"/>
          <w:sz w:val="24"/>
          <w:szCs w:val="24"/>
          <w:lang w:val="en-GB"/>
        </w:rPr>
        <w:t xml:space="preserve"> should note that if their baby is due close to the examination period, they may require confirmation from their doctor that they are fit to sit exams.</w:t>
      </w:r>
      <w:r w:rsidR="003E298F" w:rsidRPr="002931B2">
        <w:rPr>
          <w:rFonts w:ascii="Arial" w:eastAsia="Calibri" w:hAnsi="Arial" w:cs="Arial"/>
          <w:sz w:val="24"/>
          <w:szCs w:val="24"/>
          <w:lang w:val="en-GB"/>
        </w:rPr>
        <w:t xml:space="preserve"> </w:t>
      </w:r>
    </w:p>
    <w:p w14:paraId="3A09485E" w14:textId="123741DF" w:rsidR="00E43906" w:rsidRPr="00E43906" w:rsidRDefault="003E298F" w:rsidP="00AB5A38">
      <w:pPr>
        <w:rPr>
          <w:rFonts w:ascii="Arial" w:eastAsia="Calibri" w:hAnsi="Arial" w:cs="Arial"/>
          <w:sz w:val="24"/>
          <w:szCs w:val="24"/>
          <w:lang w:val="en-GB"/>
        </w:rPr>
      </w:pPr>
      <w:r w:rsidRPr="002931B2">
        <w:rPr>
          <w:rFonts w:ascii="Arial" w:eastAsia="Calibri" w:hAnsi="Arial" w:cs="Arial"/>
          <w:sz w:val="24"/>
          <w:szCs w:val="24"/>
          <w:lang w:val="en-GB"/>
        </w:rPr>
        <w:t>If a student is una</w:t>
      </w:r>
      <w:r w:rsidR="00365EF7" w:rsidRPr="002931B2">
        <w:rPr>
          <w:rFonts w:ascii="Arial" w:eastAsia="Calibri" w:hAnsi="Arial" w:cs="Arial"/>
          <w:sz w:val="24"/>
          <w:szCs w:val="24"/>
          <w:lang w:val="en-GB"/>
        </w:rPr>
        <w:t>b</w:t>
      </w:r>
      <w:r w:rsidRPr="002931B2">
        <w:rPr>
          <w:rFonts w:ascii="Arial" w:eastAsia="Calibri" w:hAnsi="Arial" w:cs="Arial"/>
          <w:sz w:val="24"/>
          <w:szCs w:val="24"/>
          <w:lang w:val="en-GB"/>
        </w:rPr>
        <w:t xml:space="preserve">le to </w:t>
      </w:r>
      <w:r w:rsidR="00737396" w:rsidRPr="002931B2">
        <w:rPr>
          <w:rFonts w:ascii="Arial" w:eastAsia="Calibri" w:hAnsi="Arial" w:cs="Arial"/>
          <w:sz w:val="24"/>
          <w:szCs w:val="24"/>
          <w:lang w:val="en-GB"/>
        </w:rPr>
        <w:t xml:space="preserve">sit an exam or </w:t>
      </w:r>
      <w:r w:rsidR="00CC7434" w:rsidRPr="002931B2">
        <w:rPr>
          <w:rFonts w:ascii="Arial" w:eastAsia="Calibri" w:hAnsi="Arial" w:cs="Arial"/>
          <w:sz w:val="24"/>
          <w:szCs w:val="24"/>
          <w:lang w:val="en-GB"/>
        </w:rPr>
        <w:t>assessment,</w:t>
      </w:r>
      <w:r w:rsidR="00737396" w:rsidRPr="002931B2">
        <w:rPr>
          <w:rFonts w:ascii="Arial" w:eastAsia="Calibri" w:hAnsi="Arial" w:cs="Arial"/>
          <w:sz w:val="24"/>
          <w:szCs w:val="24"/>
          <w:lang w:val="en-GB"/>
        </w:rPr>
        <w:t xml:space="preserve"> they </w:t>
      </w:r>
      <w:r w:rsidR="4E1A1A2E" w:rsidRPr="002931B2">
        <w:rPr>
          <w:rFonts w:ascii="Arial" w:eastAsia="Calibri" w:hAnsi="Arial" w:cs="Arial"/>
          <w:sz w:val="24"/>
          <w:szCs w:val="24"/>
          <w:lang w:val="en-GB"/>
        </w:rPr>
        <w:t>will</w:t>
      </w:r>
      <w:r w:rsidR="00737396" w:rsidRPr="002931B2">
        <w:rPr>
          <w:rFonts w:ascii="Arial" w:eastAsia="Calibri" w:hAnsi="Arial" w:cs="Arial"/>
          <w:sz w:val="24"/>
          <w:szCs w:val="24"/>
          <w:lang w:val="en-GB"/>
        </w:rPr>
        <w:t xml:space="preserve"> be given advice on the</w:t>
      </w:r>
      <w:r w:rsidR="00BF35E4" w:rsidRPr="002931B2">
        <w:rPr>
          <w:rFonts w:ascii="Arial" w:eastAsia="Calibri" w:hAnsi="Arial" w:cs="Arial"/>
          <w:sz w:val="24"/>
          <w:szCs w:val="24"/>
          <w:lang w:val="en-GB"/>
        </w:rPr>
        <w:t xml:space="preserve"> options available</w:t>
      </w:r>
      <w:r w:rsidR="00EA3C10" w:rsidRPr="002931B2">
        <w:rPr>
          <w:rFonts w:ascii="Arial" w:eastAsia="Calibri" w:hAnsi="Arial" w:cs="Arial"/>
          <w:sz w:val="24"/>
          <w:szCs w:val="24"/>
          <w:lang w:val="en-GB"/>
        </w:rPr>
        <w:t>. T</w:t>
      </w:r>
      <w:r w:rsidR="00234068" w:rsidRPr="002931B2">
        <w:rPr>
          <w:rFonts w:ascii="Arial" w:eastAsia="Calibri" w:hAnsi="Arial" w:cs="Arial"/>
          <w:sz w:val="24"/>
          <w:szCs w:val="24"/>
          <w:lang w:val="en-GB"/>
        </w:rPr>
        <w:t>he a</w:t>
      </w:r>
      <w:r w:rsidR="00F621C1" w:rsidRPr="002931B2">
        <w:rPr>
          <w:rFonts w:ascii="Arial" w:eastAsia="Calibri" w:hAnsi="Arial" w:cs="Arial"/>
          <w:sz w:val="24"/>
          <w:szCs w:val="24"/>
          <w:lang w:val="en-GB"/>
        </w:rPr>
        <w:t>ppropriate</w:t>
      </w:r>
      <w:r w:rsidR="00234068" w:rsidRPr="002931B2">
        <w:rPr>
          <w:rFonts w:ascii="Arial" w:eastAsia="Calibri" w:hAnsi="Arial" w:cs="Arial"/>
          <w:sz w:val="24"/>
          <w:szCs w:val="24"/>
          <w:lang w:val="en-GB"/>
        </w:rPr>
        <w:t xml:space="preserve"> member of</w:t>
      </w:r>
      <w:r w:rsidR="00F621C1" w:rsidRPr="002931B2">
        <w:rPr>
          <w:rFonts w:ascii="Arial" w:eastAsia="Calibri" w:hAnsi="Arial" w:cs="Arial"/>
          <w:sz w:val="24"/>
          <w:szCs w:val="24"/>
          <w:lang w:val="en-GB"/>
        </w:rPr>
        <w:t xml:space="preserve"> academic</w:t>
      </w:r>
      <w:r w:rsidR="00234068" w:rsidRPr="002931B2">
        <w:rPr>
          <w:rFonts w:ascii="Arial" w:eastAsia="Calibri" w:hAnsi="Arial" w:cs="Arial"/>
          <w:sz w:val="24"/>
          <w:szCs w:val="24"/>
          <w:lang w:val="en-GB"/>
        </w:rPr>
        <w:t xml:space="preserve"> </w:t>
      </w:r>
      <w:r w:rsidR="12E9EDBC" w:rsidRPr="002931B2">
        <w:rPr>
          <w:rFonts w:ascii="Arial" w:eastAsia="Calibri" w:hAnsi="Arial" w:cs="Arial"/>
          <w:sz w:val="24"/>
          <w:szCs w:val="24"/>
          <w:lang w:val="en-GB"/>
        </w:rPr>
        <w:t>staff will</w:t>
      </w:r>
      <w:r w:rsidR="00A01C3B" w:rsidRPr="002931B2">
        <w:rPr>
          <w:rFonts w:ascii="Arial" w:eastAsia="Calibri" w:hAnsi="Arial" w:cs="Arial"/>
          <w:sz w:val="24"/>
          <w:szCs w:val="24"/>
          <w:lang w:val="en-GB"/>
        </w:rPr>
        <w:t xml:space="preserve"> </w:t>
      </w:r>
      <w:r w:rsidR="00234068" w:rsidRPr="002931B2">
        <w:rPr>
          <w:rFonts w:ascii="Arial" w:eastAsia="Calibri" w:hAnsi="Arial" w:cs="Arial"/>
          <w:sz w:val="24"/>
          <w:szCs w:val="24"/>
          <w:lang w:val="en-GB"/>
        </w:rPr>
        <w:t xml:space="preserve">offer </w:t>
      </w:r>
      <w:r w:rsidR="00EA3C10" w:rsidRPr="002931B2">
        <w:rPr>
          <w:rFonts w:ascii="Arial" w:eastAsia="Calibri" w:hAnsi="Arial" w:cs="Arial"/>
          <w:sz w:val="24"/>
          <w:szCs w:val="24"/>
          <w:lang w:val="en-GB"/>
        </w:rPr>
        <w:t>a</w:t>
      </w:r>
      <w:r w:rsidR="006402D5" w:rsidRPr="002931B2">
        <w:rPr>
          <w:rFonts w:ascii="Arial" w:eastAsia="Calibri" w:hAnsi="Arial" w:cs="Arial"/>
          <w:sz w:val="24"/>
          <w:szCs w:val="24"/>
          <w:lang w:val="en-GB"/>
        </w:rPr>
        <w:t xml:space="preserve">dvice and information </w:t>
      </w:r>
      <w:r w:rsidR="00C90E20" w:rsidRPr="002931B2">
        <w:rPr>
          <w:rFonts w:ascii="Arial" w:eastAsia="Calibri" w:hAnsi="Arial" w:cs="Arial"/>
          <w:sz w:val="24"/>
          <w:szCs w:val="24"/>
          <w:lang w:val="en-GB"/>
        </w:rPr>
        <w:t>regardin</w:t>
      </w:r>
      <w:r w:rsidR="00E27DC9" w:rsidRPr="002931B2">
        <w:rPr>
          <w:rFonts w:ascii="Arial" w:eastAsia="Calibri" w:hAnsi="Arial" w:cs="Arial"/>
          <w:sz w:val="24"/>
          <w:szCs w:val="24"/>
          <w:lang w:val="en-GB"/>
        </w:rPr>
        <w:t xml:space="preserve">g </w:t>
      </w:r>
      <w:r w:rsidR="0088796C" w:rsidRPr="002931B2">
        <w:rPr>
          <w:rFonts w:ascii="Arial" w:eastAsia="Calibri" w:hAnsi="Arial" w:cs="Arial"/>
          <w:sz w:val="24"/>
          <w:szCs w:val="24"/>
          <w:lang w:val="en-GB"/>
        </w:rPr>
        <w:t>alternative assessment</w:t>
      </w:r>
      <w:r w:rsidR="00EA3C10" w:rsidRPr="002931B2">
        <w:rPr>
          <w:rFonts w:ascii="Arial" w:eastAsia="Calibri" w:hAnsi="Arial" w:cs="Arial"/>
          <w:sz w:val="24"/>
          <w:szCs w:val="24"/>
          <w:lang w:val="en-GB"/>
        </w:rPr>
        <w:t>/exam</w:t>
      </w:r>
      <w:r w:rsidR="0088796C" w:rsidRPr="002931B2">
        <w:rPr>
          <w:rFonts w:ascii="Arial" w:eastAsia="Calibri" w:hAnsi="Arial" w:cs="Arial"/>
          <w:sz w:val="24"/>
          <w:szCs w:val="24"/>
          <w:lang w:val="en-GB"/>
        </w:rPr>
        <w:t xml:space="preserve"> arrangements in accordance with their department</w:t>
      </w:r>
      <w:r w:rsidR="00DD1D3C" w:rsidRPr="002931B2">
        <w:rPr>
          <w:rFonts w:ascii="Arial" w:eastAsia="Calibri" w:hAnsi="Arial" w:cs="Arial"/>
          <w:sz w:val="24"/>
          <w:szCs w:val="24"/>
          <w:lang w:val="en-GB"/>
        </w:rPr>
        <w:t>’s policies regarding extensions, and Personal Circumstances</w:t>
      </w:r>
      <w:r w:rsidR="00A01C3B" w:rsidRPr="002931B2">
        <w:rPr>
          <w:rFonts w:ascii="Arial" w:eastAsia="Calibri" w:hAnsi="Arial" w:cs="Arial"/>
          <w:sz w:val="24"/>
          <w:szCs w:val="24"/>
          <w:lang w:val="en-GB"/>
        </w:rPr>
        <w:t>.</w:t>
      </w:r>
    </w:p>
    <w:p w14:paraId="48C4C444" w14:textId="36E2C2AA" w:rsidR="00452246" w:rsidRPr="00AB5A38" w:rsidRDefault="00452246" w:rsidP="00E43906">
      <w:pPr>
        <w:pStyle w:val="Heading3"/>
      </w:pPr>
      <w:r w:rsidRPr="0002738E">
        <w:t>International students</w:t>
      </w:r>
      <w:r w:rsidRPr="00AB5A38">
        <w:t xml:space="preserve"> </w:t>
      </w:r>
    </w:p>
    <w:p w14:paraId="02C4C39C" w14:textId="207077CC" w:rsidR="00C15928" w:rsidRPr="002931B2" w:rsidRDefault="00C15928" w:rsidP="00C15928">
      <w:pPr>
        <w:rPr>
          <w:rFonts w:ascii="Arial" w:hAnsi="Arial" w:cs="Arial"/>
          <w:color w:val="00B050"/>
          <w:sz w:val="24"/>
          <w:szCs w:val="24"/>
        </w:rPr>
      </w:pPr>
      <w:r w:rsidRPr="002931B2">
        <w:rPr>
          <w:rFonts w:ascii="Arial" w:hAnsi="Arial" w:cs="Arial"/>
          <w:sz w:val="24"/>
          <w:szCs w:val="24"/>
        </w:rPr>
        <w:t xml:space="preserve">In accordance with UKVI regulations, international students on a UK Student visa must be actively engaged on their course. The University has an obligation to report any interruption in studies to the UKVI. This </w:t>
      </w:r>
      <w:r w:rsidRPr="002931B2">
        <w:rPr>
          <w:rFonts w:ascii="Arial" w:hAnsi="Arial" w:cs="Arial"/>
          <w:b/>
          <w:bCs/>
          <w:i/>
          <w:iCs/>
          <w:sz w:val="24"/>
          <w:szCs w:val="24"/>
        </w:rPr>
        <w:t>may</w:t>
      </w:r>
      <w:r w:rsidRPr="002931B2">
        <w:rPr>
          <w:rFonts w:ascii="Arial" w:hAnsi="Arial" w:cs="Arial"/>
          <w:sz w:val="24"/>
          <w:szCs w:val="24"/>
        </w:rPr>
        <w:t xml:space="preserve"> affect the conditions of leave of the visa.</w:t>
      </w:r>
      <w:r w:rsidR="004B6CF6" w:rsidRPr="002931B2">
        <w:rPr>
          <w:rFonts w:ascii="Arial" w:hAnsi="Arial" w:cs="Arial"/>
          <w:sz w:val="24"/>
          <w:szCs w:val="24"/>
        </w:rPr>
        <w:t xml:space="preserve"> </w:t>
      </w:r>
      <w:hyperlink r:id="rId12" w:history="1"/>
      <w:r w:rsidRPr="002931B2">
        <w:rPr>
          <w:rFonts w:ascii="Arial" w:hAnsi="Arial" w:cs="Arial"/>
          <w:sz w:val="24"/>
          <w:szCs w:val="24"/>
        </w:rPr>
        <w:t xml:space="preserve">International Students who become pregnant </w:t>
      </w:r>
      <w:r w:rsidR="004B6CF6" w:rsidRPr="002931B2">
        <w:rPr>
          <w:rFonts w:ascii="Arial" w:hAnsi="Arial" w:cs="Arial"/>
          <w:sz w:val="24"/>
          <w:szCs w:val="24"/>
        </w:rPr>
        <w:t>should speak to</w:t>
      </w:r>
      <w:r w:rsidR="00974624" w:rsidRPr="002931B2">
        <w:rPr>
          <w:rFonts w:ascii="Arial" w:hAnsi="Arial" w:cs="Arial"/>
          <w:sz w:val="24"/>
          <w:szCs w:val="24"/>
        </w:rPr>
        <w:t xml:space="preserve"> a </w:t>
      </w:r>
      <w:r w:rsidR="00974624" w:rsidRPr="002931B2">
        <w:rPr>
          <w:rFonts w:ascii="Arial" w:eastAsia="Calibri" w:hAnsi="Arial" w:cs="Arial"/>
          <w:sz w:val="24"/>
          <w:szCs w:val="24"/>
          <w:lang w:val="en-GB"/>
        </w:rPr>
        <w:t>member of their academic programme team</w:t>
      </w:r>
      <w:r w:rsidR="004B6CF6" w:rsidRPr="002931B2">
        <w:rPr>
          <w:rFonts w:ascii="Arial" w:hAnsi="Arial" w:cs="Arial"/>
          <w:sz w:val="24"/>
          <w:szCs w:val="24"/>
        </w:rPr>
        <w:t xml:space="preserve"> </w:t>
      </w:r>
      <w:r w:rsidR="00974624" w:rsidRPr="002931B2">
        <w:rPr>
          <w:rFonts w:ascii="Arial" w:hAnsi="Arial" w:cs="Arial"/>
          <w:sz w:val="24"/>
          <w:szCs w:val="24"/>
        </w:rPr>
        <w:t xml:space="preserve">or </w:t>
      </w:r>
      <w:r w:rsidR="004B6CF6" w:rsidRPr="002931B2">
        <w:rPr>
          <w:rFonts w:ascii="Arial" w:hAnsi="Arial" w:cs="Arial"/>
          <w:sz w:val="24"/>
          <w:szCs w:val="24"/>
        </w:rPr>
        <w:t xml:space="preserve">the </w:t>
      </w:r>
      <w:hyperlink r:id="rId13" w:history="1">
        <w:r w:rsidR="004B6CF6" w:rsidRPr="002931B2">
          <w:rPr>
            <w:rStyle w:val="Hyperlink"/>
            <w:rFonts w:ascii="Arial" w:eastAsia="Calibri" w:hAnsi="Arial" w:cs="Arial"/>
            <w:sz w:val="24"/>
            <w:szCs w:val="24"/>
            <w:lang w:val="en-GB"/>
          </w:rPr>
          <w:t>Student Support Team</w:t>
        </w:r>
      </w:hyperlink>
      <w:r w:rsidR="00974624" w:rsidRPr="002931B2">
        <w:rPr>
          <w:rFonts w:ascii="Arial" w:eastAsia="Calibri" w:hAnsi="Arial" w:cs="Arial"/>
          <w:sz w:val="24"/>
          <w:szCs w:val="24"/>
          <w:lang w:val="en-GB"/>
        </w:rPr>
        <w:t xml:space="preserve"> as soon as possible,</w:t>
      </w:r>
      <w:r w:rsidR="004B6CF6" w:rsidRPr="002931B2">
        <w:rPr>
          <w:rFonts w:ascii="Arial" w:eastAsia="Calibri" w:hAnsi="Arial" w:cs="Arial"/>
          <w:sz w:val="24"/>
          <w:szCs w:val="24"/>
          <w:lang w:val="en-GB"/>
        </w:rPr>
        <w:t xml:space="preserve"> who will refer them</w:t>
      </w:r>
      <w:r w:rsidRPr="002931B2">
        <w:rPr>
          <w:rFonts w:ascii="Arial" w:hAnsi="Arial" w:cs="Arial"/>
          <w:sz w:val="24"/>
          <w:szCs w:val="24"/>
        </w:rPr>
        <w:t xml:space="preserve"> to the </w:t>
      </w:r>
      <w:hyperlink r:id="rId14" w:history="1">
        <w:r w:rsidRPr="002931B2">
          <w:rPr>
            <w:rFonts w:ascii="Arial" w:hAnsi="Arial" w:cs="Arial"/>
            <w:color w:val="0033CC"/>
            <w:sz w:val="24"/>
            <w:szCs w:val="24"/>
            <w:u w:val="single"/>
          </w:rPr>
          <w:t xml:space="preserve">International </w:t>
        </w:r>
        <w:hyperlink r:id="rId15" w:history="1">
          <w:r w:rsidRPr="002931B2">
            <w:rPr>
              <w:rFonts w:ascii="Arial" w:hAnsi="Arial" w:cs="Arial"/>
              <w:color w:val="0033CC"/>
              <w:sz w:val="24"/>
              <w:szCs w:val="24"/>
              <w:u w:val="single"/>
            </w:rPr>
            <w:t>Office</w:t>
          </w:r>
        </w:hyperlink>
        <w:r w:rsidRPr="002931B2">
          <w:rPr>
            <w:rFonts w:ascii="Arial" w:hAnsi="Arial" w:cs="Arial"/>
            <w:sz w:val="24"/>
            <w:szCs w:val="24"/>
          </w:rPr>
          <w:t xml:space="preserve"> for advice as</w:t>
        </w:r>
      </w:hyperlink>
      <w:r w:rsidRPr="002931B2">
        <w:rPr>
          <w:rFonts w:ascii="Arial" w:hAnsi="Arial" w:cs="Arial"/>
          <w:sz w:val="24"/>
          <w:szCs w:val="24"/>
        </w:rPr>
        <w:t xml:space="preserve"> soon as the University has been notified of the pregnancy.</w:t>
      </w:r>
      <w:r w:rsidR="004F4C3A" w:rsidRPr="002931B2">
        <w:rPr>
          <w:rFonts w:ascii="Arial" w:hAnsi="Arial" w:cs="Arial"/>
          <w:sz w:val="24"/>
          <w:szCs w:val="24"/>
        </w:rPr>
        <w:t xml:space="preserve"> </w:t>
      </w:r>
      <w:r w:rsidR="004B6CF6" w:rsidRPr="002931B2">
        <w:rPr>
          <w:rFonts w:ascii="Arial" w:hAnsi="Arial" w:cs="Arial"/>
          <w:sz w:val="24"/>
          <w:szCs w:val="24"/>
        </w:rPr>
        <w:t xml:space="preserve">The Student Support Team will also provide broader advice and support to students. </w:t>
      </w:r>
    </w:p>
    <w:p w14:paraId="3ADCF4FE" w14:textId="619D3D33" w:rsidR="00A628F2" w:rsidRPr="008A57C7" w:rsidRDefault="008A57C7" w:rsidP="00E43906">
      <w:pPr>
        <w:pStyle w:val="Heading3"/>
      </w:pPr>
      <w:r w:rsidRPr="008A57C7">
        <w:t>P</w:t>
      </w:r>
      <w:r w:rsidR="00A628F2" w:rsidRPr="008A57C7">
        <w:t>lacements and field work</w:t>
      </w:r>
    </w:p>
    <w:p w14:paraId="2BC3C2D5" w14:textId="7A52E29A" w:rsidR="00A628F2" w:rsidRPr="002931B2" w:rsidRDefault="00172CC2" w:rsidP="5E5FE3E4">
      <w:pPr>
        <w:pStyle w:val="NoSpacing"/>
        <w:rPr>
          <w:rFonts w:eastAsia="Calibri" w:cs="Arial"/>
          <w:szCs w:val="24"/>
        </w:rPr>
      </w:pPr>
      <w:r w:rsidRPr="002931B2">
        <w:rPr>
          <w:rFonts w:eastAsia="Calibri" w:cs="Arial"/>
          <w:szCs w:val="24"/>
        </w:rPr>
        <w:t>Where students plan to</w:t>
      </w:r>
      <w:r w:rsidR="00BF35E4" w:rsidRPr="002931B2">
        <w:rPr>
          <w:rFonts w:eastAsia="Calibri" w:cs="Arial"/>
          <w:szCs w:val="24"/>
        </w:rPr>
        <w:t xml:space="preserve"> or are required to</w:t>
      </w:r>
      <w:r w:rsidRPr="002931B2">
        <w:rPr>
          <w:rFonts w:eastAsia="Calibri" w:cs="Arial"/>
          <w:szCs w:val="24"/>
        </w:rPr>
        <w:t xml:space="preserve"> take part in placements or field work as part of their studies whilst pregnant, or within the first </w:t>
      </w:r>
      <w:bookmarkStart w:id="12" w:name="_Int_MiQKeo6s"/>
      <w:r w:rsidRPr="002931B2">
        <w:rPr>
          <w:rFonts w:eastAsia="Calibri" w:cs="Arial"/>
          <w:szCs w:val="24"/>
        </w:rPr>
        <w:t>26 weeks</w:t>
      </w:r>
      <w:bookmarkEnd w:id="12"/>
      <w:r w:rsidRPr="002931B2">
        <w:rPr>
          <w:rFonts w:eastAsia="Calibri" w:cs="Arial"/>
          <w:szCs w:val="24"/>
        </w:rPr>
        <w:t xml:space="preserve"> following the birth of child, a risk assessment will be carried out by the department responsible for organising the placement</w:t>
      </w:r>
      <w:r w:rsidR="00140A3F" w:rsidRPr="002931B2">
        <w:rPr>
          <w:rFonts w:eastAsia="Calibri" w:cs="Arial"/>
          <w:szCs w:val="24"/>
        </w:rPr>
        <w:t xml:space="preserve">. </w:t>
      </w:r>
      <w:r w:rsidR="00A27BCF" w:rsidRPr="002931B2">
        <w:rPr>
          <w:rFonts w:eastAsia="Calibri" w:cs="Arial"/>
          <w:szCs w:val="24"/>
        </w:rPr>
        <w:t>The placement provider</w:t>
      </w:r>
      <w:r w:rsidR="00A628F2" w:rsidRPr="002931B2">
        <w:rPr>
          <w:rFonts w:eastAsia="Calibri" w:cs="Arial"/>
          <w:szCs w:val="24"/>
        </w:rPr>
        <w:t xml:space="preserve"> </w:t>
      </w:r>
      <w:r w:rsidRPr="002931B2">
        <w:rPr>
          <w:rFonts w:eastAsia="Calibri" w:cs="Arial"/>
          <w:szCs w:val="24"/>
        </w:rPr>
        <w:t xml:space="preserve">may also wish to </w:t>
      </w:r>
      <w:r w:rsidR="00A628F2" w:rsidRPr="002931B2">
        <w:rPr>
          <w:rFonts w:eastAsia="Calibri" w:cs="Arial"/>
          <w:szCs w:val="24"/>
        </w:rPr>
        <w:t xml:space="preserve">carry out a Pregnancy </w:t>
      </w:r>
      <w:r w:rsidR="000E1A4A" w:rsidRPr="002931B2">
        <w:rPr>
          <w:rFonts w:eastAsia="Calibri" w:cs="Arial"/>
          <w:szCs w:val="24"/>
        </w:rPr>
        <w:t>R</w:t>
      </w:r>
      <w:r w:rsidR="00A628F2" w:rsidRPr="002931B2">
        <w:rPr>
          <w:rFonts w:eastAsia="Calibri" w:cs="Arial"/>
          <w:szCs w:val="24"/>
        </w:rPr>
        <w:t xml:space="preserve">isk </w:t>
      </w:r>
      <w:r w:rsidR="000E1A4A" w:rsidRPr="002931B2">
        <w:rPr>
          <w:rFonts w:eastAsia="Calibri" w:cs="Arial"/>
          <w:szCs w:val="24"/>
        </w:rPr>
        <w:t>A</w:t>
      </w:r>
      <w:r w:rsidR="00A628F2" w:rsidRPr="002931B2">
        <w:rPr>
          <w:rFonts w:eastAsia="Calibri" w:cs="Arial"/>
          <w:szCs w:val="24"/>
        </w:rPr>
        <w:t xml:space="preserve">ssessment for their workplace and </w:t>
      </w:r>
      <w:r w:rsidRPr="002931B2">
        <w:rPr>
          <w:rFonts w:eastAsia="Calibri" w:cs="Arial"/>
          <w:szCs w:val="24"/>
        </w:rPr>
        <w:t xml:space="preserve">they will </w:t>
      </w:r>
      <w:r w:rsidR="00A628F2" w:rsidRPr="002931B2">
        <w:rPr>
          <w:rFonts w:eastAsia="Calibri" w:cs="Arial"/>
          <w:szCs w:val="24"/>
        </w:rPr>
        <w:t>shar</w:t>
      </w:r>
      <w:r w:rsidRPr="002931B2">
        <w:rPr>
          <w:rFonts w:eastAsia="Calibri" w:cs="Arial"/>
          <w:szCs w:val="24"/>
        </w:rPr>
        <w:t>e</w:t>
      </w:r>
      <w:r w:rsidR="00A628F2" w:rsidRPr="002931B2">
        <w:rPr>
          <w:rFonts w:eastAsia="Calibri" w:cs="Arial"/>
          <w:szCs w:val="24"/>
        </w:rPr>
        <w:t xml:space="preserve"> this with the University. </w:t>
      </w:r>
    </w:p>
    <w:p w14:paraId="5FE1953C" w14:textId="4DDB36B2" w:rsidR="00A628F2" w:rsidRPr="002931B2" w:rsidRDefault="4B0CBEB3" w:rsidP="2088A1D9">
      <w:pPr>
        <w:pStyle w:val="NoSpacing"/>
        <w:rPr>
          <w:rFonts w:eastAsia="Calibri" w:cs="Arial"/>
          <w:szCs w:val="24"/>
        </w:rPr>
      </w:pPr>
      <w:r w:rsidRPr="002931B2">
        <w:rPr>
          <w:rFonts w:eastAsia="Calibri" w:cs="Arial"/>
          <w:szCs w:val="24"/>
        </w:rPr>
        <w:t xml:space="preserve">The Student Support Team will co-ordinate </w:t>
      </w:r>
      <w:r w:rsidR="00723B6C" w:rsidRPr="002931B2">
        <w:rPr>
          <w:rFonts w:eastAsia="Calibri" w:cs="Arial"/>
          <w:szCs w:val="24"/>
        </w:rPr>
        <w:t>relevant</w:t>
      </w:r>
      <w:r w:rsidR="00A628F2" w:rsidRPr="002931B2">
        <w:rPr>
          <w:rFonts w:eastAsia="Calibri" w:cs="Arial"/>
          <w:szCs w:val="24"/>
        </w:rPr>
        <w:t xml:space="preserve"> teams </w:t>
      </w:r>
      <w:r w:rsidR="19A3CEF4" w:rsidRPr="002931B2">
        <w:rPr>
          <w:rFonts w:eastAsia="Calibri" w:cs="Arial"/>
          <w:szCs w:val="24"/>
        </w:rPr>
        <w:t>to</w:t>
      </w:r>
      <w:r w:rsidR="00A628F2" w:rsidRPr="002931B2">
        <w:rPr>
          <w:rFonts w:eastAsia="Calibri" w:cs="Arial"/>
          <w:szCs w:val="24"/>
        </w:rPr>
        <w:t xml:space="preserve"> work with the student, their academic teams/</w:t>
      </w:r>
      <w:bookmarkStart w:id="13" w:name="_Int_fYZ4tn2J"/>
      <w:r w:rsidR="00A628F2" w:rsidRPr="002931B2">
        <w:rPr>
          <w:rFonts w:eastAsia="Calibri" w:cs="Arial"/>
          <w:szCs w:val="24"/>
        </w:rPr>
        <w:t>department</w:t>
      </w:r>
      <w:bookmarkEnd w:id="13"/>
      <w:r w:rsidR="00A628F2" w:rsidRPr="002931B2">
        <w:rPr>
          <w:rFonts w:eastAsia="Calibri" w:cs="Arial"/>
          <w:szCs w:val="24"/>
        </w:rPr>
        <w:t xml:space="preserve"> and the employer/placement provider to </w:t>
      </w:r>
      <w:r w:rsidR="09B1A3E5" w:rsidRPr="002931B2">
        <w:rPr>
          <w:rFonts w:eastAsia="Calibri" w:cs="Arial"/>
          <w:szCs w:val="24"/>
        </w:rPr>
        <w:t xml:space="preserve">help </w:t>
      </w:r>
      <w:r w:rsidR="00A628F2" w:rsidRPr="002931B2">
        <w:rPr>
          <w:rFonts w:eastAsia="Calibri" w:cs="Arial"/>
          <w:szCs w:val="24"/>
        </w:rPr>
        <w:t>develop a</w:t>
      </w:r>
      <w:r w:rsidR="00ED11FA" w:rsidRPr="002931B2">
        <w:rPr>
          <w:rFonts w:eastAsia="Calibri" w:cs="Arial"/>
          <w:szCs w:val="24"/>
        </w:rPr>
        <w:t xml:space="preserve"> New and Expectant Parent </w:t>
      </w:r>
      <w:r w:rsidR="00ED11FA" w:rsidRPr="002931B2">
        <w:rPr>
          <w:rFonts w:eastAsia="Calibri" w:cs="Arial"/>
          <w:szCs w:val="24"/>
        </w:rPr>
        <w:lastRenderedPageBreak/>
        <w:t>Plan</w:t>
      </w:r>
      <w:r w:rsidR="4A9EAE86" w:rsidRPr="002931B2">
        <w:rPr>
          <w:rFonts w:eastAsia="Calibri" w:cs="Arial"/>
          <w:szCs w:val="24"/>
        </w:rPr>
        <w:t xml:space="preserve">. </w:t>
      </w:r>
      <w:r w:rsidR="00A628F2" w:rsidRPr="002931B2">
        <w:rPr>
          <w:rFonts w:eastAsia="Calibri" w:cs="Arial"/>
          <w:szCs w:val="24"/>
        </w:rPr>
        <w:t>Relevant actions from the employer/placement provider’s risk assessment will be included in the Plan and joint review dates agreed.</w:t>
      </w:r>
    </w:p>
    <w:p w14:paraId="6684EE89" w14:textId="77777777" w:rsidR="00A628F2" w:rsidRPr="00203925" w:rsidRDefault="00A628F2" w:rsidP="61BAD10A">
      <w:pPr>
        <w:pStyle w:val="NoSpacing"/>
        <w:rPr>
          <w:rFonts w:asciiTheme="minorHAnsi" w:eastAsia="Calibri" w:hAnsiTheme="minorHAnsi" w:cstheme="minorHAnsi"/>
          <w:color w:val="00B050"/>
          <w:sz w:val="22"/>
        </w:rPr>
      </w:pPr>
    </w:p>
    <w:p w14:paraId="248D6A7C" w14:textId="10A049DF" w:rsidR="00A628F2" w:rsidRPr="004E0773" w:rsidRDefault="00A628F2" w:rsidP="00E43906">
      <w:pPr>
        <w:pStyle w:val="Heading3"/>
      </w:pPr>
      <w:r w:rsidRPr="004E0773">
        <w:t xml:space="preserve">Study abroad and international placements </w:t>
      </w:r>
    </w:p>
    <w:p w14:paraId="709C7B60" w14:textId="72DA97A8" w:rsidR="00452246" w:rsidRPr="002931B2" w:rsidRDefault="00D66E2B" w:rsidP="0629F894">
      <w:pPr>
        <w:pStyle w:val="NoSpacing"/>
        <w:rPr>
          <w:rFonts w:eastAsia="Calibri" w:cs="Arial"/>
          <w:szCs w:val="24"/>
        </w:rPr>
      </w:pPr>
      <w:r w:rsidRPr="002931B2">
        <w:rPr>
          <w:rFonts w:eastAsia="Calibri" w:cs="Arial"/>
          <w:szCs w:val="24"/>
        </w:rPr>
        <w:t xml:space="preserve">Students who become pregnant whilst on a study year abroad or international placement </w:t>
      </w:r>
      <w:r w:rsidR="00BF35E4" w:rsidRPr="002931B2">
        <w:rPr>
          <w:rFonts w:eastAsia="Calibri" w:cs="Arial"/>
          <w:szCs w:val="24"/>
        </w:rPr>
        <w:t>are required to</w:t>
      </w:r>
      <w:r w:rsidRPr="002931B2">
        <w:rPr>
          <w:rFonts w:eastAsia="Calibri" w:cs="Arial"/>
          <w:szCs w:val="24"/>
        </w:rPr>
        <w:t xml:space="preserve"> contact their Department, </w:t>
      </w:r>
      <w:r w:rsidR="6FEE3B45" w:rsidRPr="002931B2">
        <w:rPr>
          <w:rFonts w:eastAsia="Calibri" w:cs="Arial"/>
          <w:szCs w:val="24"/>
        </w:rPr>
        <w:t>School</w:t>
      </w:r>
      <w:r w:rsidRPr="002931B2">
        <w:rPr>
          <w:rFonts w:eastAsia="Calibri" w:cs="Arial"/>
          <w:szCs w:val="24"/>
        </w:rPr>
        <w:t xml:space="preserve"> or Faculty to make appropriate plans to ensure the health and safety of the student.</w:t>
      </w:r>
    </w:p>
    <w:p w14:paraId="7436817E" w14:textId="77777777" w:rsidR="00AB15F1" w:rsidRDefault="00AB15F1" w:rsidP="008A57C7">
      <w:pPr>
        <w:rPr>
          <w:rFonts w:ascii="Arial" w:hAnsi="Arial" w:cs="Arial"/>
          <w:i/>
          <w:iCs/>
          <w:sz w:val="24"/>
          <w:szCs w:val="24"/>
        </w:rPr>
      </w:pPr>
    </w:p>
    <w:p w14:paraId="4D104A7A" w14:textId="4E858B1C" w:rsidR="00A628F2" w:rsidRPr="008A57C7" w:rsidRDefault="00A628F2" w:rsidP="00E43906">
      <w:pPr>
        <w:pStyle w:val="Heading3"/>
      </w:pPr>
      <w:r w:rsidRPr="008A57C7">
        <w:t>Maternity related absence</w:t>
      </w:r>
    </w:p>
    <w:p w14:paraId="7AED1DF4" w14:textId="436FAA9A" w:rsidR="00D66E2B" w:rsidRPr="002931B2" w:rsidRDefault="00D66E2B" w:rsidP="00A852D2">
      <w:pPr>
        <w:rPr>
          <w:rFonts w:ascii="Arial" w:eastAsia="Calibri" w:hAnsi="Arial" w:cs="Arial"/>
          <w:sz w:val="24"/>
          <w:szCs w:val="24"/>
          <w:lang w:val="en-GB"/>
        </w:rPr>
      </w:pPr>
      <w:r w:rsidRPr="002931B2">
        <w:rPr>
          <w:rFonts w:ascii="Arial" w:eastAsia="Calibri" w:hAnsi="Arial" w:cs="Arial"/>
          <w:sz w:val="24"/>
          <w:szCs w:val="24"/>
          <w:lang w:val="en-GB"/>
        </w:rPr>
        <w:t xml:space="preserve">All students are </w:t>
      </w:r>
      <w:r w:rsidR="00C245A7" w:rsidRPr="002931B2">
        <w:rPr>
          <w:rFonts w:ascii="Arial" w:eastAsia="Calibri" w:hAnsi="Arial" w:cs="Arial"/>
          <w:sz w:val="24"/>
          <w:szCs w:val="24"/>
          <w:lang w:val="en-GB"/>
        </w:rPr>
        <w:t xml:space="preserve">required to take maternity related absence </w:t>
      </w:r>
      <w:r w:rsidRPr="002931B2">
        <w:rPr>
          <w:rFonts w:ascii="Arial" w:eastAsia="Calibri" w:hAnsi="Arial" w:cs="Arial"/>
          <w:sz w:val="24"/>
          <w:szCs w:val="24"/>
          <w:lang w:val="en-GB"/>
        </w:rPr>
        <w:t xml:space="preserve">following a birth. </w:t>
      </w:r>
      <w:r w:rsidR="00C245A7" w:rsidRPr="002931B2">
        <w:rPr>
          <w:rFonts w:ascii="Arial" w:eastAsia="Calibri" w:hAnsi="Arial" w:cs="Arial"/>
          <w:sz w:val="24"/>
          <w:szCs w:val="24"/>
          <w:lang w:val="en-GB"/>
        </w:rPr>
        <w:t>By law they must take at least 2 weeks off after the baby is born</w:t>
      </w:r>
      <w:r w:rsidR="00140A3F"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The</w:t>
      </w:r>
      <w:r w:rsidR="00C245A7" w:rsidRPr="002931B2">
        <w:rPr>
          <w:rFonts w:ascii="Arial" w:eastAsia="Calibri" w:hAnsi="Arial" w:cs="Arial"/>
          <w:sz w:val="24"/>
          <w:szCs w:val="24"/>
          <w:lang w:val="en-GB"/>
        </w:rPr>
        <w:t xml:space="preserve"> overall</w:t>
      </w:r>
      <w:r w:rsidRPr="002931B2">
        <w:rPr>
          <w:rFonts w:ascii="Arial" w:eastAsia="Calibri" w:hAnsi="Arial" w:cs="Arial"/>
          <w:sz w:val="24"/>
          <w:szCs w:val="24"/>
          <w:lang w:val="en-GB"/>
        </w:rPr>
        <w:t xml:space="preserve"> length of the absence will be determined by the personal circumstances of the student and the structure and content of their course of study. </w:t>
      </w:r>
    </w:p>
    <w:p w14:paraId="1AB63D0E" w14:textId="062605B5" w:rsidR="00D66E2B" w:rsidRPr="002931B2" w:rsidRDefault="00A628F2" w:rsidP="5E5FE3E4">
      <w:pPr>
        <w:rPr>
          <w:rFonts w:ascii="Arial" w:eastAsia="Calibri" w:hAnsi="Arial" w:cs="Arial"/>
          <w:sz w:val="24"/>
          <w:szCs w:val="24"/>
          <w:lang w:val="en-GB"/>
        </w:rPr>
      </w:pPr>
      <w:r w:rsidRPr="002931B2">
        <w:rPr>
          <w:rFonts w:ascii="Arial" w:eastAsia="Calibri" w:hAnsi="Arial" w:cs="Arial"/>
          <w:sz w:val="24"/>
          <w:szCs w:val="24"/>
          <w:lang w:val="en-GB"/>
        </w:rPr>
        <w:t xml:space="preserve">The intended date for return to study should be discussed and agreed as part of the </w:t>
      </w:r>
      <w:r w:rsidR="00ED11FA" w:rsidRPr="002931B2">
        <w:rPr>
          <w:rFonts w:ascii="Arial" w:eastAsia="Calibri" w:hAnsi="Arial" w:cs="Arial"/>
          <w:sz w:val="24"/>
          <w:szCs w:val="24"/>
          <w:lang w:val="en-GB"/>
        </w:rPr>
        <w:t>New and Expectant Parent</w:t>
      </w:r>
      <w:r w:rsidRPr="002931B2">
        <w:rPr>
          <w:rFonts w:ascii="Arial" w:eastAsia="Calibri" w:hAnsi="Arial" w:cs="Arial"/>
          <w:sz w:val="24"/>
          <w:szCs w:val="24"/>
          <w:lang w:val="en-GB"/>
        </w:rPr>
        <w:t xml:space="preserve"> Plan and/or </w:t>
      </w:r>
      <w:r w:rsidR="000E1A4A" w:rsidRPr="002931B2">
        <w:rPr>
          <w:rFonts w:ascii="Arial" w:eastAsia="Calibri" w:hAnsi="Arial" w:cs="Arial"/>
          <w:sz w:val="24"/>
          <w:szCs w:val="24"/>
          <w:lang w:val="en-GB"/>
        </w:rPr>
        <w:t>I</w:t>
      </w:r>
      <w:r w:rsidRPr="002931B2">
        <w:rPr>
          <w:rFonts w:ascii="Arial" w:eastAsia="Calibri" w:hAnsi="Arial" w:cs="Arial"/>
          <w:sz w:val="24"/>
          <w:szCs w:val="24"/>
          <w:lang w:val="en-GB"/>
        </w:rPr>
        <w:t xml:space="preserve">nterruption Support </w:t>
      </w:r>
      <w:r w:rsidR="000E1A4A" w:rsidRPr="002931B2">
        <w:rPr>
          <w:rFonts w:ascii="Arial" w:eastAsia="Calibri" w:hAnsi="Arial" w:cs="Arial"/>
          <w:sz w:val="24"/>
          <w:szCs w:val="24"/>
          <w:lang w:val="en-GB"/>
        </w:rPr>
        <w:t>Agreement</w:t>
      </w:r>
      <w:r w:rsidRPr="002931B2">
        <w:rPr>
          <w:rFonts w:ascii="Arial" w:eastAsia="Calibri" w:hAnsi="Arial" w:cs="Arial"/>
          <w:sz w:val="24"/>
          <w:szCs w:val="24"/>
          <w:lang w:val="en-GB"/>
        </w:rPr>
        <w:t xml:space="preserve"> if this option is taken. </w:t>
      </w:r>
    </w:p>
    <w:p w14:paraId="1224A584" w14:textId="4554E1AC" w:rsidR="00D66E2B" w:rsidRPr="002931B2" w:rsidRDefault="00D66E2B" w:rsidP="5E5FE3E4">
      <w:pPr>
        <w:rPr>
          <w:rFonts w:ascii="Arial" w:eastAsia="Calibri" w:hAnsi="Arial" w:cs="Arial"/>
          <w:sz w:val="24"/>
          <w:szCs w:val="24"/>
          <w:lang w:val="en-GB"/>
        </w:rPr>
      </w:pPr>
      <w:r w:rsidRPr="002931B2">
        <w:rPr>
          <w:rFonts w:ascii="Arial" w:eastAsia="Calibri" w:hAnsi="Arial" w:cs="Arial"/>
          <w:sz w:val="24"/>
          <w:szCs w:val="24"/>
          <w:lang w:val="en-GB"/>
        </w:rPr>
        <w:t xml:space="preserve">Normally, registered </w:t>
      </w:r>
      <w:r w:rsidR="68E5C10C" w:rsidRPr="002931B2">
        <w:rPr>
          <w:rFonts w:ascii="Arial" w:eastAsia="Calibri" w:hAnsi="Arial" w:cs="Arial"/>
          <w:sz w:val="24"/>
          <w:szCs w:val="24"/>
          <w:lang w:val="en-GB"/>
        </w:rPr>
        <w:t xml:space="preserve">Home </w:t>
      </w:r>
      <w:r w:rsidRPr="002931B2">
        <w:rPr>
          <w:rFonts w:ascii="Arial" w:eastAsia="Calibri" w:hAnsi="Arial" w:cs="Arial"/>
          <w:sz w:val="24"/>
          <w:szCs w:val="24"/>
          <w:lang w:val="en-GB"/>
        </w:rPr>
        <w:t xml:space="preserve">students </w:t>
      </w:r>
      <w:r w:rsidR="005868C7" w:rsidRPr="002931B2">
        <w:rPr>
          <w:rFonts w:ascii="Arial" w:eastAsia="Calibri" w:hAnsi="Arial" w:cs="Arial"/>
          <w:sz w:val="24"/>
          <w:szCs w:val="24"/>
          <w:lang w:val="en-GB"/>
        </w:rPr>
        <w:t>are eligible</w:t>
      </w:r>
      <w:r w:rsidRPr="002931B2">
        <w:rPr>
          <w:rFonts w:ascii="Arial" w:eastAsia="Calibri" w:hAnsi="Arial" w:cs="Arial"/>
          <w:sz w:val="24"/>
          <w:szCs w:val="24"/>
          <w:lang w:val="en-GB"/>
        </w:rPr>
        <w:t xml:space="preserve"> to take a period of interruption for one year, however not all academic programmes can facilitate this</w:t>
      </w:r>
      <w:r w:rsidR="09479166"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S</w:t>
      </w:r>
      <w:r w:rsidR="005868C7" w:rsidRPr="002931B2">
        <w:rPr>
          <w:rFonts w:ascii="Arial" w:eastAsia="Calibri" w:hAnsi="Arial" w:cs="Arial"/>
          <w:sz w:val="24"/>
          <w:szCs w:val="24"/>
          <w:lang w:val="en-GB"/>
        </w:rPr>
        <w:t>t</w:t>
      </w:r>
      <w:r w:rsidRPr="002931B2">
        <w:rPr>
          <w:rFonts w:ascii="Arial" w:eastAsia="Calibri" w:hAnsi="Arial" w:cs="Arial"/>
          <w:sz w:val="24"/>
          <w:szCs w:val="24"/>
          <w:lang w:val="en-GB"/>
        </w:rPr>
        <w:t>aff in Academic Registry and</w:t>
      </w:r>
      <w:r w:rsidR="0BB8E198" w:rsidRPr="002931B2">
        <w:rPr>
          <w:rFonts w:ascii="Arial" w:eastAsia="Calibri" w:hAnsi="Arial" w:cs="Arial"/>
          <w:sz w:val="24"/>
          <w:szCs w:val="24"/>
          <w:lang w:val="en-GB"/>
        </w:rPr>
        <w:t xml:space="preserve"> the</w:t>
      </w:r>
      <w:r w:rsidRPr="002931B2">
        <w:rPr>
          <w:rFonts w:ascii="Arial" w:eastAsia="Calibri" w:hAnsi="Arial" w:cs="Arial"/>
          <w:sz w:val="24"/>
          <w:szCs w:val="24"/>
          <w:lang w:val="en-GB"/>
        </w:rPr>
        <w:t xml:space="preserve"> </w:t>
      </w:r>
      <w:hyperlink r:id="rId16" w:history="1">
        <w:r w:rsidR="008A7D29" w:rsidRPr="002931B2">
          <w:rPr>
            <w:rStyle w:val="Hyperlink"/>
            <w:rFonts w:ascii="Arial" w:eastAsia="Calibri" w:hAnsi="Arial" w:cs="Arial"/>
            <w:sz w:val="24"/>
            <w:szCs w:val="24"/>
            <w:lang w:val="en-GB"/>
          </w:rPr>
          <w:t>Student Support</w:t>
        </w:r>
        <w:r w:rsidRPr="002931B2">
          <w:rPr>
            <w:rStyle w:val="Hyperlink"/>
            <w:rFonts w:ascii="Arial" w:eastAsia="Calibri" w:hAnsi="Arial" w:cs="Arial"/>
            <w:sz w:val="24"/>
            <w:szCs w:val="24"/>
            <w:lang w:val="en-GB"/>
          </w:rPr>
          <w:t xml:space="preserve"> </w:t>
        </w:r>
        <w:r w:rsidR="74F760D0" w:rsidRPr="002931B2">
          <w:rPr>
            <w:rStyle w:val="Hyperlink"/>
            <w:rFonts w:ascii="Arial" w:eastAsia="Calibri" w:hAnsi="Arial" w:cs="Arial"/>
            <w:sz w:val="24"/>
            <w:szCs w:val="24"/>
            <w:lang w:val="en-GB"/>
          </w:rPr>
          <w:t>T</w:t>
        </w:r>
        <w:r w:rsidRPr="002931B2">
          <w:rPr>
            <w:rStyle w:val="Hyperlink"/>
            <w:rFonts w:ascii="Arial" w:eastAsia="Calibri" w:hAnsi="Arial" w:cs="Arial"/>
            <w:sz w:val="24"/>
            <w:szCs w:val="24"/>
            <w:lang w:val="en-GB"/>
          </w:rPr>
          <w:t>eam</w:t>
        </w:r>
      </w:hyperlink>
      <w:r w:rsidRPr="002931B2">
        <w:rPr>
          <w:rFonts w:ascii="Arial" w:eastAsia="Calibri" w:hAnsi="Arial" w:cs="Arial"/>
          <w:sz w:val="24"/>
          <w:szCs w:val="24"/>
          <w:lang w:val="en-GB"/>
        </w:rPr>
        <w:t xml:space="preserve"> will support Departments and Faculties </w:t>
      </w:r>
      <w:r w:rsidR="0095109A" w:rsidRPr="002931B2">
        <w:rPr>
          <w:rFonts w:ascii="Arial" w:eastAsia="Calibri" w:hAnsi="Arial" w:cs="Arial"/>
          <w:sz w:val="24"/>
          <w:szCs w:val="24"/>
          <w:lang w:val="en-GB"/>
        </w:rPr>
        <w:t>to provide</w:t>
      </w:r>
      <w:r w:rsidRPr="002931B2">
        <w:rPr>
          <w:rFonts w:ascii="Arial" w:eastAsia="Calibri" w:hAnsi="Arial" w:cs="Arial"/>
          <w:sz w:val="24"/>
          <w:szCs w:val="24"/>
          <w:lang w:val="en-GB"/>
        </w:rPr>
        <w:t xml:space="preserve"> the student with options. These options will help form the </w:t>
      </w:r>
      <w:r w:rsidR="00ED11FA" w:rsidRPr="002931B2">
        <w:rPr>
          <w:rFonts w:ascii="Arial" w:eastAsia="Calibri" w:hAnsi="Arial" w:cs="Arial"/>
          <w:sz w:val="24"/>
          <w:szCs w:val="24"/>
          <w:lang w:val="en-GB"/>
        </w:rPr>
        <w:t xml:space="preserve">New and Expectant Parent </w:t>
      </w:r>
      <w:r w:rsidRPr="002931B2">
        <w:rPr>
          <w:rFonts w:ascii="Arial" w:eastAsia="Calibri" w:hAnsi="Arial" w:cs="Arial"/>
          <w:sz w:val="24"/>
          <w:szCs w:val="24"/>
          <w:lang w:val="en-GB"/>
        </w:rPr>
        <w:t>plan.</w:t>
      </w:r>
    </w:p>
    <w:p w14:paraId="2F806C9C" w14:textId="55402FA8" w:rsidR="00D66E2B" w:rsidRPr="002931B2" w:rsidRDefault="00117D6D" w:rsidP="0629F894">
      <w:pPr>
        <w:rPr>
          <w:rFonts w:ascii="Arial" w:eastAsia="Calibri" w:hAnsi="Arial" w:cs="Arial"/>
          <w:sz w:val="24"/>
          <w:szCs w:val="24"/>
          <w:lang w:val="en-GB"/>
        </w:rPr>
      </w:pPr>
      <w:r w:rsidRPr="002931B2">
        <w:rPr>
          <w:rFonts w:ascii="Arial" w:eastAsia="Calibri" w:hAnsi="Arial" w:cs="Arial"/>
          <w:sz w:val="24"/>
          <w:szCs w:val="24"/>
          <w:lang w:val="en-GB"/>
        </w:rPr>
        <w:t xml:space="preserve">Students should indicate within their plan, the date on which they intend to start maternity related absence. It is recommended that students inform the Department, </w:t>
      </w:r>
      <w:r w:rsidR="0D9968DE" w:rsidRPr="002931B2">
        <w:rPr>
          <w:rFonts w:ascii="Arial" w:eastAsia="Calibri" w:hAnsi="Arial" w:cs="Arial"/>
          <w:sz w:val="24"/>
          <w:szCs w:val="24"/>
          <w:lang w:val="en-GB"/>
        </w:rPr>
        <w:t>School</w:t>
      </w:r>
      <w:r w:rsidRPr="002931B2">
        <w:rPr>
          <w:rFonts w:ascii="Arial" w:eastAsia="Calibri" w:hAnsi="Arial" w:cs="Arial"/>
          <w:sz w:val="24"/>
          <w:szCs w:val="24"/>
          <w:lang w:val="en-GB"/>
        </w:rPr>
        <w:t xml:space="preserve"> or Faculty in writing at least 15 weeks before the baby is due to allow time to review the support plan, make necessary arrangements and ensure information is communicated as required. </w:t>
      </w:r>
    </w:p>
    <w:p w14:paraId="08E85952" w14:textId="3CEFE970" w:rsidR="00A628F2" w:rsidRPr="004E0773" w:rsidRDefault="00A27BCF" w:rsidP="00E43906">
      <w:pPr>
        <w:pStyle w:val="Heading3"/>
      </w:pPr>
      <w:r w:rsidRPr="004E0773">
        <w:t>International student visa and maternity related absence</w:t>
      </w:r>
    </w:p>
    <w:p w14:paraId="469ADA19"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 xml:space="preserve">All International students on a Student visa are allowed to take maternity-related absence following a birth. The length of the absence will be determined by the personal circumstances of the student and the structure and content of their course of study. </w:t>
      </w:r>
    </w:p>
    <w:p w14:paraId="3DADBEEF"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 xml:space="preserve">International students should note that by law they must take at least 2 weeks off after the baby is born. The intended date for return to study should be discussed and agreed as part of the New and Expectant Parent Plan and/or Interruption Support Agreement if this option is taken. </w:t>
      </w:r>
    </w:p>
    <w:p w14:paraId="4D82A619"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 xml:space="preserve">International students will be advised by the International Office regarding the implications of any pregnancy-related absence on their visa. </w:t>
      </w:r>
    </w:p>
    <w:p w14:paraId="282AEDAB"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 xml:space="preserve">If a student chooses to defer their studies i.e. resume their studies in the next academic year, their student visa will be </w:t>
      </w:r>
      <w:proofErr w:type="gramStart"/>
      <w:r w:rsidRPr="002931B2">
        <w:rPr>
          <w:rFonts w:ascii="Arial" w:eastAsia="Calibri" w:hAnsi="Arial" w:cs="Arial"/>
          <w:sz w:val="24"/>
          <w:szCs w:val="24"/>
          <w:lang w:val="en-GB"/>
        </w:rPr>
        <w:t>cancelled</w:t>
      </w:r>
      <w:proofErr w:type="gramEnd"/>
      <w:r w:rsidRPr="002931B2">
        <w:rPr>
          <w:rFonts w:ascii="Arial" w:eastAsia="Calibri" w:hAnsi="Arial" w:cs="Arial"/>
          <w:sz w:val="24"/>
          <w:szCs w:val="24"/>
          <w:lang w:val="en-GB"/>
        </w:rPr>
        <w:t xml:space="preserve"> and they will need to reapply for a new student visa. </w:t>
      </w:r>
    </w:p>
    <w:p w14:paraId="11EC71C5"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If a student chooses to apply for authorised absence over the standard 2 weeks, they must apply to the Department, School, or Faculty by email, copying in the international team. The faculty will take a decision on the leave in consultation with the International Compliance Manager.</w:t>
      </w:r>
    </w:p>
    <w:p w14:paraId="36D55255" w14:textId="6CAFD9C5"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 xml:space="preserve">In exceptional circumstances the student may </w:t>
      </w:r>
      <w:r w:rsidRPr="002931B2">
        <w:rPr>
          <w:rFonts w:ascii="Arial" w:eastAsia="Calibri" w:hAnsi="Arial" w:cs="Arial"/>
          <w:b/>
          <w:bCs/>
          <w:i/>
          <w:iCs/>
          <w:sz w:val="24"/>
          <w:szCs w:val="24"/>
          <w:lang w:val="en-GB"/>
        </w:rPr>
        <w:t>apply</w:t>
      </w:r>
      <w:r w:rsidRPr="002931B2">
        <w:rPr>
          <w:rFonts w:ascii="Arial" w:eastAsia="Calibri" w:hAnsi="Arial" w:cs="Arial"/>
          <w:sz w:val="24"/>
          <w:szCs w:val="24"/>
          <w:lang w:val="en-GB"/>
        </w:rPr>
        <w:t xml:space="preserve"> for an interruption of their course for a period of no more than 60 days. It is expected that appropriate evidence must be provided to justify the reasons for this request. The request must be made by email to the Department, School, or Faculty </w:t>
      </w:r>
      <w:r w:rsidRPr="002931B2">
        <w:rPr>
          <w:rFonts w:ascii="Arial" w:eastAsia="Calibri" w:hAnsi="Arial" w:cs="Arial"/>
          <w:sz w:val="24"/>
          <w:szCs w:val="24"/>
          <w:lang w:val="en-GB"/>
        </w:rPr>
        <w:lastRenderedPageBreak/>
        <w:t xml:space="preserve">copying in the </w:t>
      </w:r>
      <w:hyperlink r:id="rId17" w:history="1">
        <w:r w:rsidRPr="002931B2">
          <w:rPr>
            <w:rStyle w:val="Hyperlink"/>
            <w:rFonts w:ascii="Arial" w:eastAsia="Calibri" w:hAnsi="Arial" w:cs="Arial"/>
            <w:sz w:val="24"/>
            <w:szCs w:val="24"/>
            <w:lang w:val="en-GB"/>
          </w:rPr>
          <w:t>international team</w:t>
        </w:r>
      </w:hyperlink>
      <w:r w:rsidRPr="002931B2">
        <w:rPr>
          <w:rFonts w:ascii="Arial" w:eastAsia="Calibri" w:hAnsi="Arial" w:cs="Arial"/>
          <w:sz w:val="24"/>
          <w:szCs w:val="24"/>
          <w:lang w:val="en-GB"/>
        </w:rPr>
        <w:t>. The faculty will take a decision on the leave in consultation with the International Compliance Manager.</w:t>
      </w:r>
      <w:r w:rsidRPr="002931B2">
        <w:rPr>
          <w:rFonts w:ascii="Arial" w:eastAsia="Calibri" w:hAnsi="Arial" w:cs="Arial"/>
          <w:sz w:val="24"/>
          <w:szCs w:val="24"/>
          <w:lang w:val="en-GB"/>
        </w:rPr>
        <w:br/>
        <w:t>- We may refuse an interruption if we determine the student is unlikely to complete their studies on time.</w:t>
      </w:r>
      <w:r w:rsidRPr="002931B2">
        <w:rPr>
          <w:rFonts w:ascii="Arial" w:eastAsia="Calibri" w:hAnsi="Arial" w:cs="Arial"/>
          <w:sz w:val="24"/>
          <w:szCs w:val="24"/>
          <w:lang w:val="en-GB"/>
        </w:rPr>
        <w:br/>
        <w:t xml:space="preserve">- If approved, any interruption </w:t>
      </w:r>
      <w:r w:rsidRPr="002931B2">
        <w:rPr>
          <w:rFonts w:ascii="Arial" w:eastAsia="Calibri" w:hAnsi="Arial" w:cs="Arial"/>
          <w:b/>
          <w:bCs/>
          <w:i/>
          <w:iCs/>
          <w:sz w:val="24"/>
          <w:szCs w:val="24"/>
          <w:lang w:val="en-GB"/>
        </w:rPr>
        <w:t xml:space="preserve">must be reported to the UKVI </w:t>
      </w:r>
      <w:r w:rsidRPr="002931B2">
        <w:rPr>
          <w:rFonts w:ascii="Arial" w:eastAsia="Calibri" w:hAnsi="Arial" w:cs="Arial"/>
          <w:sz w:val="24"/>
          <w:szCs w:val="24"/>
          <w:lang w:val="en-GB"/>
        </w:rPr>
        <w:t>and may affect further extensions on this route.</w:t>
      </w:r>
    </w:p>
    <w:p w14:paraId="63049311" w14:textId="77777777" w:rsidR="00C15928" w:rsidRPr="002931B2" w:rsidRDefault="00C15928" w:rsidP="00C15928">
      <w:pPr>
        <w:rPr>
          <w:rFonts w:ascii="Arial" w:eastAsia="Calibri" w:hAnsi="Arial" w:cs="Arial"/>
          <w:sz w:val="24"/>
          <w:szCs w:val="24"/>
          <w:lang w:val="en-GB"/>
        </w:rPr>
      </w:pPr>
      <w:r w:rsidRPr="002931B2">
        <w:rPr>
          <w:rFonts w:ascii="Arial" w:eastAsia="Calibri" w:hAnsi="Arial" w:cs="Arial"/>
          <w:sz w:val="24"/>
          <w:szCs w:val="24"/>
          <w:lang w:val="en-GB"/>
        </w:rPr>
        <w:t>Unauthorised absence which affects a student's ability to complete on time will result in the removal of visa sponsorship and the student will be asked to leave the UK.</w:t>
      </w:r>
    </w:p>
    <w:p w14:paraId="0A588E7B" w14:textId="77777777" w:rsidR="00635766" w:rsidRDefault="00C15928" w:rsidP="00635766">
      <w:pPr>
        <w:spacing w:before="240" w:after="0"/>
        <w:rPr>
          <w:rFonts w:ascii="Arial" w:eastAsia="Calibri" w:hAnsi="Arial" w:cs="Arial"/>
          <w:sz w:val="24"/>
          <w:szCs w:val="24"/>
          <w:lang w:val="en-GB"/>
        </w:rPr>
      </w:pPr>
      <w:r w:rsidRPr="002931B2">
        <w:rPr>
          <w:rFonts w:ascii="Arial" w:eastAsia="Calibri" w:hAnsi="Arial" w:cs="Arial"/>
          <w:sz w:val="24"/>
          <w:szCs w:val="24"/>
          <w:lang w:val="en-GB"/>
        </w:rPr>
        <w:t>It is imperative that international students seek early advice as any interruption of studies could have serious consequences in relation to visa permissions and study status.</w:t>
      </w:r>
    </w:p>
    <w:p w14:paraId="67B30B32" w14:textId="77777777" w:rsidR="00635766" w:rsidRDefault="00635766" w:rsidP="00635766">
      <w:pPr>
        <w:spacing w:before="240" w:after="0"/>
        <w:rPr>
          <w:rFonts w:ascii="Arial" w:eastAsia="Calibri" w:hAnsi="Arial" w:cs="Arial"/>
          <w:sz w:val="24"/>
          <w:szCs w:val="24"/>
          <w:lang w:val="en-GB"/>
        </w:rPr>
      </w:pPr>
    </w:p>
    <w:p w14:paraId="53DA3F0E" w14:textId="58EB09B3" w:rsidR="00A628F2" w:rsidRDefault="00934A34" w:rsidP="00793D65">
      <w:pPr>
        <w:pStyle w:val="Heading2"/>
        <w:numPr>
          <w:ilvl w:val="0"/>
          <w:numId w:val="33"/>
        </w:numPr>
        <w:rPr>
          <w:color w:val="8064A2" w:themeColor="accent4"/>
        </w:rPr>
      </w:pPr>
      <w:bookmarkStart w:id="14" w:name="_Toc161216460"/>
      <w:r w:rsidRPr="00C03421">
        <w:rPr>
          <w:color w:val="8064A2" w:themeColor="accent4"/>
        </w:rPr>
        <w:t xml:space="preserve">Pregnancy loss, </w:t>
      </w:r>
      <w:r w:rsidR="00256895" w:rsidRPr="00C03421">
        <w:rPr>
          <w:color w:val="8064A2" w:themeColor="accent4"/>
        </w:rPr>
        <w:t xml:space="preserve">Miscarriages, </w:t>
      </w:r>
      <w:r w:rsidRPr="00C03421">
        <w:rPr>
          <w:color w:val="8064A2" w:themeColor="accent4"/>
        </w:rPr>
        <w:t>S</w:t>
      </w:r>
      <w:r w:rsidR="6A9D0B83" w:rsidRPr="00C03421">
        <w:rPr>
          <w:color w:val="8064A2" w:themeColor="accent4"/>
        </w:rPr>
        <w:t>till</w:t>
      </w:r>
      <w:r w:rsidR="00A628F2" w:rsidRPr="00C03421">
        <w:rPr>
          <w:color w:val="8064A2" w:themeColor="accent4"/>
        </w:rPr>
        <w:t>births,</w:t>
      </w:r>
      <w:r w:rsidR="00256895" w:rsidRPr="00C03421">
        <w:rPr>
          <w:color w:val="8064A2" w:themeColor="accent4"/>
        </w:rPr>
        <w:t xml:space="preserve"> and Premature births</w:t>
      </w:r>
      <w:bookmarkEnd w:id="14"/>
      <w:r w:rsidR="00A628F2" w:rsidRPr="00C03421">
        <w:rPr>
          <w:color w:val="8064A2" w:themeColor="accent4"/>
        </w:rPr>
        <w:t xml:space="preserve">  </w:t>
      </w:r>
    </w:p>
    <w:p w14:paraId="4BDFFD2E" w14:textId="77777777" w:rsidR="00E43906" w:rsidRPr="00E43906" w:rsidRDefault="00E43906" w:rsidP="00E43906"/>
    <w:p w14:paraId="467F85EE" w14:textId="7DB2C30A" w:rsidR="000E1A4A" w:rsidRPr="004E0773" w:rsidRDefault="000E1A4A" w:rsidP="00E43906">
      <w:pPr>
        <w:pStyle w:val="Heading3"/>
        <w:rPr>
          <w:lang w:val="en-GB"/>
        </w:rPr>
      </w:pPr>
      <w:r w:rsidRPr="004E0773">
        <w:rPr>
          <w:lang w:val="en-GB"/>
        </w:rPr>
        <w:t>Termination</w:t>
      </w:r>
    </w:p>
    <w:p w14:paraId="6A4BFEE4" w14:textId="037870F4" w:rsidR="0072261E" w:rsidRPr="002931B2" w:rsidRDefault="0072261E" w:rsidP="2088A1D9">
      <w:pPr>
        <w:rPr>
          <w:rFonts w:ascii="Arial" w:eastAsia="Calibri" w:hAnsi="Arial" w:cs="Arial"/>
          <w:sz w:val="24"/>
          <w:szCs w:val="24"/>
          <w:lang w:val="en-GB"/>
        </w:rPr>
      </w:pPr>
      <w:r w:rsidRPr="002931B2">
        <w:rPr>
          <w:rFonts w:ascii="Arial" w:eastAsia="Calibri" w:hAnsi="Arial" w:cs="Arial"/>
          <w:sz w:val="24"/>
          <w:szCs w:val="24"/>
          <w:lang w:val="en-GB"/>
        </w:rPr>
        <w:t xml:space="preserve">Students who are uncertain whether to continue with a pregnancy should be signposted to support and advice to help them reach a decision, with contact details available on the NHS website. If a student decides to terminate a pregnancy, the student may need time off </w:t>
      </w:r>
      <w:r w:rsidR="005868C7" w:rsidRPr="002931B2">
        <w:rPr>
          <w:rFonts w:ascii="Arial" w:eastAsia="Calibri" w:hAnsi="Arial" w:cs="Arial"/>
          <w:sz w:val="24"/>
          <w:szCs w:val="24"/>
          <w:lang w:val="en-GB"/>
        </w:rPr>
        <w:t xml:space="preserve">before and </w:t>
      </w:r>
      <w:r w:rsidRPr="002931B2">
        <w:rPr>
          <w:rFonts w:ascii="Arial" w:eastAsia="Calibri" w:hAnsi="Arial" w:cs="Arial"/>
          <w:sz w:val="24"/>
          <w:szCs w:val="24"/>
          <w:lang w:val="en-GB"/>
        </w:rPr>
        <w:t xml:space="preserve">after the procedure. Consideration should also be given to the emotional and psychological impact of termination, and the student should be </w:t>
      </w:r>
      <w:r w:rsidR="005868C7" w:rsidRPr="002931B2">
        <w:rPr>
          <w:rFonts w:ascii="Arial" w:eastAsia="Calibri" w:hAnsi="Arial" w:cs="Arial"/>
          <w:sz w:val="24"/>
          <w:szCs w:val="24"/>
          <w:lang w:val="en-GB"/>
        </w:rPr>
        <w:t>signposted to</w:t>
      </w:r>
      <w:r w:rsidRPr="002931B2">
        <w:rPr>
          <w:rFonts w:ascii="Arial" w:eastAsia="Calibri" w:hAnsi="Arial" w:cs="Arial"/>
          <w:sz w:val="24"/>
          <w:szCs w:val="24"/>
          <w:lang w:val="en-GB"/>
        </w:rPr>
        <w:t xml:space="preserve"> support services </w:t>
      </w:r>
      <w:r w:rsidR="00C245A7" w:rsidRPr="002931B2">
        <w:rPr>
          <w:rFonts w:ascii="Arial" w:eastAsia="Calibri" w:hAnsi="Arial" w:cs="Arial"/>
          <w:sz w:val="24"/>
          <w:szCs w:val="24"/>
          <w:lang w:val="en-GB"/>
        </w:rPr>
        <w:t>(</w:t>
      </w:r>
      <w:hyperlink r:id="rId18">
        <w:r w:rsidRPr="002931B2">
          <w:rPr>
            <w:rStyle w:val="Hyperlink"/>
            <w:rFonts w:ascii="Arial" w:eastAsia="Calibri" w:hAnsi="Arial" w:cs="Arial"/>
            <w:sz w:val="24"/>
            <w:szCs w:val="24"/>
            <w:lang w:val="en-GB"/>
          </w:rPr>
          <w:t>Student Wellbeing Services</w:t>
        </w:r>
      </w:hyperlink>
      <w:r w:rsidRPr="002931B2">
        <w:rPr>
          <w:rFonts w:ascii="Arial" w:eastAsia="Calibri" w:hAnsi="Arial" w:cs="Arial"/>
          <w:sz w:val="24"/>
          <w:szCs w:val="24"/>
          <w:lang w:val="en-GB"/>
        </w:rPr>
        <w:t xml:space="preserve"> can be contacted for advice). </w:t>
      </w:r>
    </w:p>
    <w:p w14:paraId="698C216F" w14:textId="28B0642D" w:rsidR="0072261E" w:rsidRPr="002931B2" w:rsidRDefault="0072261E" w:rsidP="5E5FE3E4">
      <w:pPr>
        <w:rPr>
          <w:rFonts w:ascii="Arial" w:eastAsia="Calibri" w:hAnsi="Arial" w:cs="Arial"/>
          <w:sz w:val="24"/>
          <w:szCs w:val="24"/>
          <w:lang w:val="en-GB"/>
        </w:rPr>
      </w:pPr>
      <w:r w:rsidRPr="002931B2">
        <w:rPr>
          <w:rFonts w:ascii="Arial" w:eastAsia="Calibri" w:hAnsi="Arial" w:cs="Arial"/>
          <w:sz w:val="24"/>
          <w:szCs w:val="24"/>
          <w:lang w:val="en-GB"/>
        </w:rPr>
        <w:t>The impact of termination on physical and psychological wellbeing may require flexibility to be applied in respect of deadlines and exams, and staff should be mindful of the need to adopt a sensitive and confidential approach</w:t>
      </w:r>
      <w:r w:rsidR="00E43906">
        <w:rPr>
          <w:rFonts w:ascii="Arial" w:eastAsia="Calibri" w:hAnsi="Arial" w:cs="Arial"/>
          <w:sz w:val="24"/>
          <w:szCs w:val="24"/>
          <w:lang w:val="en-GB"/>
        </w:rPr>
        <w:t xml:space="preserve"> </w:t>
      </w:r>
      <w:r w:rsidR="00C55E47" w:rsidRPr="002931B2">
        <w:rPr>
          <w:rFonts w:ascii="Arial" w:eastAsia="Calibri" w:hAnsi="Arial" w:cs="Arial"/>
          <w:sz w:val="24"/>
          <w:szCs w:val="24"/>
          <w:lang w:val="en-GB"/>
        </w:rPr>
        <w:t xml:space="preserve">(see </w:t>
      </w:r>
      <w:hyperlink w:anchor="_Support_for_students" w:history="1">
        <w:r w:rsidR="00E43906" w:rsidRPr="00E43906">
          <w:rPr>
            <w:rStyle w:val="Hyperlink"/>
            <w:rFonts w:ascii="Arial" w:eastAsia="Calibri" w:hAnsi="Arial" w:cs="Arial"/>
            <w:sz w:val="24"/>
            <w:szCs w:val="24"/>
            <w:lang w:val="en-GB"/>
          </w:rPr>
          <w:t>Support for Students</w:t>
        </w:r>
      </w:hyperlink>
      <w:r w:rsidR="00C55E47" w:rsidRPr="002931B2">
        <w:rPr>
          <w:rFonts w:ascii="Arial" w:eastAsia="Calibri" w:hAnsi="Arial" w:cs="Arial"/>
          <w:sz w:val="24"/>
          <w:szCs w:val="24"/>
          <w:lang w:val="en-GB"/>
        </w:rPr>
        <w:t>)</w:t>
      </w:r>
      <w:r w:rsidR="00E43906">
        <w:rPr>
          <w:rFonts w:ascii="Arial" w:eastAsia="Calibri" w:hAnsi="Arial" w:cs="Arial"/>
          <w:sz w:val="24"/>
          <w:szCs w:val="24"/>
          <w:lang w:val="en-GB"/>
        </w:rPr>
        <w:t>.</w:t>
      </w:r>
    </w:p>
    <w:p w14:paraId="6D1A5F79" w14:textId="47F0BC4E" w:rsidR="00256895" w:rsidRPr="004E0773" w:rsidRDefault="00256895" w:rsidP="00E43906">
      <w:pPr>
        <w:pStyle w:val="Heading3"/>
        <w:rPr>
          <w:lang w:val="en-GB"/>
        </w:rPr>
      </w:pPr>
      <w:r w:rsidRPr="004E0773">
        <w:rPr>
          <w:lang w:val="en-GB"/>
        </w:rPr>
        <w:t>Miscarriage</w:t>
      </w:r>
    </w:p>
    <w:p w14:paraId="43DC98A5" w14:textId="78635051" w:rsidR="0072261E" w:rsidRPr="002931B2" w:rsidRDefault="0072261E" w:rsidP="5E5FE3E4">
      <w:pPr>
        <w:rPr>
          <w:rFonts w:ascii="Arial" w:eastAsia="Calibri" w:hAnsi="Arial" w:cs="Arial"/>
          <w:sz w:val="24"/>
          <w:szCs w:val="24"/>
          <w:lang w:val="en-GB"/>
        </w:rPr>
      </w:pPr>
      <w:r w:rsidRPr="002931B2">
        <w:rPr>
          <w:rFonts w:ascii="Arial" w:eastAsia="Calibri" w:hAnsi="Arial" w:cs="Arial"/>
          <w:sz w:val="24"/>
          <w:szCs w:val="24"/>
          <w:lang w:val="en-GB"/>
        </w:rPr>
        <w:t xml:space="preserve">Students who experience miscarriage may require support and flexibility to allow them to recover from the physical and psychological impact, and to attend medical appointments. The student should be reminded of the availability of support services. The impact of miscarriage on physical and psychological wellbeing may require flexibility to be applied in respect of deadlines and exams, and staff should be mindful of the need to adopt a sensitive and confidential approach. This also applies to students who are partners of a pregnant person who suffers a miscarriage. </w:t>
      </w:r>
    </w:p>
    <w:p w14:paraId="2A443B6C" w14:textId="7552E566" w:rsidR="00256895" w:rsidRPr="004E0773" w:rsidRDefault="00256895" w:rsidP="00E43906">
      <w:pPr>
        <w:pStyle w:val="Heading3"/>
        <w:rPr>
          <w:lang w:val="en-GB"/>
        </w:rPr>
      </w:pPr>
      <w:r w:rsidRPr="004E0773">
        <w:rPr>
          <w:lang w:val="en-GB"/>
        </w:rPr>
        <w:t>Stillbirth</w:t>
      </w:r>
      <w:r w:rsidR="004659DD" w:rsidRPr="004E0773">
        <w:rPr>
          <w:lang w:val="en-GB"/>
        </w:rPr>
        <w:t xml:space="preserve"> or infant loss</w:t>
      </w:r>
    </w:p>
    <w:p w14:paraId="21DE3A73" w14:textId="0798B189" w:rsidR="00A628F2" w:rsidRPr="002931B2" w:rsidRDefault="4F4F52BE" w:rsidP="00D2ECEE">
      <w:pPr>
        <w:rPr>
          <w:rFonts w:ascii="Arial" w:eastAsia="Calibri" w:hAnsi="Arial" w:cs="Arial"/>
          <w:sz w:val="24"/>
          <w:szCs w:val="24"/>
          <w:lang w:val="en-GB"/>
        </w:rPr>
      </w:pPr>
      <w:r w:rsidRPr="002931B2">
        <w:rPr>
          <w:rFonts w:ascii="Arial" w:eastAsia="Calibri" w:hAnsi="Arial" w:cs="Arial"/>
          <w:sz w:val="24"/>
          <w:szCs w:val="24"/>
          <w:lang w:val="en-GB"/>
        </w:rPr>
        <w:t>A student who experiences a stillbirth or death of a baby</w:t>
      </w:r>
      <w:r w:rsidR="032047B9" w:rsidRPr="002931B2">
        <w:rPr>
          <w:rFonts w:ascii="Arial" w:eastAsia="Calibri" w:hAnsi="Arial" w:cs="Arial"/>
          <w:sz w:val="24"/>
          <w:szCs w:val="24"/>
          <w:lang w:val="en-GB"/>
        </w:rPr>
        <w:t xml:space="preserve"> s</w:t>
      </w:r>
      <w:r w:rsidRPr="002931B2">
        <w:rPr>
          <w:rFonts w:ascii="Arial" w:eastAsia="Calibri" w:hAnsi="Arial" w:cs="Arial"/>
          <w:sz w:val="24"/>
          <w:szCs w:val="24"/>
          <w:lang w:val="en-GB"/>
        </w:rPr>
        <w:t xml:space="preserve">hortly after birth should be entitled to the same support, </w:t>
      </w:r>
      <w:r w:rsidR="00195150" w:rsidRPr="002931B2">
        <w:rPr>
          <w:rFonts w:ascii="Arial" w:eastAsia="Calibri" w:hAnsi="Arial" w:cs="Arial"/>
          <w:sz w:val="24"/>
          <w:szCs w:val="24"/>
          <w:lang w:val="en-GB"/>
        </w:rPr>
        <w:t>adjustments,</w:t>
      </w:r>
      <w:r w:rsidRPr="002931B2">
        <w:rPr>
          <w:rFonts w:ascii="Arial" w:eastAsia="Calibri" w:hAnsi="Arial" w:cs="Arial"/>
          <w:sz w:val="24"/>
          <w:szCs w:val="24"/>
          <w:lang w:val="en-GB"/>
        </w:rPr>
        <w:t xml:space="preserve"> and entitlements to maternity</w:t>
      </w:r>
      <w:r w:rsidR="00195150" w:rsidRPr="002931B2">
        <w:rPr>
          <w:rFonts w:ascii="Arial" w:eastAsia="Calibri" w:hAnsi="Arial" w:cs="Arial"/>
          <w:sz w:val="24"/>
          <w:szCs w:val="24"/>
          <w:lang w:val="en-GB"/>
        </w:rPr>
        <w:t xml:space="preserve"> or </w:t>
      </w:r>
      <w:r w:rsidRPr="002931B2">
        <w:rPr>
          <w:rFonts w:ascii="Arial" w:eastAsia="Calibri" w:hAnsi="Arial" w:cs="Arial"/>
          <w:sz w:val="24"/>
          <w:szCs w:val="24"/>
          <w:lang w:val="en-GB"/>
        </w:rPr>
        <w:t>paternity</w:t>
      </w:r>
      <w:r w:rsidR="007057BF" w:rsidRPr="002931B2">
        <w:rPr>
          <w:rFonts w:ascii="Arial" w:eastAsia="Calibri" w:hAnsi="Arial" w:cs="Arial"/>
          <w:sz w:val="24"/>
          <w:szCs w:val="24"/>
          <w:lang w:val="en-GB"/>
        </w:rPr>
        <w:t xml:space="preserve"> support</w:t>
      </w:r>
      <w:r w:rsidR="000145B8" w:rsidRPr="002931B2">
        <w:rPr>
          <w:rFonts w:ascii="Arial" w:eastAsia="Calibri" w:hAnsi="Arial" w:cs="Arial"/>
          <w:sz w:val="24"/>
          <w:szCs w:val="24"/>
          <w:lang w:val="en-GB"/>
        </w:rPr>
        <w:t>;</w:t>
      </w:r>
      <w:r w:rsidR="00DC7F78" w:rsidRPr="002931B2">
        <w:rPr>
          <w:rFonts w:ascii="Arial" w:eastAsia="Calibri" w:hAnsi="Arial" w:cs="Arial"/>
          <w:sz w:val="24"/>
          <w:szCs w:val="24"/>
          <w:lang w:val="en-GB"/>
        </w:rPr>
        <w:t xml:space="preserve"> and</w:t>
      </w:r>
      <w:r w:rsidR="00B65864"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parental leave, paid or unpaid, as a student whose baby is not stillborn. The student should be reminded of the availability of support services. The impact of stillbirth </w:t>
      </w:r>
      <w:r w:rsidR="004659DD" w:rsidRPr="002931B2">
        <w:rPr>
          <w:rFonts w:ascii="Arial" w:eastAsia="Calibri" w:hAnsi="Arial" w:cs="Arial"/>
          <w:sz w:val="24"/>
          <w:szCs w:val="24"/>
          <w:lang w:val="en-GB"/>
        </w:rPr>
        <w:t xml:space="preserve">or infant loss </w:t>
      </w:r>
      <w:r w:rsidRPr="002931B2">
        <w:rPr>
          <w:rFonts w:ascii="Arial" w:eastAsia="Calibri" w:hAnsi="Arial" w:cs="Arial"/>
          <w:sz w:val="24"/>
          <w:szCs w:val="24"/>
          <w:lang w:val="en-GB"/>
        </w:rPr>
        <w:t>on physical and psychological wellbeing may require flexibility to be applied in respect of deadlines and exams, and staff should be mindful of the need to adopt a sensitive and confidential approach. This also applies to students who are partners of a woman or pregnant person who experiences a stillbirth</w:t>
      </w:r>
      <w:r w:rsidR="004659DD" w:rsidRPr="002931B2">
        <w:rPr>
          <w:rFonts w:ascii="Arial" w:eastAsia="Calibri" w:hAnsi="Arial" w:cs="Arial"/>
          <w:sz w:val="24"/>
          <w:szCs w:val="24"/>
          <w:lang w:val="en-GB"/>
        </w:rPr>
        <w:t xml:space="preserve"> or infant loss</w:t>
      </w:r>
      <w:r w:rsidRPr="002931B2">
        <w:rPr>
          <w:rFonts w:ascii="Arial" w:eastAsia="Calibri" w:hAnsi="Arial" w:cs="Arial"/>
          <w:sz w:val="24"/>
          <w:szCs w:val="24"/>
          <w:lang w:val="en-GB"/>
        </w:rPr>
        <w:t xml:space="preserve">. </w:t>
      </w:r>
    </w:p>
    <w:p w14:paraId="351EF193" w14:textId="7F3FFFFF" w:rsidR="00256895" w:rsidRPr="004E0773" w:rsidRDefault="00256895" w:rsidP="00E43906">
      <w:pPr>
        <w:pStyle w:val="Heading3"/>
        <w:rPr>
          <w:lang w:val="en-GB"/>
        </w:rPr>
      </w:pPr>
      <w:r w:rsidRPr="004E0773">
        <w:rPr>
          <w:lang w:val="en-GB"/>
        </w:rPr>
        <w:lastRenderedPageBreak/>
        <w:t>Premature births</w:t>
      </w:r>
    </w:p>
    <w:p w14:paraId="1D0B0724" w14:textId="4A69382B" w:rsidR="0072261E" w:rsidRPr="002931B2" w:rsidRDefault="0072261E" w:rsidP="5E5FE3E4">
      <w:pPr>
        <w:rPr>
          <w:rFonts w:ascii="Arial" w:eastAsia="Calibri" w:hAnsi="Arial" w:cs="Arial"/>
          <w:sz w:val="24"/>
          <w:szCs w:val="24"/>
          <w:lang w:val="en-GB"/>
        </w:rPr>
      </w:pPr>
      <w:r w:rsidRPr="002931B2">
        <w:rPr>
          <w:rFonts w:ascii="Arial" w:eastAsia="Calibri" w:hAnsi="Arial" w:cs="Arial"/>
          <w:sz w:val="24"/>
          <w:szCs w:val="24"/>
          <w:lang w:val="en-GB"/>
        </w:rPr>
        <w:t>If the baby is born prematurely (before 37 weeks of pregnancy) the student may need to begin their maternity</w:t>
      </w:r>
      <w:r w:rsidR="00704973" w:rsidRPr="002931B2">
        <w:rPr>
          <w:rFonts w:ascii="Arial" w:eastAsia="Calibri" w:hAnsi="Arial" w:cs="Arial"/>
          <w:sz w:val="24"/>
          <w:szCs w:val="24"/>
          <w:lang w:val="en-GB"/>
        </w:rPr>
        <w:t xml:space="preserve">, </w:t>
      </w:r>
      <w:r w:rsidR="002926EE" w:rsidRPr="002931B2">
        <w:rPr>
          <w:rFonts w:ascii="Arial" w:eastAsia="Calibri" w:hAnsi="Arial" w:cs="Arial"/>
          <w:sz w:val="24"/>
          <w:szCs w:val="24"/>
          <w:lang w:val="en-GB"/>
        </w:rPr>
        <w:t>paternity,</w:t>
      </w:r>
      <w:r w:rsidR="00704973" w:rsidRPr="002931B2">
        <w:rPr>
          <w:rFonts w:ascii="Arial" w:eastAsia="Calibri" w:hAnsi="Arial" w:cs="Arial"/>
          <w:sz w:val="24"/>
          <w:szCs w:val="24"/>
          <w:lang w:val="en-GB"/>
        </w:rPr>
        <w:t xml:space="preserve"> or </w:t>
      </w:r>
      <w:r w:rsidRPr="002931B2">
        <w:rPr>
          <w:rFonts w:ascii="Arial" w:eastAsia="Calibri" w:hAnsi="Arial" w:cs="Arial"/>
          <w:sz w:val="24"/>
          <w:szCs w:val="24"/>
          <w:lang w:val="en-GB"/>
        </w:rPr>
        <w:t>parental leave early and may require additional support.</w:t>
      </w:r>
      <w:r w:rsidR="007F59D7" w:rsidRPr="002931B2">
        <w:rPr>
          <w:rFonts w:ascii="Arial" w:eastAsia="Calibri" w:hAnsi="Arial" w:cs="Arial"/>
          <w:sz w:val="24"/>
          <w:szCs w:val="24"/>
          <w:lang w:val="en-GB"/>
        </w:rPr>
        <w:t xml:space="preserve"> </w:t>
      </w:r>
    </w:p>
    <w:p w14:paraId="14C0605F" w14:textId="0D17223A" w:rsidR="005868C7" w:rsidRPr="008A57C7" w:rsidRDefault="005868C7" w:rsidP="00E43906">
      <w:pPr>
        <w:pStyle w:val="Heading3"/>
        <w:rPr>
          <w:lang w:val="en-GB"/>
        </w:rPr>
      </w:pPr>
      <w:bookmarkStart w:id="15" w:name="_Support_for_students"/>
      <w:bookmarkEnd w:id="15"/>
      <w:r w:rsidRPr="008A57C7">
        <w:rPr>
          <w:lang w:val="en-GB"/>
        </w:rPr>
        <w:t xml:space="preserve">Support </w:t>
      </w:r>
      <w:r w:rsidR="00934A34" w:rsidRPr="008A57C7">
        <w:rPr>
          <w:lang w:val="en-GB"/>
        </w:rPr>
        <w:t>for students</w:t>
      </w:r>
      <w:r w:rsidRPr="008A57C7">
        <w:rPr>
          <w:lang w:val="en-GB"/>
        </w:rPr>
        <w:t xml:space="preserve"> </w:t>
      </w:r>
    </w:p>
    <w:p w14:paraId="70521012" w14:textId="3D42C7EB" w:rsidR="00E43906" w:rsidRDefault="00934A34" w:rsidP="00635766">
      <w:pPr>
        <w:rPr>
          <w:rFonts w:ascii="Arial" w:eastAsia="Calibri" w:hAnsi="Arial" w:cs="Arial"/>
          <w:sz w:val="24"/>
          <w:szCs w:val="24"/>
          <w:lang w:val="en-GB"/>
        </w:rPr>
      </w:pPr>
      <w:r w:rsidRPr="002931B2">
        <w:rPr>
          <w:rFonts w:ascii="Arial" w:eastAsia="Calibri" w:hAnsi="Arial" w:cs="Arial"/>
          <w:sz w:val="24"/>
          <w:szCs w:val="24"/>
          <w:lang w:val="en-GB"/>
        </w:rPr>
        <w:t xml:space="preserve">If </w:t>
      </w:r>
      <w:r w:rsidR="00D60B67" w:rsidRPr="002931B2">
        <w:rPr>
          <w:rFonts w:ascii="Arial" w:eastAsia="Calibri" w:hAnsi="Arial" w:cs="Arial"/>
          <w:sz w:val="24"/>
          <w:szCs w:val="24"/>
          <w:lang w:val="en-GB"/>
        </w:rPr>
        <w:t xml:space="preserve">Department, </w:t>
      </w:r>
      <w:r w:rsidR="4ECC1111" w:rsidRPr="002931B2">
        <w:rPr>
          <w:rFonts w:ascii="Arial" w:eastAsia="Calibri" w:hAnsi="Arial" w:cs="Arial"/>
          <w:sz w:val="24"/>
          <w:szCs w:val="24"/>
          <w:lang w:val="en-GB"/>
        </w:rPr>
        <w:t>School</w:t>
      </w:r>
      <w:r w:rsidR="00D60B67" w:rsidRPr="002931B2">
        <w:rPr>
          <w:rFonts w:ascii="Arial" w:eastAsia="Calibri" w:hAnsi="Arial" w:cs="Arial"/>
          <w:sz w:val="24"/>
          <w:szCs w:val="24"/>
          <w:lang w:val="en-GB"/>
        </w:rPr>
        <w:t xml:space="preserve"> or Faculty staff require additional advice and support </w:t>
      </w:r>
      <w:r w:rsidR="00FD751D" w:rsidRPr="002931B2">
        <w:rPr>
          <w:rFonts w:ascii="Arial" w:eastAsia="Calibri" w:hAnsi="Arial" w:cs="Arial"/>
          <w:sz w:val="24"/>
          <w:szCs w:val="24"/>
          <w:lang w:val="en-GB"/>
        </w:rPr>
        <w:t xml:space="preserve">in any of the circumstances described above, they can contact </w:t>
      </w:r>
      <w:r w:rsidR="007F59D7" w:rsidRPr="002931B2">
        <w:rPr>
          <w:rFonts w:ascii="Arial" w:eastAsia="Calibri" w:hAnsi="Arial" w:cs="Arial"/>
          <w:sz w:val="24"/>
          <w:szCs w:val="24"/>
          <w:lang w:val="en-GB"/>
        </w:rPr>
        <w:t xml:space="preserve">the </w:t>
      </w:r>
      <w:hyperlink r:id="rId19" w:history="1">
        <w:r w:rsidR="007F59D7" w:rsidRPr="002931B2">
          <w:rPr>
            <w:rStyle w:val="Hyperlink"/>
            <w:rFonts w:ascii="Arial" w:eastAsia="Calibri" w:hAnsi="Arial" w:cs="Arial"/>
            <w:sz w:val="24"/>
            <w:szCs w:val="24"/>
            <w:lang w:val="en-GB"/>
          </w:rPr>
          <w:t>Student Support Team</w:t>
        </w:r>
      </w:hyperlink>
      <w:r w:rsidR="00FD751D" w:rsidRPr="002931B2">
        <w:rPr>
          <w:rFonts w:ascii="Arial" w:eastAsia="Calibri" w:hAnsi="Arial" w:cs="Arial"/>
          <w:sz w:val="24"/>
          <w:szCs w:val="24"/>
          <w:lang w:val="en-GB"/>
        </w:rPr>
        <w:t>.  Although the</w:t>
      </w:r>
      <w:r w:rsidR="12946197" w:rsidRPr="002931B2">
        <w:rPr>
          <w:rFonts w:ascii="Arial" w:eastAsia="Calibri" w:hAnsi="Arial" w:cs="Arial"/>
          <w:sz w:val="24"/>
          <w:szCs w:val="24"/>
          <w:lang w:val="en-GB"/>
        </w:rPr>
        <w:t xml:space="preserve"> </w:t>
      </w:r>
      <w:hyperlink r:id="rId20" w:history="1">
        <w:r w:rsidR="12946197" w:rsidRPr="002931B2">
          <w:rPr>
            <w:rStyle w:val="Hyperlink"/>
            <w:rFonts w:ascii="Arial" w:eastAsia="Calibri" w:hAnsi="Arial" w:cs="Arial"/>
            <w:sz w:val="24"/>
            <w:szCs w:val="24"/>
            <w:lang w:val="en-GB"/>
          </w:rPr>
          <w:t>Wellbeing</w:t>
        </w:r>
      </w:hyperlink>
      <w:r w:rsidR="00FD751D" w:rsidRPr="002931B2">
        <w:rPr>
          <w:rFonts w:ascii="Arial" w:eastAsia="Calibri" w:hAnsi="Arial" w:cs="Arial"/>
          <w:sz w:val="24"/>
          <w:szCs w:val="24"/>
          <w:lang w:val="en-GB"/>
        </w:rPr>
        <w:t xml:space="preserve"> team do not have specific expertise </w:t>
      </w:r>
      <w:r w:rsidR="00DA27C9" w:rsidRPr="002931B2">
        <w:rPr>
          <w:rFonts w:ascii="Arial" w:eastAsia="Calibri" w:hAnsi="Arial" w:cs="Arial"/>
          <w:sz w:val="24"/>
          <w:szCs w:val="24"/>
          <w:lang w:val="en-GB"/>
        </w:rPr>
        <w:t xml:space="preserve">in miscarriage or child death, </w:t>
      </w:r>
      <w:r w:rsidR="00FD751D" w:rsidRPr="002931B2">
        <w:rPr>
          <w:rFonts w:ascii="Arial" w:eastAsia="Calibri" w:hAnsi="Arial" w:cs="Arial"/>
          <w:sz w:val="24"/>
          <w:szCs w:val="24"/>
          <w:lang w:val="en-GB"/>
        </w:rPr>
        <w:t>they may be able to provide links to external support services</w:t>
      </w:r>
      <w:r w:rsidR="00DA27C9" w:rsidRPr="002931B2">
        <w:rPr>
          <w:rFonts w:ascii="Arial" w:eastAsia="Calibri" w:hAnsi="Arial" w:cs="Arial"/>
          <w:sz w:val="24"/>
          <w:szCs w:val="24"/>
          <w:lang w:val="en-GB"/>
        </w:rPr>
        <w:t>.</w:t>
      </w:r>
      <w:r w:rsidR="00FD751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Staff should also consider supporting the student through the use of extensions and personal circumstances applications and provide a supporting statement where appropriate.</w:t>
      </w:r>
      <w:r w:rsidR="007F59D7" w:rsidRPr="002931B2">
        <w:rPr>
          <w:rFonts w:ascii="Arial" w:eastAsia="Calibri" w:hAnsi="Arial" w:cs="Arial"/>
          <w:sz w:val="24"/>
          <w:szCs w:val="24"/>
          <w:lang w:val="en-GB"/>
        </w:rPr>
        <w:t xml:space="preserve"> If medical confirmation is required for any of the above situations, this can be requested by the student from their midwife, GP, or the hospital as appropriate, or equivalent evidence if the student is not based in the UK. Staff should be mindful of the need to adopt a sensitive and confidential approach.</w:t>
      </w:r>
    </w:p>
    <w:p w14:paraId="7C1164CE" w14:textId="77777777" w:rsidR="00635766" w:rsidRDefault="00635766" w:rsidP="00635766">
      <w:pPr>
        <w:spacing w:after="0"/>
        <w:rPr>
          <w:rFonts w:asciiTheme="majorHAnsi" w:eastAsiaTheme="majorEastAsia" w:hAnsiTheme="majorHAnsi" w:cstheme="majorBidi"/>
          <w:color w:val="365F91" w:themeColor="accent1" w:themeShade="BF"/>
          <w:sz w:val="26"/>
          <w:szCs w:val="26"/>
        </w:rPr>
      </w:pPr>
    </w:p>
    <w:p w14:paraId="0862D49B" w14:textId="6E51252D" w:rsidR="00A628F2" w:rsidRPr="00635766" w:rsidRDefault="00A628F2" w:rsidP="00E43906">
      <w:pPr>
        <w:pStyle w:val="Heading2"/>
        <w:numPr>
          <w:ilvl w:val="0"/>
          <w:numId w:val="33"/>
        </w:numPr>
        <w:rPr>
          <w:color w:val="8064A2" w:themeColor="accent4"/>
        </w:rPr>
      </w:pPr>
      <w:bookmarkStart w:id="16" w:name="_Toc161216461"/>
      <w:r w:rsidRPr="00635766">
        <w:rPr>
          <w:color w:val="8064A2" w:themeColor="accent4"/>
        </w:rPr>
        <w:t>Resuming studies</w:t>
      </w:r>
      <w:bookmarkEnd w:id="16"/>
      <w:r w:rsidRPr="00635766">
        <w:rPr>
          <w:color w:val="8064A2" w:themeColor="accent4"/>
        </w:rPr>
        <w:t xml:space="preserve"> </w:t>
      </w:r>
    </w:p>
    <w:p w14:paraId="3A0C1793" w14:textId="77777777" w:rsidR="00E43906" w:rsidRPr="00E43906" w:rsidRDefault="00E43906" w:rsidP="00E43906"/>
    <w:p w14:paraId="4FE5A303" w14:textId="0B301304" w:rsidR="001109E5" w:rsidRPr="002931B2" w:rsidRDefault="001109E5" w:rsidP="0629F894">
      <w:pPr>
        <w:rPr>
          <w:rFonts w:ascii="Arial" w:eastAsia="Calibri" w:hAnsi="Arial" w:cs="Arial"/>
          <w:sz w:val="24"/>
          <w:szCs w:val="24"/>
          <w:lang w:val="en-GB"/>
        </w:rPr>
      </w:pPr>
      <w:bookmarkStart w:id="17" w:name="_Hlk168303414"/>
      <w:r w:rsidRPr="002931B2">
        <w:rPr>
          <w:rFonts w:ascii="Arial" w:eastAsia="Calibri" w:hAnsi="Arial" w:cs="Arial"/>
          <w:sz w:val="24"/>
          <w:szCs w:val="24"/>
          <w:lang w:val="en-GB"/>
        </w:rPr>
        <w:t xml:space="preserve">Students </w:t>
      </w:r>
      <w:r w:rsidR="0037615D">
        <w:rPr>
          <w:rFonts w:ascii="Arial" w:eastAsia="Calibri" w:hAnsi="Arial" w:cs="Arial"/>
          <w:sz w:val="24"/>
          <w:szCs w:val="24"/>
          <w:lang w:val="en-GB"/>
        </w:rPr>
        <w:t>will be contacted by Academic Registry to confirm their scheduled return to studies</w:t>
      </w:r>
      <w:r w:rsidR="00231DDD">
        <w:rPr>
          <w:rFonts w:ascii="Arial" w:eastAsia="Calibri" w:hAnsi="Arial" w:cs="Arial"/>
          <w:sz w:val="24"/>
          <w:szCs w:val="24"/>
          <w:lang w:val="en-GB"/>
        </w:rPr>
        <w:t xml:space="preserve"> and notify the Student Support Team of the confirmation date</w:t>
      </w:r>
      <w:r w:rsidR="0037615D">
        <w:rPr>
          <w:rFonts w:ascii="Arial" w:eastAsia="Calibri" w:hAnsi="Arial" w:cs="Arial"/>
          <w:sz w:val="24"/>
          <w:szCs w:val="24"/>
          <w:lang w:val="en-GB"/>
        </w:rPr>
        <w:t>. The Student Support team will act as a single point of contact for returning students to discuss any support needs and will liaise with</w:t>
      </w:r>
      <w:r w:rsidRPr="002931B2">
        <w:rPr>
          <w:rFonts w:ascii="Arial" w:eastAsia="Calibri" w:hAnsi="Arial" w:cs="Arial"/>
          <w:sz w:val="24"/>
          <w:szCs w:val="24"/>
          <w:lang w:val="en-GB"/>
        </w:rPr>
        <w:t xml:space="preserve"> </w:t>
      </w:r>
      <w:r w:rsidR="0037615D">
        <w:rPr>
          <w:rFonts w:ascii="Arial" w:eastAsia="Calibri" w:hAnsi="Arial" w:cs="Arial"/>
          <w:sz w:val="24"/>
          <w:szCs w:val="24"/>
          <w:lang w:val="en-GB"/>
        </w:rPr>
        <w:t>a student’s</w:t>
      </w:r>
      <w:r w:rsidRPr="002931B2">
        <w:rPr>
          <w:rFonts w:ascii="Arial" w:eastAsia="Calibri" w:hAnsi="Arial" w:cs="Arial"/>
          <w:sz w:val="24"/>
          <w:szCs w:val="24"/>
          <w:lang w:val="en-GB"/>
        </w:rPr>
        <w:t xml:space="preserve"> Department, </w:t>
      </w:r>
      <w:r w:rsidR="3331E361" w:rsidRPr="002931B2">
        <w:rPr>
          <w:rFonts w:ascii="Arial" w:eastAsia="Calibri" w:hAnsi="Arial" w:cs="Arial"/>
          <w:sz w:val="24"/>
          <w:szCs w:val="24"/>
          <w:lang w:val="en-GB"/>
        </w:rPr>
        <w:t>School</w:t>
      </w:r>
      <w:r w:rsidR="0C6FC25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or Faculty when they are ready to return, so that the support plan can be reviewed. </w:t>
      </w:r>
    </w:p>
    <w:bookmarkEnd w:id="17"/>
    <w:p w14:paraId="32CCAF11" w14:textId="0D790B9D" w:rsidR="00482FB7" w:rsidRPr="002931B2" w:rsidRDefault="00A628F2" w:rsidP="00482FB7">
      <w:pPr>
        <w:rPr>
          <w:rFonts w:ascii="Arial" w:eastAsia="Calibri" w:hAnsi="Arial" w:cs="Arial"/>
          <w:sz w:val="24"/>
          <w:szCs w:val="24"/>
          <w:lang w:val="en-GB"/>
        </w:rPr>
      </w:pPr>
      <w:r w:rsidRPr="002931B2">
        <w:rPr>
          <w:rFonts w:ascii="Arial" w:eastAsia="Calibri" w:hAnsi="Arial" w:cs="Arial"/>
          <w:sz w:val="24"/>
          <w:szCs w:val="24"/>
          <w:lang w:val="en-GB"/>
        </w:rPr>
        <w:t>If no return date has been agreed prior to the birth of the baby</w:t>
      </w:r>
      <w:r w:rsidR="00680A35"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students should contact the University no later than 10 days before their planned date of return, and sooner, if possible, to confirm arrangements for return.</w:t>
      </w:r>
      <w:r w:rsidR="004E0E57" w:rsidRPr="002931B2">
        <w:rPr>
          <w:rFonts w:ascii="Arial" w:eastAsia="Calibri" w:hAnsi="Arial" w:cs="Arial"/>
          <w:sz w:val="24"/>
          <w:szCs w:val="24"/>
          <w:lang w:val="en-GB"/>
        </w:rPr>
        <w:t xml:space="preserve"> This information </w:t>
      </w:r>
      <w:r w:rsidR="33D63D77" w:rsidRPr="002931B2">
        <w:rPr>
          <w:rFonts w:ascii="Arial" w:eastAsia="Calibri" w:hAnsi="Arial" w:cs="Arial"/>
          <w:sz w:val="24"/>
          <w:szCs w:val="24"/>
          <w:lang w:val="en-GB"/>
        </w:rPr>
        <w:t>will</w:t>
      </w:r>
      <w:r w:rsidR="004E0E57" w:rsidRPr="002931B2">
        <w:rPr>
          <w:rFonts w:ascii="Arial" w:eastAsia="Calibri" w:hAnsi="Arial" w:cs="Arial"/>
          <w:sz w:val="24"/>
          <w:szCs w:val="24"/>
          <w:lang w:val="en-GB"/>
        </w:rPr>
        <w:t xml:space="preserve"> be added to the </w:t>
      </w:r>
      <w:r w:rsidR="00482FB7" w:rsidRPr="002931B2">
        <w:rPr>
          <w:rFonts w:ascii="Arial" w:eastAsia="Calibri" w:hAnsi="Arial" w:cs="Arial"/>
          <w:sz w:val="24"/>
          <w:szCs w:val="24"/>
          <w:lang w:val="en-GB"/>
        </w:rPr>
        <w:t>New and</w:t>
      </w:r>
      <w:r w:rsidR="00C03421">
        <w:rPr>
          <w:rFonts w:ascii="Arial" w:eastAsia="Calibri" w:hAnsi="Arial" w:cs="Arial"/>
          <w:sz w:val="24"/>
          <w:szCs w:val="24"/>
          <w:lang w:val="en-GB"/>
        </w:rPr>
        <w:t xml:space="preserve"> </w:t>
      </w:r>
      <w:r w:rsidR="00482FB7" w:rsidRPr="002931B2">
        <w:rPr>
          <w:rFonts w:ascii="Arial" w:eastAsia="Calibri" w:hAnsi="Arial" w:cs="Arial"/>
          <w:sz w:val="24"/>
          <w:szCs w:val="24"/>
          <w:lang w:val="en-GB"/>
        </w:rPr>
        <w:t xml:space="preserve">Expectant Parent Plan and/or Interruption Support Agreement if this option is taken. </w:t>
      </w:r>
    </w:p>
    <w:p w14:paraId="720468E6" w14:textId="51B28237" w:rsidR="00A628F2" w:rsidRPr="005E4CF6" w:rsidRDefault="00A628F2" w:rsidP="00E43906">
      <w:pPr>
        <w:pStyle w:val="Heading3"/>
      </w:pPr>
      <w:r w:rsidRPr="005E4CF6">
        <w:t xml:space="preserve">Financial considerations </w:t>
      </w:r>
    </w:p>
    <w:p w14:paraId="6C043653" w14:textId="68FA8F2F" w:rsidR="00B922A0" w:rsidRPr="002931B2" w:rsidRDefault="009757F9" w:rsidP="2B665C88">
      <w:pPr>
        <w:rPr>
          <w:rFonts w:ascii="Arial" w:eastAsia="Calibri" w:hAnsi="Arial" w:cs="Arial"/>
          <w:sz w:val="24"/>
          <w:szCs w:val="24"/>
          <w:lang w:val="en-GB"/>
        </w:rPr>
      </w:pPr>
      <w:r w:rsidRPr="002931B2">
        <w:rPr>
          <w:rFonts w:ascii="Arial" w:eastAsia="Calibri" w:hAnsi="Arial" w:cs="Arial"/>
          <w:sz w:val="24"/>
          <w:szCs w:val="24"/>
          <w:lang w:val="en-GB"/>
        </w:rPr>
        <w:t>Undergraduate and Postgraduate Taught s</w:t>
      </w:r>
      <w:r w:rsidR="00326844" w:rsidRPr="002931B2">
        <w:rPr>
          <w:rFonts w:ascii="Arial" w:eastAsia="Calibri" w:hAnsi="Arial" w:cs="Arial"/>
          <w:sz w:val="24"/>
          <w:szCs w:val="24"/>
          <w:lang w:val="en-GB"/>
        </w:rPr>
        <w:t xml:space="preserve">tudents </w:t>
      </w:r>
      <w:r w:rsidR="002C293B">
        <w:rPr>
          <w:rFonts w:ascii="Arial" w:eastAsia="Calibri" w:hAnsi="Arial" w:cs="Arial"/>
          <w:sz w:val="24"/>
          <w:szCs w:val="24"/>
          <w:lang w:val="en-GB"/>
        </w:rPr>
        <w:t>can access</w:t>
      </w:r>
      <w:r w:rsidR="00326844" w:rsidRPr="002931B2">
        <w:rPr>
          <w:rFonts w:ascii="Arial" w:eastAsia="Calibri" w:hAnsi="Arial" w:cs="Arial"/>
          <w:sz w:val="24"/>
          <w:szCs w:val="24"/>
          <w:lang w:val="en-GB"/>
        </w:rPr>
        <w:t xml:space="preserve"> advice about potential implications for their funding of any </w:t>
      </w:r>
      <w:r w:rsidRPr="002931B2">
        <w:rPr>
          <w:rFonts w:ascii="Arial" w:eastAsia="Calibri" w:hAnsi="Arial" w:cs="Arial"/>
          <w:sz w:val="24"/>
          <w:szCs w:val="24"/>
          <w:lang w:val="en-GB"/>
        </w:rPr>
        <w:t>pregnancy</w:t>
      </w:r>
      <w:r w:rsidR="00326844" w:rsidRPr="002931B2">
        <w:rPr>
          <w:rFonts w:ascii="Arial" w:eastAsia="Calibri" w:hAnsi="Arial" w:cs="Arial"/>
          <w:sz w:val="24"/>
          <w:szCs w:val="24"/>
          <w:lang w:val="en-GB"/>
        </w:rPr>
        <w:t xml:space="preserve"> related</w:t>
      </w:r>
      <w:r w:rsidRPr="002931B2">
        <w:rPr>
          <w:rFonts w:ascii="Arial" w:eastAsia="Calibri" w:hAnsi="Arial" w:cs="Arial"/>
          <w:sz w:val="24"/>
          <w:szCs w:val="24"/>
          <w:lang w:val="en-GB"/>
        </w:rPr>
        <w:t xml:space="preserve"> </w:t>
      </w:r>
      <w:r w:rsidR="00326844" w:rsidRPr="002931B2">
        <w:rPr>
          <w:rFonts w:ascii="Arial" w:eastAsia="Calibri" w:hAnsi="Arial" w:cs="Arial"/>
          <w:sz w:val="24"/>
          <w:szCs w:val="24"/>
          <w:lang w:val="en-GB"/>
        </w:rPr>
        <w:t xml:space="preserve">absence from </w:t>
      </w:r>
      <w:r w:rsidRPr="002931B2">
        <w:rPr>
          <w:rFonts w:ascii="Arial" w:eastAsia="Calibri" w:hAnsi="Arial" w:cs="Arial"/>
          <w:sz w:val="24"/>
          <w:szCs w:val="24"/>
          <w:lang w:val="en-GB"/>
        </w:rPr>
        <w:t xml:space="preserve">Academic </w:t>
      </w:r>
      <w:r w:rsidR="00326844" w:rsidRPr="002931B2">
        <w:rPr>
          <w:rFonts w:ascii="Arial" w:eastAsia="Calibri" w:hAnsi="Arial" w:cs="Arial"/>
          <w:sz w:val="24"/>
          <w:szCs w:val="24"/>
          <w:lang w:val="en-GB"/>
        </w:rPr>
        <w:t>Registry team</w:t>
      </w:r>
      <w:r w:rsidRPr="002931B2">
        <w:rPr>
          <w:rFonts w:ascii="Arial" w:eastAsia="Calibri" w:hAnsi="Arial" w:cs="Arial"/>
          <w:sz w:val="24"/>
          <w:szCs w:val="24"/>
          <w:lang w:val="en-GB"/>
        </w:rPr>
        <w:t xml:space="preserve">s – </w:t>
      </w:r>
      <w:hyperlink r:id="rId21" w:history="1">
        <w:r w:rsidR="00D12863" w:rsidRPr="002931B2">
          <w:rPr>
            <w:rStyle w:val="Hyperlink"/>
            <w:rFonts w:ascii="Arial" w:eastAsia="Calibri" w:hAnsi="Arial" w:cs="Arial"/>
            <w:sz w:val="24"/>
            <w:szCs w:val="24"/>
            <w:lang w:val="en-GB"/>
          </w:rPr>
          <w:t>Academic-Records Team</w:t>
        </w:r>
      </w:hyperlink>
      <w:r w:rsidR="00D12863"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and </w:t>
      </w:r>
      <w:hyperlink r:id="rId22" w:history="1">
        <w:r w:rsidR="00122137" w:rsidRPr="002931B2">
          <w:rPr>
            <w:rStyle w:val="Hyperlink"/>
            <w:rFonts w:ascii="Arial" w:eastAsia="Calibri" w:hAnsi="Arial" w:cs="Arial"/>
            <w:sz w:val="24"/>
            <w:szCs w:val="24"/>
            <w:lang w:val="en-GB"/>
          </w:rPr>
          <w:t>Tuition Fees</w:t>
        </w:r>
      </w:hyperlink>
      <w:r w:rsidR="008B0382" w:rsidRPr="002931B2">
        <w:rPr>
          <w:rFonts w:ascii="Arial" w:eastAsia="Calibri" w:hAnsi="Arial" w:cs="Arial"/>
          <w:sz w:val="24"/>
          <w:szCs w:val="24"/>
          <w:lang w:val="en-GB"/>
        </w:rPr>
        <w:t>,</w:t>
      </w:r>
      <w:r w:rsidR="00122137" w:rsidRPr="002931B2">
        <w:rPr>
          <w:rFonts w:ascii="Arial" w:eastAsia="Calibri" w:hAnsi="Arial" w:cs="Arial"/>
          <w:sz w:val="24"/>
          <w:szCs w:val="24"/>
          <w:lang w:val="en-GB"/>
        </w:rPr>
        <w:t xml:space="preserve"> </w:t>
      </w:r>
      <w:r w:rsidR="00256895" w:rsidRPr="002931B2">
        <w:rPr>
          <w:rFonts w:ascii="Arial" w:eastAsia="Calibri" w:hAnsi="Arial" w:cs="Arial"/>
          <w:sz w:val="24"/>
          <w:szCs w:val="24"/>
          <w:lang w:val="en-GB"/>
        </w:rPr>
        <w:t xml:space="preserve"> and </w:t>
      </w:r>
      <w:r w:rsidR="008B0382" w:rsidRPr="002931B2">
        <w:rPr>
          <w:rFonts w:ascii="Arial" w:eastAsia="Calibri" w:hAnsi="Arial" w:cs="Arial"/>
          <w:sz w:val="24"/>
          <w:szCs w:val="24"/>
          <w:lang w:val="en-GB"/>
        </w:rPr>
        <w:t>for</w:t>
      </w:r>
      <w:r w:rsidR="005E4CCD" w:rsidRPr="002931B2">
        <w:rPr>
          <w:rFonts w:ascii="Arial" w:eastAsia="Calibri" w:hAnsi="Arial" w:cs="Arial"/>
          <w:sz w:val="24"/>
          <w:szCs w:val="24"/>
          <w:lang w:val="en-GB"/>
        </w:rPr>
        <w:t xml:space="preserve"> </w:t>
      </w:r>
      <w:r w:rsidR="5FA21B0C" w:rsidRPr="002931B2">
        <w:rPr>
          <w:rFonts w:ascii="Arial" w:eastAsia="Calibri" w:hAnsi="Arial" w:cs="Arial"/>
          <w:sz w:val="24"/>
          <w:szCs w:val="24"/>
          <w:lang w:val="en-GB"/>
        </w:rPr>
        <w:t>Maintenance</w:t>
      </w:r>
      <w:r w:rsidR="00256895" w:rsidRPr="002931B2">
        <w:rPr>
          <w:rFonts w:ascii="Arial" w:eastAsia="Calibri" w:hAnsi="Arial" w:cs="Arial"/>
          <w:sz w:val="24"/>
          <w:szCs w:val="24"/>
          <w:lang w:val="en-GB"/>
        </w:rPr>
        <w:t xml:space="preserve"> and </w:t>
      </w:r>
      <w:r w:rsidR="6530A049" w:rsidRPr="002931B2">
        <w:rPr>
          <w:rFonts w:ascii="Arial" w:eastAsia="Calibri" w:hAnsi="Arial" w:cs="Arial"/>
          <w:sz w:val="24"/>
          <w:szCs w:val="24"/>
          <w:lang w:val="en-GB"/>
        </w:rPr>
        <w:t>Childcare</w:t>
      </w:r>
      <w:r w:rsidR="00256895" w:rsidRPr="002931B2">
        <w:rPr>
          <w:rFonts w:ascii="Arial" w:eastAsia="Calibri" w:hAnsi="Arial" w:cs="Arial"/>
          <w:sz w:val="24"/>
          <w:szCs w:val="24"/>
          <w:lang w:val="en-GB"/>
        </w:rPr>
        <w:t xml:space="preserve"> grant information from the</w:t>
      </w:r>
      <w:r w:rsidR="00CB1770" w:rsidRPr="002931B2">
        <w:rPr>
          <w:rFonts w:ascii="Arial" w:eastAsia="Calibri" w:hAnsi="Arial" w:cs="Arial"/>
          <w:sz w:val="24"/>
          <w:szCs w:val="24"/>
          <w:lang w:val="en-GB"/>
        </w:rPr>
        <w:t xml:space="preserve"> </w:t>
      </w:r>
      <w:hyperlink r:id="rId23" w:history="1">
        <w:r w:rsidR="00CB1770" w:rsidRPr="002931B2">
          <w:rPr>
            <w:rStyle w:val="Hyperlink"/>
            <w:rFonts w:ascii="Arial" w:eastAsia="Calibri" w:hAnsi="Arial" w:cs="Arial"/>
            <w:sz w:val="24"/>
            <w:szCs w:val="24"/>
            <w:lang w:val="en-GB"/>
          </w:rPr>
          <w:t>Money Advice Team</w:t>
        </w:r>
      </w:hyperlink>
      <w:r w:rsidR="005E4CCD" w:rsidRPr="002931B2">
        <w:rPr>
          <w:rStyle w:val="Hyperlink"/>
          <w:rFonts w:ascii="Arial" w:eastAsia="Calibri" w:hAnsi="Arial" w:cs="Arial"/>
          <w:sz w:val="24"/>
          <w:szCs w:val="24"/>
          <w:lang w:val="en-GB"/>
        </w:rPr>
        <w:t>.</w:t>
      </w:r>
    </w:p>
    <w:p w14:paraId="7D522898" w14:textId="722E81D5" w:rsidR="00452246" w:rsidRPr="002931B2" w:rsidRDefault="009757F9" w:rsidP="5E5FE3E4">
      <w:pPr>
        <w:rPr>
          <w:rFonts w:ascii="Arial" w:eastAsia="Calibri" w:hAnsi="Arial" w:cs="Arial"/>
          <w:sz w:val="24"/>
          <w:szCs w:val="24"/>
          <w:lang w:val="en-GB"/>
        </w:rPr>
      </w:pPr>
      <w:r w:rsidRPr="002931B2">
        <w:rPr>
          <w:rFonts w:ascii="Arial" w:eastAsia="Calibri" w:hAnsi="Arial" w:cs="Arial"/>
          <w:sz w:val="24"/>
          <w:szCs w:val="24"/>
          <w:lang w:val="en-GB"/>
        </w:rPr>
        <w:t xml:space="preserve">In addition, the </w:t>
      </w:r>
      <w:hyperlink r:id="rId24" w:history="1">
        <w:r w:rsidR="006D5205" w:rsidRPr="002931B2">
          <w:rPr>
            <w:rStyle w:val="Hyperlink"/>
            <w:rFonts w:ascii="Arial" w:eastAsia="Calibri" w:hAnsi="Arial" w:cs="Arial"/>
            <w:sz w:val="24"/>
            <w:szCs w:val="24"/>
            <w:lang w:val="en-GB"/>
          </w:rPr>
          <w:t>Students' Union</w:t>
        </w:r>
      </w:hyperlink>
      <w:r w:rsidR="00301F5F"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advice</w:t>
      </w:r>
      <w:r w:rsidR="00326844" w:rsidRPr="002931B2">
        <w:rPr>
          <w:rFonts w:ascii="Arial" w:eastAsia="Calibri" w:hAnsi="Arial" w:cs="Arial"/>
          <w:sz w:val="24"/>
          <w:szCs w:val="24"/>
          <w:lang w:val="en-GB"/>
        </w:rPr>
        <w:t xml:space="preserve"> </w:t>
      </w:r>
      <w:r w:rsidR="5528E1D5" w:rsidRPr="002931B2">
        <w:rPr>
          <w:rFonts w:ascii="Arial" w:eastAsia="Calibri" w:hAnsi="Arial" w:cs="Arial"/>
          <w:sz w:val="24"/>
          <w:szCs w:val="24"/>
          <w:lang w:val="en-GB"/>
        </w:rPr>
        <w:t>team provide</w:t>
      </w:r>
      <w:r w:rsidR="00326844" w:rsidRPr="002931B2">
        <w:rPr>
          <w:rFonts w:ascii="Arial" w:eastAsia="Calibri" w:hAnsi="Arial" w:cs="Arial"/>
          <w:sz w:val="24"/>
          <w:szCs w:val="24"/>
          <w:lang w:val="en-GB"/>
        </w:rPr>
        <w:t xml:space="preserve"> impartial and independent advice about financial</w:t>
      </w:r>
      <w:r w:rsidRPr="002931B2">
        <w:rPr>
          <w:rFonts w:ascii="Arial" w:eastAsia="Calibri" w:hAnsi="Arial" w:cs="Arial"/>
          <w:sz w:val="24"/>
          <w:szCs w:val="24"/>
          <w:lang w:val="en-GB"/>
        </w:rPr>
        <w:t xml:space="preserve"> </w:t>
      </w:r>
      <w:r w:rsidR="00326844" w:rsidRPr="002931B2">
        <w:rPr>
          <w:rFonts w:ascii="Arial" w:eastAsia="Calibri" w:hAnsi="Arial" w:cs="Arial"/>
          <w:sz w:val="24"/>
          <w:szCs w:val="24"/>
          <w:lang w:val="en-GB"/>
        </w:rPr>
        <w:t xml:space="preserve">matters. </w:t>
      </w:r>
    </w:p>
    <w:p w14:paraId="32D3ADC5" w14:textId="3C470C91" w:rsidR="00172CC2" w:rsidRPr="005E4CF6" w:rsidRDefault="00172CC2" w:rsidP="00E43906">
      <w:pPr>
        <w:pStyle w:val="Heading3"/>
      </w:pPr>
      <w:r w:rsidRPr="005E4CF6">
        <w:t xml:space="preserve">International students and financial considerations </w:t>
      </w:r>
    </w:p>
    <w:p w14:paraId="3E9E1F52" w14:textId="53245505" w:rsidR="00974624" w:rsidRPr="002931B2" w:rsidRDefault="004F4C3A" w:rsidP="00974624">
      <w:pPr>
        <w:rPr>
          <w:rFonts w:ascii="Arial" w:eastAsia="Calibri" w:hAnsi="Arial" w:cs="Arial"/>
          <w:sz w:val="24"/>
          <w:szCs w:val="24"/>
          <w:lang w:val="en-GB"/>
        </w:rPr>
      </w:pPr>
      <w:r w:rsidRPr="002931B2">
        <w:rPr>
          <w:rFonts w:ascii="Arial" w:eastAsia="Calibri" w:hAnsi="Arial" w:cs="Arial"/>
          <w:sz w:val="24"/>
          <w:szCs w:val="24"/>
          <w:lang w:val="en-GB"/>
        </w:rPr>
        <w:t xml:space="preserve">In the case of international students, arrangements for pregnancy and maternity-related absence related to tuition fee payments and stipend payments will differ depending on the nature of the funding arrangements. Students will be referred to the </w:t>
      </w:r>
      <w:hyperlink r:id="rId25" w:history="1">
        <w:r w:rsidRPr="002931B2">
          <w:rPr>
            <w:rStyle w:val="Hyperlink"/>
            <w:rFonts w:ascii="Arial" w:eastAsia="Calibri" w:hAnsi="Arial" w:cs="Arial"/>
            <w:sz w:val="24"/>
            <w:szCs w:val="24"/>
            <w:lang w:val="en-GB"/>
          </w:rPr>
          <w:t>International Office</w:t>
        </w:r>
      </w:hyperlink>
      <w:r w:rsidRPr="002931B2">
        <w:rPr>
          <w:rFonts w:ascii="Arial" w:eastAsia="Calibri" w:hAnsi="Arial" w:cs="Arial"/>
          <w:sz w:val="24"/>
          <w:szCs w:val="24"/>
          <w:lang w:val="en-GB"/>
        </w:rPr>
        <w:t xml:space="preserve"> and the </w:t>
      </w:r>
      <w:hyperlink r:id="rId26" w:history="1">
        <w:r w:rsidRPr="002931B2">
          <w:rPr>
            <w:rStyle w:val="Hyperlink"/>
            <w:rFonts w:ascii="Arial" w:eastAsia="Calibri" w:hAnsi="Arial" w:cs="Arial"/>
            <w:sz w:val="24"/>
            <w:szCs w:val="24"/>
            <w:lang w:val="en-GB"/>
          </w:rPr>
          <w:t>Graduate School</w:t>
        </w:r>
      </w:hyperlink>
      <w:r w:rsidRPr="002931B2">
        <w:rPr>
          <w:rFonts w:ascii="Arial" w:eastAsia="Calibri" w:hAnsi="Arial" w:cs="Arial"/>
          <w:sz w:val="24"/>
          <w:szCs w:val="24"/>
          <w:lang w:val="en-GB"/>
        </w:rPr>
        <w:t xml:space="preserve"> for advice regarding the implications of any pregnancy related absence.</w:t>
      </w:r>
      <w:bookmarkStart w:id="18" w:name="_Toc153202441"/>
    </w:p>
    <w:p w14:paraId="16387A11" w14:textId="3CA59D4D" w:rsidR="009757F9" w:rsidRPr="005E4CF6" w:rsidRDefault="001109E5" w:rsidP="00E43906">
      <w:pPr>
        <w:pStyle w:val="Heading3"/>
      </w:pPr>
      <w:r w:rsidRPr="005E4CF6">
        <w:lastRenderedPageBreak/>
        <w:t>Accommodation</w:t>
      </w:r>
      <w:bookmarkEnd w:id="18"/>
      <w:r w:rsidR="00452246" w:rsidRPr="005E4CF6">
        <w:t xml:space="preserve"> </w:t>
      </w:r>
      <w:r w:rsidR="00452246" w:rsidRPr="005E4CF6">
        <w:tab/>
      </w:r>
    </w:p>
    <w:p w14:paraId="4CEC1469" w14:textId="27A179B9" w:rsidR="00B922A0" w:rsidRPr="002931B2" w:rsidRDefault="00B922A0" w:rsidP="00B4611C">
      <w:pPr>
        <w:rPr>
          <w:rFonts w:ascii="Arial" w:eastAsia="Calibri" w:hAnsi="Arial" w:cs="Arial"/>
          <w:sz w:val="24"/>
          <w:szCs w:val="24"/>
          <w:lang w:val="en-GB"/>
        </w:rPr>
      </w:pPr>
      <w:r w:rsidRPr="002931B2">
        <w:rPr>
          <w:rFonts w:ascii="Arial" w:eastAsia="Calibri" w:hAnsi="Arial" w:cs="Arial"/>
          <w:sz w:val="24"/>
          <w:szCs w:val="24"/>
          <w:lang w:val="en-GB"/>
        </w:rPr>
        <w:t xml:space="preserve">The University does not have accommodation that is suitable for families. Students are therefore advised to consider their accommodation requirements in the early stages of pregnancy, as they will not be </w:t>
      </w:r>
      <w:r w:rsidR="00934A34" w:rsidRPr="002931B2">
        <w:rPr>
          <w:rFonts w:ascii="Arial" w:eastAsia="Calibri" w:hAnsi="Arial" w:cs="Arial"/>
          <w:sz w:val="24"/>
          <w:szCs w:val="24"/>
          <w:lang w:val="en-GB"/>
        </w:rPr>
        <w:t xml:space="preserve">permitted </w:t>
      </w:r>
      <w:r w:rsidRPr="002931B2">
        <w:rPr>
          <w:rFonts w:ascii="Arial" w:eastAsia="Calibri" w:hAnsi="Arial" w:cs="Arial"/>
          <w:sz w:val="24"/>
          <w:szCs w:val="24"/>
          <w:lang w:val="en-GB"/>
        </w:rPr>
        <w:t xml:space="preserve">to stay in </w:t>
      </w:r>
      <w:r w:rsidR="00CB118B">
        <w:rPr>
          <w:rFonts w:ascii="Arial" w:eastAsia="Calibri" w:hAnsi="Arial" w:cs="Arial"/>
          <w:sz w:val="24"/>
          <w:szCs w:val="24"/>
          <w:lang w:val="en-GB"/>
        </w:rPr>
        <w:t>U</w:t>
      </w:r>
      <w:r w:rsidRPr="002931B2">
        <w:rPr>
          <w:rFonts w:ascii="Arial" w:eastAsia="Calibri" w:hAnsi="Arial" w:cs="Arial"/>
          <w:sz w:val="24"/>
          <w:szCs w:val="24"/>
          <w:lang w:val="en-GB"/>
        </w:rPr>
        <w:t xml:space="preserve">niversity accommodation with a child. </w:t>
      </w:r>
    </w:p>
    <w:p w14:paraId="52137A09" w14:textId="0672CBED" w:rsidR="00B922A0" w:rsidRPr="002931B2" w:rsidRDefault="00B922A0" w:rsidP="5E5FE3E4">
      <w:pPr>
        <w:rPr>
          <w:rFonts w:ascii="Arial" w:eastAsia="Calibri" w:hAnsi="Arial" w:cs="Arial"/>
          <w:sz w:val="24"/>
          <w:szCs w:val="24"/>
          <w:lang w:val="en-GB"/>
        </w:rPr>
      </w:pPr>
      <w:r w:rsidRPr="002931B2">
        <w:rPr>
          <w:rFonts w:ascii="Arial" w:eastAsia="Calibri" w:hAnsi="Arial" w:cs="Arial"/>
          <w:sz w:val="24"/>
          <w:szCs w:val="24"/>
          <w:lang w:val="en-GB"/>
        </w:rPr>
        <w:t xml:space="preserve">Any student who provides medical evidence of pregnancy will be released from their accommodation contract, if they so wish, subject to the usual conditions. It is essential that </w:t>
      </w:r>
      <w:r w:rsidR="7C1C20CB" w:rsidRPr="002931B2">
        <w:rPr>
          <w:rFonts w:ascii="Arial" w:eastAsia="Calibri" w:hAnsi="Arial" w:cs="Arial"/>
          <w:sz w:val="24"/>
          <w:szCs w:val="24"/>
          <w:lang w:val="en-GB"/>
        </w:rPr>
        <w:t>students</w:t>
      </w:r>
      <w:r w:rsidRPr="002931B2">
        <w:rPr>
          <w:rFonts w:ascii="Arial" w:eastAsia="Calibri" w:hAnsi="Arial" w:cs="Arial"/>
          <w:sz w:val="24"/>
          <w:szCs w:val="24"/>
          <w:lang w:val="en-GB"/>
        </w:rPr>
        <w:t xml:space="preserve"> inform the </w:t>
      </w:r>
      <w:hyperlink r:id="rId27" w:history="1">
        <w:r w:rsidR="008B1708" w:rsidRPr="002931B2">
          <w:rPr>
            <w:rStyle w:val="Hyperlink"/>
            <w:rFonts w:ascii="Arial" w:hAnsi="Arial" w:cs="Arial"/>
            <w:sz w:val="24"/>
            <w:szCs w:val="24"/>
          </w:rPr>
          <w:t>Accommodation</w:t>
        </w:r>
      </w:hyperlink>
      <w:r w:rsidR="00724317" w:rsidRPr="002931B2">
        <w:rPr>
          <w:rStyle w:val="ui-provider"/>
          <w:rFonts w:ascii="Arial" w:hAnsi="Arial" w:cs="Arial"/>
          <w:sz w:val="24"/>
          <w:szCs w:val="24"/>
        </w:rPr>
        <w:t xml:space="preserve"> </w:t>
      </w:r>
      <w:r w:rsidRPr="002931B2">
        <w:rPr>
          <w:rFonts w:ascii="Arial" w:eastAsia="Calibri" w:hAnsi="Arial" w:cs="Arial"/>
          <w:sz w:val="24"/>
          <w:szCs w:val="24"/>
          <w:lang w:val="en-GB"/>
        </w:rPr>
        <w:t xml:space="preserve">Service as soon as </w:t>
      </w:r>
      <w:r w:rsidR="40A36A3F" w:rsidRPr="002931B2">
        <w:rPr>
          <w:rFonts w:ascii="Arial" w:eastAsia="Calibri" w:hAnsi="Arial" w:cs="Arial"/>
          <w:sz w:val="24"/>
          <w:szCs w:val="24"/>
          <w:lang w:val="en-GB"/>
        </w:rPr>
        <w:t>they</w:t>
      </w:r>
      <w:r w:rsidRPr="002931B2">
        <w:rPr>
          <w:rFonts w:ascii="Arial" w:eastAsia="Calibri" w:hAnsi="Arial" w:cs="Arial"/>
          <w:sz w:val="24"/>
          <w:szCs w:val="24"/>
          <w:lang w:val="en-GB"/>
        </w:rPr>
        <w:t xml:space="preserve"> become aware that </w:t>
      </w:r>
      <w:r w:rsidR="3A70579B" w:rsidRPr="002931B2">
        <w:rPr>
          <w:rFonts w:ascii="Arial" w:eastAsia="Calibri" w:hAnsi="Arial" w:cs="Arial"/>
          <w:sz w:val="24"/>
          <w:szCs w:val="24"/>
          <w:lang w:val="en-GB"/>
        </w:rPr>
        <w:t>they</w:t>
      </w:r>
      <w:r w:rsidRPr="002931B2">
        <w:rPr>
          <w:rFonts w:ascii="Arial" w:eastAsia="Calibri" w:hAnsi="Arial" w:cs="Arial"/>
          <w:sz w:val="24"/>
          <w:szCs w:val="24"/>
          <w:lang w:val="en-GB"/>
        </w:rPr>
        <w:t xml:space="preserve"> are pregnant, as it will be necessary to discuss the implications in terms of accommodation and it may be necessary to conduct a risk assessment. Students living arrangements will be considered as part of the Department</w:t>
      </w:r>
      <w:r w:rsidR="00F76781" w:rsidRPr="002931B2">
        <w:rPr>
          <w:rFonts w:ascii="Arial" w:eastAsia="Calibri" w:hAnsi="Arial" w:cs="Arial"/>
          <w:sz w:val="24"/>
          <w:szCs w:val="24"/>
          <w:lang w:val="en-GB"/>
        </w:rPr>
        <w:t>’</w:t>
      </w:r>
      <w:r w:rsidRPr="002931B2">
        <w:rPr>
          <w:rFonts w:ascii="Arial" w:eastAsia="Calibri" w:hAnsi="Arial" w:cs="Arial"/>
          <w:sz w:val="24"/>
          <w:szCs w:val="24"/>
          <w:lang w:val="en-GB"/>
        </w:rPr>
        <w:t xml:space="preserve">s </w:t>
      </w:r>
      <w:r w:rsidR="00F76781" w:rsidRPr="002931B2">
        <w:rPr>
          <w:rFonts w:ascii="Arial" w:eastAsia="Calibri" w:hAnsi="Arial" w:cs="Arial"/>
          <w:sz w:val="24"/>
          <w:szCs w:val="24"/>
          <w:lang w:val="en-GB"/>
        </w:rPr>
        <w:t>New and Expectant Parent</w:t>
      </w:r>
      <w:r w:rsidR="00256895"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Risk </w:t>
      </w:r>
      <w:r w:rsidR="00256895" w:rsidRPr="002931B2">
        <w:rPr>
          <w:rFonts w:ascii="Arial" w:eastAsia="Calibri" w:hAnsi="Arial" w:cs="Arial"/>
          <w:sz w:val="24"/>
          <w:szCs w:val="24"/>
          <w:lang w:val="en-GB"/>
        </w:rPr>
        <w:t>A</w:t>
      </w:r>
      <w:r w:rsidRPr="002931B2">
        <w:rPr>
          <w:rFonts w:ascii="Arial" w:eastAsia="Calibri" w:hAnsi="Arial" w:cs="Arial"/>
          <w:sz w:val="24"/>
          <w:szCs w:val="24"/>
          <w:lang w:val="en-GB"/>
        </w:rPr>
        <w:t xml:space="preserve">ssessment and </w:t>
      </w:r>
      <w:r w:rsidR="00F76781" w:rsidRPr="002931B2">
        <w:rPr>
          <w:rFonts w:ascii="Arial" w:eastAsia="Calibri" w:hAnsi="Arial" w:cs="Arial"/>
          <w:sz w:val="24"/>
          <w:szCs w:val="24"/>
          <w:lang w:val="en-GB"/>
        </w:rPr>
        <w:t xml:space="preserve">New and Expectant Parent </w:t>
      </w:r>
      <w:r w:rsidRPr="002931B2">
        <w:rPr>
          <w:rFonts w:ascii="Arial" w:eastAsia="Calibri" w:hAnsi="Arial" w:cs="Arial"/>
          <w:sz w:val="24"/>
          <w:szCs w:val="24"/>
          <w:lang w:val="en-GB"/>
        </w:rPr>
        <w:t>plan.</w:t>
      </w:r>
    </w:p>
    <w:p w14:paraId="55A702F0" w14:textId="706873C3" w:rsidR="002B21E1" w:rsidRPr="0037615D" w:rsidRDefault="002B21E1" w:rsidP="002B21E1">
      <w:pPr>
        <w:pStyle w:val="pf0"/>
        <w:rPr>
          <w:rFonts w:ascii="Arial" w:hAnsi="Arial" w:cs="Arial"/>
        </w:rPr>
      </w:pPr>
      <w:bookmarkStart w:id="19" w:name="_Hlk160196009"/>
      <w:r w:rsidRPr="0037615D">
        <w:rPr>
          <w:rStyle w:val="cf01"/>
          <w:rFonts w:ascii="Arial" w:hAnsi="Arial" w:cs="Arial"/>
          <w:i w:val="0"/>
          <w:iCs w:val="0"/>
          <w:sz w:val="24"/>
          <w:szCs w:val="24"/>
        </w:rPr>
        <w:t xml:space="preserve">Students can register with </w:t>
      </w:r>
      <w:hyperlink r:id="rId28" w:history="1">
        <w:r w:rsidRPr="0037615D">
          <w:rPr>
            <w:rStyle w:val="cf01"/>
            <w:rFonts w:ascii="Arial" w:hAnsi="Arial" w:cs="Arial"/>
            <w:i w:val="0"/>
            <w:iCs w:val="0"/>
            <w:color w:val="0000FF"/>
            <w:sz w:val="24"/>
            <w:szCs w:val="24"/>
            <w:u w:val="single"/>
          </w:rPr>
          <w:t>Studentpad</w:t>
        </w:r>
      </w:hyperlink>
      <w:r w:rsidRPr="0037615D">
        <w:rPr>
          <w:rStyle w:val="cf01"/>
          <w:rFonts w:ascii="Arial" w:hAnsi="Arial" w:cs="Arial"/>
          <w:i w:val="0"/>
          <w:iCs w:val="0"/>
          <w:sz w:val="24"/>
          <w:szCs w:val="24"/>
        </w:rPr>
        <w:t xml:space="preserve"> via the Students’ Union to look for and view suitable accommodation in the local area, prior to the arrival of the baby, or prior to the students return from maternity related absence. It should be noted that Landlords may be reluctant to permit students with children to rent in a shared student household. As such we recommend that students also contact their local authority to advise them that they are a new parent and wish to be considered for Local authority housing</w:t>
      </w:r>
      <w:r w:rsidRPr="0037615D">
        <w:rPr>
          <w:rStyle w:val="cf11"/>
          <w:rFonts w:ascii="Arial" w:hAnsi="Arial" w:cs="Arial"/>
          <w:sz w:val="24"/>
          <w:szCs w:val="24"/>
        </w:rPr>
        <w:t>”</w:t>
      </w:r>
    </w:p>
    <w:bookmarkEnd w:id="19"/>
    <w:p w14:paraId="2743E87A" w14:textId="0E6A2AD6" w:rsidR="001109E5" w:rsidRPr="005E4CF6" w:rsidRDefault="001109E5" w:rsidP="00E43906">
      <w:pPr>
        <w:pStyle w:val="Heading3"/>
      </w:pPr>
      <w:r w:rsidRPr="005E4CF6">
        <w:t>Childcare</w:t>
      </w:r>
    </w:p>
    <w:p w14:paraId="0624E802" w14:textId="18C3D128" w:rsidR="00DC4674" w:rsidRPr="002931B2" w:rsidRDefault="00DC4674" w:rsidP="5E5FE3E4">
      <w:pPr>
        <w:rPr>
          <w:rFonts w:ascii="Arial" w:eastAsia="Calibri" w:hAnsi="Arial" w:cs="Arial"/>
          <w:color w:val="76923C" w:themeColor="accent3" w:themeShade="BF"/>
          <w:sz w:val="24"/>
          <w:szCs w:val="24"/>
          <w:lang w:val="en-GB"/>
        </w:rPr>
      </w:pPr>
      <w:r w:rsidRPr="002931B2">
        <w:rPr>
          <w:rFonts w:ascii="Arial" w:eastAsia="Calibri" w:hAnsi="Arial" w:cs="Arial"/>
          <w:sz w:val="24"/>
          <w:szCs w:val="24"/>
          <w:lang w:val="en-GB"/>
        </w:rPr>
        <w:t>Students are advised that this will need advance planning and suggest that arrangements are made at the beginning of a pregnancy.</w:t>
      </w:r>
      <w:r w:rsidR="00B922A0" w:rsidRPr="002931B2">
        <w:rPr>
          <w:rFonts w:ascii="Arial" w:eastAsia="Calibri" w:hAnsi="Arial" w:cs="Arial"/>
          <w:sz w:val="24"/>
          <w:szCs w:val="24"/>
          <w:lang w:val="en-GB"/>
        </w:rPr>
        <w:t xml:space="preserve"> The </w:t>
      </w:r>
      <w:r w:rsidR="00CB118B">
        <w:rPr>
          <w:rFonts w:ascii="Arial" w:eastAsia="Calibri" w:hAnsi="Arial" w:cs="Arial"/>
          <w:sz w:val="24"/>
          <w:szCs w:val="24"/>
          <w:lang w:val="en-GB"/>
        </w:rPr>
        <w:t>U</w:t>
      </w:r>
      <w:r w:rsidR="00B922A0" w:rsidRPr="002931B2">
        <w:rPr>
          <w:rFonts w:ascii="Arial" w:eastAsia="Calibri" w:hAnsi="Arial" w:cs="Arial"/>
          <w:sz w:val="24"/>
          <w:szCs w:val="24"/>
          <w:lang w:val="en-GB"/>
        </w:rPr>
        <w:t xml:space="preserve">niversity does not have any creche facilities available on </w:t>
      </w:r>
      <w:r w:rsidR="00E50E7A" w:rsidRPr="002931B2">
        <w:rPr>
          <w:rFonts w:ascii="Arial" w:eastAsia="Calibri" w:hAnsi="Arial" w:cs="Arial"/>
          <w:sz w:val="24"/>
          <w:szCs w:val="24"/>
          <w:lang w:val="en-GB"/>
        </w:rPr>
        <w:t>campus</w:t>
      </w:r>
      <w:r w:rsidR="00B922A0" w:rsidRPr="002931B2">
        <w:rPr>
          <w:rFonts w:ascii="Arial" w:eastAsia="Calibri" w:hAnsi="Arial" w:cs="Arial"/>
          <w:sz w:val="24"/>
          <w:szCs w:val="24"/>
          <w:lang w:val="en-GB"/>
        </w:rPr>
        <w:t>.</w:t>
      </w:r>
      <w:r w:rsidR="00E50E7A" w:rsidRPr="002931B2">
        <w:rPr>
          <w:rFonts w:ascii="Arial" w:eastAsia="Calibri" w:hAnsi="Arial" w:cs="Arial"/>
          <w:sz w:val="24"/>
          <w:szCs w:val="24"/>
          <w:lang w:val="en-GB"/>
        </w:rPr>
        <w:t xml:space="preserve"> Staff can signpost students to sources of information and advice on childcare provision </w:t>
      </w:r>
      <w:r w:rsidR="09102730" w:rsidRPr="002931B2">
        <w:rPr>
          <w:rFonts w:ascii="Arial" w:eastAsia="Calibri" w:hAnsi="Arial" w:cs="Arial"/>
          <w:sz w:val="24"/>
          <w:szCs w:val="24"/>
          <w:lang w:val="en-GB"/>
        </w:rPr>
        <w:t>(</w:t>
      </w:r>
      <w:hyperlink r:id="rId29">
        <w:r w:rsidR="09102730" w:rsidRPr="002931B2">
          <w:rPr>
            <w:rStyle w:val="Hyperlink"/>
            <w:rFonts w:ascii="Arial" w:eastAsia="Calibri" w:hAnsi="Arial" w:cs="Arial"/>
            <w:sz w:val="24"/>
            <w:szCs w:val="24"/>
            <w:lang w:val="en-GB"/>
          </w:rPr>
          <w:t>Get childcare: step by step - GOV.UK (www.gov.uk).</w:t>
        </w:r>
      </w:hyperlink>
    </w:p>
    <w:p w14:paraId="2E146265" w14:textId="2DD0C595" w:rsidR="00E50E7A" w:rsidRPr="002931B2" w:rsidRDefault="00E50E7A" w:rsidP="5E5FE3E4">
      <w:pPr>
        <w:rPr>
          <w:rFonts w:ascii="Arial" w:eastAsia="Calibri" w:hAnsi="Arial" w:cs="Arial"/>
          <w:sz w:val="24"/>
          <w:szCs w:val="24"/>
          <w:lang w:val="en-GB"/>
        </w:rPr>
      </w:pPr>
      <w:r w:rsidRPr="002931B2">
        <w:rPr>
          <w:rFonts w:ascii="Arial" w:eastAsia="Calibri" w:hAnsi="Arial" w:cs="Arial"/>
          <w:sz w:val="24"/>
          <w:szCs w:val="24"/>
          <w:lang w:val="en-GB"/>
        </w:rPr>
        <w:t xml:space="preserve">Children may be brought into the social spaces of Edge Hill University as </w:t>
      </w:r>
      <w:r w:rsidR="00256895" w:rsidRPr="002931B2">
        <w:rPr>
          <w:rFonts w:ascii="Arial" w:eastAsia="Calibri" w:hAnsi="Arial" w:cs="Arial"/>
          <w:sz w:val="24"/>
          <w:szCs w:val="24"/>
          <w:lang w:val="en-GB"/>
        </w:rPr>
        <w:t xml:space="preserve">they can into </w:t>
      </w:r>
      <w:r w:rsidRPr="002931B2">
        <w:rPr>
          <w:rFonts w:ascii="Arial" w:eastAsia="Calibri" w:hAnsi="Arial" w:cs="Arial"/>
          <w:sz w:val="24"/>
          <w:szCs w:val="24"/>
          <w:lang w:val="en-GB"/>
        </w:rPr>
        <w:t xml:space="preserve">any public building, but they are not normally permitted in teaching spaces. </w:t>
      </w:r>
      <w:r w:rsidR="00BC653B" w:rsidRPr="002931B2">
        <w:rPr>
          <w:rFonts w:ascii="Arial" w:eastAsia="Calibri" w:hAnsi="Arial" w:cs="Arial"/>
          <w:sz w:val="24"/>
          <w:szCs w:val="24"/>
          <w:lang w:val="en-GB"/>
        </w:rPr>
        <w:t>Students cannot choose to take their own children with them to timetabled sessions</w:t>
      </w:r>
      <w:r w:rsidR="00140A3F" w:rsidRPr="002931B2">
        <w:rPr>
          <w:rFonts w:ascii="Arial" w:eastAsia="Calibri" w:hAnsi="Arial" w:cs="Arial"/>
          <w:sz w:val="24"/>
          <w:szCs w:val="24"/>
          <w:lang w:val="en-GB"/>
        </w:rPr>
        <w:t xml:space="preserve">. </w:t>
      </w:r>
      <w:r w:rsidR="006B0C78" w:rsidRPr="002931B2">
        <w:rPr>
          <w:rFonts w:ascii="Arial" w:eastAsia="Calibri" w:hAnsi="Arial" w:cs="Arial"/>
          <w:sz w:val="24"/>
          <w:szCs w:val="24"/>
          <w:lang w:val="en-GB"/>
        </w:rPr>
        <w:t xml:space="preserve">The only occasion when a </w:t>
      </w:r>
      <w:r w:rsidR="006956E7" w:rsidRPr="002931B2">
        <w:rPr>
          <w:rFonts w:ascii="Arial" w:eastAsia="Calibri" w:hAnsi="Arial" w:cs="Arial"/>
          <w:sz w:val="24"/>
          <w:szCs w:val="24"/>
          <w:lang w:val="en-GB"/>
        </w:rPr>
        <w:t>child is permitted in a teaching space is where this forms part of the lesson and is led and organised by the teaching staff</w:t>
      </w:r>
      <w:r w:rsidR="00140A3F"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If teaching staff bring children or babies into a teaching session, they are responsible for conducting an appropriate risk assessment in advance with due consideration of the material being presented</w:t>
      </w:r>
      <w:r w:rsidR="00140A3F" w:rsidRPr="002931B2">
        <w:rPr>
          <w:rFonts w:ascii="Arial" w:eastAsia="Calibri" w:hAnsi="Arial" w:cs="Arial"/>
          <w:sz w:val="24"/>
          <w:szCs w:val="24"/>
          <w:lang w:val="en-GB"/>
        </w:rPr>
        <w:t xml:space="preserve">. </w:t>
      </w:r>
    </w:p>
    <w:p w14:paraId="2D6E90E5" w14:textId="56350B58" w:rsidR="00452246" w:rsidRPr="002931B2" w:rsidRDefault="00326844" w:rsidP="5E5FE3E4">
      <w:pPr>
        <w:rPr>
          <w:rFonts w:ascii="Arial" w:eastAsia="Calibri" w:hAnsi="Arial" w:cs="Arial"/>
          <w:sz w:val="24"/>
          <w:szCs w:val="24"/>
          <w:lang w:val="en-GB"/>
        </w:rPr>
      </w:pPr>
      <w:r w:rsidRPr="002931B2">
        <w:rPr>
          <w:rFonts w:ascii="Arial" w:eastAsia="Calibri" w:hAnsi="Arial" w:cs="Arial"/>
          <w:sz w:val="24"/>
          <w:szCs w:val="24"/>
          <w:lang w:val="en-GB"/>
        </w:rPr>
        <w:t xml:space="preserve">Students studying on programmes based </w:t>
      </w:r>
      <w:r w:rsidR="007E05F2" w:rsidRPr="002931B2">
        <w:rPr>
          <w:rFonts w:ascii="Arial" w:eastAsia="Calibri" w:hAnsi="Arial" w:cs="Arial"/>
          <w:sz w:val="24"/>
          <w:szCs w:val="24"/>
          <w:lang w:val="en-GB"/>
        </w:rPr>
        <w:t xml:space="preserve">at Ormskirk or a partner site in the UK </w:t>
      </w:r>
      <w:r w:rsidRPr="002931B2">
        <w:rPr>
          <w:rFonts w:ascii="Arial" w:eastAsia="Calibri" w:hAnsi="Arial" w:cs="Arial"/>
          <w:sz w:val="24"/>
          <w:szCs w:val="24"/>
          <w:lang w:val="en-GB"/>
        </w:rPr>
        <w:t>will be responsible for the safety and</w:t>
      </w:r>
      <w:r w:rsidR="007E05F2"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supervision of their </w:t>
      </w:r>
      <w:r w:rsidR="00EE1D4D" w:rsidRPr="002931B2">
        <w:rPr>
          <w:rFonts w:ascii="Arial" w:eastAsia="Calibri" w:hAnsi="Arial" w:cs="Arial"/>
          <w:sz w:val="24"/>
          <w:szCs w:val="24"/>
          <w:lang w:val="en-GB"/>
        </w:rPr>
        <w:t>child</w:t>
      </w:r>
      <w:r w:rsidRPr="002931B2">
        <w:rPr>
          <w:rFonts w:ascii="Arial" w:eastAsia="Calibri" w:hAnsi="Arial" w:cs="Arial"/>
          <w:sz w:val="24"/>
          <w:szCs w:val="24"/>
          <w:lang w:val="en-GB"/>
        </w:rPr>
        <w:t xml:space="preserve"> if they bring them on to </w:t>
      </w:r>
      <w:r w:rsidR="007E05F2" w:rsidRPr="002931B2">
        <w:rPr>
          <w:rFonts w:ascii="Arial" w:eastAsia="Calibri" w:hAnsi="Arial" w:cs="Arial"/>
          <w:sz w:val="24"/>
          <w:szCs w:val="24"/>
          <w:lang w:val="en-GB"/>
        </w:rPr>
        <w:t>campus and</w:t>
      </w:r>
      <w:r w:rsidRPr="002931B2">
        <w:rPr>
          <w:rFonts w:ascii="Arial" w:eastAsia="Calibri" w:hAnsi="Arial" w:cs="Arial"/>
          <w:sz w:val="24"/>
          <w:szCs w:val="24"/>
          <w:lang w:val="en-GB"/>
        </w:rPr>
        <w:t xml:space="preserve"> should identify any areas of</w:t>
      </w:r>
      <w:r w:rsidR="007E05F2"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campus that they may normally have access to which would not be considered a safe environment</w:t>
      </w:r>
      <w:r w:rsidR="007E05F2"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for </w:t>
      </w:r>
      <w:r w:rsidR="00EE1D4D" w:rsidRPr="002931B2">
        <w:rPr>
          <w:rFonts w:ascii="Arial" w:eastAsia="Calibri" w:hAnsi="Arial" w:cs="Arial"/>
          <w:sz w:val="24"/>
          <w:szCs w:val="24"/>
          <w:lang w:val="en-GB"/>
        </w:rPr>
        <w:t>children</w:t>
      </w:r>
      <w:r w:rsidRPr="002931B2">
        <w:rPr>
          <w:rFonts w:ascii="Arial" w:eastAsia="Calibri" w:hAnsi="Arial" w:cs="Arial"/>
          <w:sz w:val="24"/>
          <w:szCs w:val="24"/>
          <w:lang w:val="en-GB"/>
        </w:rPr>
        <w:t xml:space="preserve">. </w:t>
      </w:r>
    </w:p>
    <w:p w14:paraId="7C464FCB" w14:textId="7534E0F6" w:rsidR="00B922A0" w:rsidRPr="005E4CF6" w:rsidRDefault="00B922A0" w:rsidP="00E43906">
      <w:pPr>
        <w:pStyle w:val="Heading3"/>
      </w:pPr>
      <w:r w:rsidRPr="005E4CF6">
        <w:t>Breastfeeding and milk expression</w:t>
      </w:r>
    </w:p>
    <w:p w14:paraId="0A87A12F" w14:textId="01FF2419" w:rsidR="00423F68" w:rsidRPr="002931B2" w:rsidRDefault="004659DD" w:rsidP="00B4611C">
      <w:pPr>
        <w:rPr>
          <w:rFonts w:ascii="Arial" w:eastAsia="Calibri" w:hAnsi="Arial" w:cs="Arial"/>
          <w:sz w:val="24"/>
          <w:szCs w:val="24"/>
          <w:lang w:val="en-GB"/>
        </w:rPr>
      </w:pPr>
      <w:r w:rsidRPr="002931B2">
        <w:rPr>
          <w:rFonts w:ascii="Arial" w:eastAsia="Calibri" w:hAnsi="Arial" w:cs="Arial"/>
          <w:sz w:val="24"/>
          <w:szCs w:val="24"/>
          <w:lang w:val="en-GB"/>
        </w:rPr>
        <w:t xml:space="preserve">Students are welcome to breastfeed/express milk anywhere </w:t>
      </w:r>
      <w:r w:rsidR="004B6CF6" w:rsidRPr="002931B2">
        <w:rPr>
          <w:rFonts w:ascii="Arial" w:eastAsia="Calibri" w:hAnsi="Arial" w:cs="Arial"/>
          <w:sz w:val="24"/>
          <w:szCs w:val="24"/>
          <w:lang w:val="en-GB"/>
        </w:rPr>
        <w:t xml:space="preserve">in public spaces </w:t>
      </w:r>
      <w:r w:rsidRPr="002931B2">
        <w:rPr>
          <w:rFonts w:ascii="Arial" w:eastAsia="Calibri" w:hAnsi="Arial" w:cs="Arial"/>
          <w:sz w:val="24"/>
          <w:szCs w:val="24"/>
          <w:lang w:val="en-GB"/>
        </w:rPr>
        <w:t xml:space="preserve">on campus. </w:t>
      </w:r>
      <w:r w:rsidR="00423F68" w:rsidRPr="002931B2">
        <w:rPr>
          <w:rFonts w:ascii="Arial" w:eastAsia="Calibri" w:hAnsi="Arial" w:cs="Arial"/>
          <w:sz w:val="24"/>
          <w:szCs w:val="24"/>
          <w:lang w:val="en-GB"/>
        </w:rPr>
        <w:t>Breastfeeding in public places is protected under the Equality Act 2010</w:t>
      </w:r>
      <w:r w:rsidR="004B6CF6" w:rsidRPr="002931B2">
        <w:rPr>
          <w:rFonts w:ascii="Arial" w:eastAsia="Calibri" w:hAnsi="Arial" w:cs="Arial"/>
          <w:sz w:val="24"/>
          <w:szCs w:val="24"/>
          <w:lang w:val="en-GB"/>
        </w:rPr>
        <w:t>.</w:t>
      </w:r>
      <w:r w:rsidR="00E87862" w:rsidRPr="002931B2">
        <w:rPr>
          <w:rFonts w:ascii="Arial" w:eastAsia="Calibri" w:hAnsi="Arial" w:cs="Arial"/>
          <w:sz w:val="24"/>
          <w:szCs w:val="24"/>
          <w:lang w:val="en-GB"/>
        </w:rPr>
        <w:t xml:space="preserve"> </w:t>
      </w:r>
      <w:r w:rsidR="00B922A0" w:rsidRPr="002931B2">
        <w:rPr>
          <w:rFonts w:ascii="Arial" w:eastAsia="Calibri" w:hAnsi="Arial" w:cs="Arial"/>
          <w:sz w:val="24"/>
          <w:szCs w:val="24"/>
          <w:lang w:val="en-GB"/>
        </w:rPr>
        <w:t xml:space="preserve">The University </w:t>
      </w:r>
      <w:r w:rsidR="00423F68" w:rsidRPr="002931B2">
        <w:rPr>
          <w:rFonts w:ascii="Arial" w:eastAsia="Calibri" w:hAnsi="Arial" w:cs="Arial"/>
          <w:sz w:val="24"/>
          <w:szCs w:val="24"/>
          <w:lang w:val="en-GB"/>
        </w:rPr>
        <w:t xml:space="preserve">provides </w:t>
      </w:r>
      <w:r w:rsidR="00B25EA6" w:rsidRPr="002931B2">
        <w:rPr>
          <w:rFonts w:ascii="Arial" w:eastAsia="Calibri" w:hAnsi="Arial" w:cs="Arial"/>
          <w:sz w:val="24"/>
          <w:szCs w:val="24"/>
          <w:lang w:val="en-GB"/>
        </w:rPr>
        <w:t>several</w:t>
      </w:r>
      <w:r w:rsidR="00423F68" w:rsidRPr="002931B2">
        <w:rPr>
          <w:rFonts w:ascii="Arial" w:eastAsia="Calibri" w:hAnsi="Arial" w:cs="Arial"/>
          <w:sz w:val="24"/>
          <w:szCs w:val="24"/>
          <w:lang w:val="en-GB"/>
        </w:rPr>
        <w:t xml:space="preserve"> locations on campus that have been designated as breastfeeding-friendly locations</w:t>
      </w:r>
      <w:r w:rsidR="00E87862" w:rsidRPr="002931B2">
        <w:rPr>
          <w:rFonts w:ascii="Arial" w:eastAsia="Calibri" w:hAnsi="Arial" w:cs="Arial"/>
          <w:sz w:val="24"/>
          <w:szCs w:val="24"/>
          <w:lang w:val="en-GB"/>
        </w:rPr>
        <w:t xml:space="preserve">, which provide a space to express and store milk during the working day. </w:t>
      </w:r>
    </w:p>
    <w:p w14:paraId="04AEFDA6" w14:textId="43178C78" w:rsidR="00423F68" w:rsidRPr="005E4CF6" w:rsidRDefault="00423F68" w:rsidP="00E43906">
      <w:pPr>
        <w:pStyle w:val="Heading3"/>
      </w:pPr>
      <w:r w:rsidRPr="005E4CF6">
        <w:t xml:space="preserve">Support for partners who have responsibility for bringing up the child </w:t>
      </w:r>
    </w:p>
    <w:p w14:paraId="35682624" w14:textId="7D8A17D5" w:rsidR="007C525C" w:rsidRPr="002931B2" w:rsidRDefault="48949D21" w:rsidP="00D2ECEE">
      <w:pPr>
        <w:rPr>
          <w:rFonts w:ascii="Arial" w:eastAsia="Calibri" w:hAnsi="Arial" w:cs="Arial"/>
          <w:sz w:val="24"/>
          <w:szCs w:val="24"/>
          <w:lang w:val="en-GB"/>
        </w:rPr>
      </w:pPr>
      <w:r w:rsidRPr="002931B2">
        <w:rPr>
          <w:rFonts w:ascii="Arial" w:eastAsia="Calibri" w:hAnsi="Arial" w:cs="Arial"/>
          <w:sz w:val="24"/>
          <w:szCs w:val="24"/>
          <w:lang w:val="en-GB"/>
        </w:rPr>
        <w:t>Any student who is the partner of a pregnant person, or who has or is likely to have parental responsibilities for a very young child, is entitled to ask for flexibility in respect of arrangements for study and assessment</w:t>
      </w:r>
      <w:r w:rsidR="7B9EDF01" w:rsidRPr="002931B2">
        <w:rPr>
          <w:rFonts w:ascii="Arial" w:eastAsia="Calibri" w:hAnsi="Arial" w:cs="Arial"/>
          <w:sz w:val="24"/>
          <w:szCs w:val="24"/>
          <w:lang w:val="en-GB"/>
        </w:rPr>
        <w:t>. Flexibility will be shown where possible although this will necessarily be more</w:t>
      </w:r>
      <w:r w:rsidR="7B9EDF01" w:rsidRPr="0629F894">
        <w:rPr>
          <w:rFonts w:eastAsia="Calibri"/>
          <w:lang w:val="en-GB"/>
        </w:rPr>
        <w:t xml:space="preserve"> </w:t>
      </w:r>
      <w:r w:rsidR="7B9EDF01" w:rsidRPr="002931B2">
        <w:rPr>
          <w:rFonts w:ascii="Arial" w:eastAsia="Calibri" w:hAnsi="Arial" w:cs="Arial"/>
          <w:sz w:val="24"/>
          <w:szCs w:val="24"/>
          <w:lang w:val="en-GB"/>
        </w:rPr>
        <w:lastRenderedPageBreak/>
        <w:t>limited in some programmes than other</w:t>
      </w:r>
      <w:r w:rsidR="53D7107D" w:rsidRPr="002931B2">
        <w:rPr>
          <w:rFonts w:ascii="Arial" w:eastAsia="Calibri" w:hAnsi="Arial" w:cs="Arial"/>
          <w:sz w:val="24"/>
          <w:szCs w:val="24"/>
          <w:lang w:val="en-GB"/>
        </w:rPr>
        <w:t>s</w:t>
      </w:r>
      <w:r w:rsidR="7B9EDF01" w:rsidRPr="002931B2">
        <w:rPr>
          <w:rFonts w:ascii="Arial" w:eastAsia="Calibri" w:hAnsi="Arial" w:cs="Arial"/>
          <w:sz w:val="24"/>
          <w:szCs w:val="24"/>
          <w:lang w:val="en-GB"/>
        </w:rPr>
        <w:t xml:space="preserve"> and should be discussed in advance with</w:t>
      </w:r>
      <w:r w:rsidR="44FED6C4" w:rsidRPr="002931B2">
        <w:rPr>
          <w:rFonts w:ascii="Arial" w:eastAsia="Calibri" w:hAnsi="Arial" w:cs="Arial"/>
          <w:sz w:val="24"/>
          <w:szCs w:val="24"/>
          <w:lang w:val="en-GB"/>
        </w:rPr>
        <w:t xml:space="preserve"> personal tutors in</w:t>
      </w:r>
      <w:r w:rsidR="7B9EDF01" w:rsidRPr="002931B2">
        <w:rPr>
          <w:rFonts w:ascii="Arial" w:eastAsia="Calibri" w:hAnsi="Arial" w:cs="Arial"/>
          <w:sz w:val="24"/>
          <w:szCs w:val="24"/>
          <w:lang w:val="en-GB"/>
        </w:rPr>
        <w:t xml:space="preserve"> Departments, </w:t>
      </w:r>
      <w:r w:rsidR="51E8A77A" w:rsidRPr="002931B2">
        <w:rPr>
          <w:rFonts w:ascii="Arial" w:eastAsia="Calibri" w:hAnsi="Arial" w:cs="Arial"/>
          <w:sz w:val="24"/>
          <w:szCs w:val="24"/>
          <w:lang w:val="en-GB"/>
        </w:rPr>
        <w:t>Schools</w:t>
      </w:r>
      <w:r w:rsidR="7B9EDF01" w:rsidRPr="002931B2">
        <w:rPr>
          <w:rFonts w:ascii="Arial" w:eastAsia="Calibri" w:hAnsi="Arial" w:cs="Arial"/>
          <w:sz w:val="24"/>
          <w:szCs w:val="24"/>
          <w:lang w:val="en-GB"/>
        </w:rPr>
        <w:t xml:space="preserve"> or Faculties.</w:t>
      </w:r>
      <w:r w:rsidR="71F55ED1" w:rsidRPr="002931B2">
        <w:rPr>
          <w:rFonts w:ascii="Arial" w:eastAsia="Calibri" w:hAnsi="Arial" w:cs="Arial"/>
          <w:sz w:val="24"/>
          <w:szCs w:val="24"/>
          <w:lang w:val="en-GB"/>
        </w:rPr>
        <w:t xml:space="preserve"> </w:t>
      </w:r>
    </w:p>
    <w:p w14:paraId="708633D3" w14:textId="7E32A233" w:rsidR="00423F68" w:rsidRPr="002931B2" w:rsidRDefault="00423F68" w:rsidP="5E5FE3E4">
      <w:pPr>
        <w:rPr>
          <w:rFonts w:ascii="Arial" w:eastAsia="Calibri" w:hAnsi="Arial" w:cs="Arial"/>
          <w:sz w:val="24"/>
          <w:szCs w:val="24"/>
          <w:lang w:val="en-GB"/>
        </w:rPr>
      </w:pPr>
      <w:r w:rsidRPr="002931B2">
        <w:rPr>
          <w:rFonts w:ascii="Arial" w:eastAsia="Calibri" w:hAnsi="Arial" w:cs="Arial"/>
          <w:sz w:val="24"/>
          <w:szCs w:val="24"/>
          <w:lang w:val="en-GB"/>
        </w:rPr>
        <w:t>Students in such circumstances are encouraged to discuss their situation with their Personal Academic Tutor</w:t>
      </w:r>
      <w:r w:rsidR="00F76781" w:rsidRPr="002931B2">
        <w:rPr>
          <w:rFonts w:ascii="Arial" w:eastAsia="Calibri" w:hAnsi="Arial" w:cs="Arial"/>
          <w:sz w:val="24"/>
          <w:szCs w:val="24"/>
          <w:lang w:val="en-GB"/>
        </w:rPr>
        <w:t xml:space="preserve"> or the</w:t>
      </w:r>
      <w:r w:rsidRPr="002931B2">
        <w:rPr>
          <w:rFonts w:ascii="Arial" w:eastAsia="Calibri" w:hAnsi="Arial" w:cs="Arial"/>
          <w:sz w:val="24"/>
          <w:szCs w:val="24"/>
          <w:lang w:val="en-GB"/>
        </w:rPr>
        <w:t xml:space="preserve"> Student </w:t>
      </w:r>
      <w:r w:rsidR="00F76781" w:rsidRPr="002931B2">
        <w:rPr>
          <w:rFonts w:ascii="Arial" w:eastAsia="Calibri" w:hAnsi="Arial" w:cs="Arial"/>
          <w:sz w:val="24"/>
          <w:szCs w:val="24"/>
          <w:lang w:val="en-GB"/>
        </w:rPr>
        <w:t>Support team</w:t>
      </w:r>
      <w:r w:rsidR="00256895" w:rsidRPr="002931B2">
        <w:rPr>
          <w:rFonts w:ascii="Arial" w:eastAsia="Calibri" w:hAnsi="Arial" w:cs="Arial"/>
          <w:sz w:val="24"/>
          <w:szCs w:val="24"/>
          <w:lang w:val="en-GB"/>
        </w:rPr>
        <w:t>.</w:t>
      </w:r>
      <w:r w:rsidR="007C525C"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If a student is unsure who to disclose this information to, they should seek advice from the Students' Union advice team.</w:t>
      </w:r>
    </w:p>
    <w:p w14:paraId="14CAA9A6" w14:textId="0DB572B0" w:rsidR="00423F68" w:rsidRPr="002931B2" w:rsidRDefault="00423F68" w:rsidP="00B4611C">
      <w:pPr>
        <w:rPr>
          <w:rFonts w:ascii="Arial" w:eastAsia="Calibri" w:hAnsi="Arial" w:cs="Arial"/>
          <w:sz w:val="24"/>
          <w:szCs w:val="24"/>
          <w:lang w:val="en-GB"/>
        </w:rPr>
      </w:pPr>
      <w:r w:rsidRPr="002931B2">
        <w:rPr>
          <w:rFonts w:ascii="Arial" w:eastAsia="Calibri" w:hAnsi="Arial" w:cs="Arial"/>
          <w:sz w:val="24"/>
          <w:szCs w:val="24"/>
          <w:lang w:val="en-GB"/>
        </w:rPr>
        <w:t xml:space="preserve">Flexible arrangements may include </w:t>
      </w:r>
      <w:r w:rsidR="007C525C" w:rsidRPr="002931B2">
        <w:rPr>
          <w:rFonts w:ascii="Arial" w:eastAsia="Calibri" w:hAnsi="Arial" w:cs="Arial"/>
          <w:sz w:val="24"/>
          <w:szCs w:val="24"/>
          <w:lang w:val="en-GB"/>
        </w:rPr>
        <w:t>authorised</w:t>
      </w:r>
      <w:r w:rsidRPr="002931B2">
        <w:rPr>
          <w:rFonts w:ascii="Arial" w:eastAsia="Calibri" w:hAnsi="Arial" w:cs="Arial"/>
          <w:sz w:val="24"/>
          <w:szCs w:val="24"/>
          <w:lang w:val="en-GB"/>
        </w:rPr>
        <w:t xml:space="preserve"> absence for medical appointments prior to and after the birth, a period of absence at the time of the birth (parental support leave), consideration of the circumstances of the student in respect of any deadlines, assessment and exams, or suspension of studies (interruption), depending on personal circumstances.</w:t>
      </w:r>
    </w:p>
    <w:p w14:paraId="09AFB3DE" w14:textId="7D05F346" w:rsidR="007C525C" w:rsidRPr="002931B2" w:rsidRDefault="6ACFC333" w:rsidP="00D2ECEE">
      <w:pPr>
        <w:rPr>
          <w:rFonts w:ascii="Arial" w:eastAsia="Calibri" w:hAnsi="Arial" w:cs="Arial"/>
          <w:sz w:val="24"/>
          <w:szCs w:val="24"/>
          <w:lang w:val="en-GB"/>
        </w:rPr>
      </w:pPr>
      <w:r w:rsidRPr="002931B2">
        <w:rPr>
          <w:rFonts w:ascii="Arial" w:eastAsia="Calibri" w:hAnsi="Arial" w:cs="Arial"/>
          <w:sz w:val="24"/>
          <w:szCs w:val="24"/>
          <w:lang w:val="en-GB"/>
        </w:rPr>
        <w:t>I</w:t>
      </w:r>
      <w:r w:rsidR="48949D21" w:rsidRPr="002931B2">
        <w:rPr>
          <w:rFonts w:ascii="Arial" w:eastAsia="Calibri" w:hAnsi="Arial" w:cs="Arial"/>
          <w:sz w:val="24"/>
          <w:szCs w:val="24"/>
          <w:lang w:val="en-GB"/>
        </w:rPr>
        <w:t xml:space="preserve">nterruption of studies for </w:t>
      </w:r>
      <w:r w:rsidR="3A888718" w:rsidRPr="002931B2">
        <w:rPr>
          <w:rFonts w:ascii="Arial" w:eastAsia="Calibri" w:hAnsi="Arial" w:cs="Arial"/>
          <w:sz w:val="24"/>
          <w:szCs w:val="24"/>
          <w:lang w:val="en-GB"/>
        </w:rPr>
        <w:t>partners may</w:t>
      </w:r>
      <w:r w:rsidR="58203229" w:rsidRPr="002931B2">
        <w:rPr>
          <w:rFonts w:ascii="Arial" w:eastAsia="Calibri" w:hAnsi="Arial" w:cs="Arial"/>
          <w:sz w:val="24"/>
          <w:szCs w:val="24"/>
          <w:lang w:val="en-GB"/>
        </w:rPr>
        <w:t xml:space="preserve"> be approved</w:t>
      </w:r>
      <w:r w:rsidR="48949D21" w:rsidRPr="002931B2">
        <w:rPr>
          <w:rFonts w:ascii="Arial" w:eastAsia="Calibri" w:hAnsi="Arial" w:cs="Arial"/>
          <w:sz w:val="24"/>
          <w:szCs w:val="24"/>
          <w:lang w:val="en-GB"/>
        </w:rPr>
        <w:t xml:space="preserve"> </w:t>
      </w:r>
      <w:r w:rsidR="0C1CFFFE" w:rsidRPr="002931B2">
        <w:rPr>
          <w:rFonts w:ascii="Arial" w:eastAsia="Calibri" w:hAnsi="Arial" w:cs="Arial"/>
          <w:sz w:val="24"/>
          <w:szCs w:val="24"/>
          <w:lang w:val="en-GB"/>
        </w:rPr>
        <w:t xml:space="preserve">where it is </w:t>
      </w:r>
      <w:r w:rsidR="48949D21" w:rsidRPr="002931B2">
        <w:rPr>
          <w:rFonts w:ascii="Arial" w:eastAsia="Calibri" w:hAnsi="Arial" w:cs="Arial"/>
          <w:sz w:val="24"/>
          <w:szCs w:val="24"/>
          <w:lang w:val="en-GB"/>
        </w:rPr>
        <w:t>shown that childcare following the birth of the child would be equally shared during the maternity</w:t>
      </w:r>
      <w:r w:rsidR="00767AB0" w:rsidRPr="002931B2">
        <w:rPr>
          <w:rFonts w:ascii="Arial" w:eastAsia="Calibri" w:hAnsi="Arial" w:cs="Arial"/>
          <w:sz w:val="24"/>
          <w:szCs w:val="24"/>
          <w:lang w:val="en-GB"/>
        </w:rPr>
        <w:t>, paternity</w:t>
      </w:r>
      <w:r w:rsidR="00760E8B" w:rsidRPr="002931B2">
        <w:rPr>
          <w:rFonts w:ascii="Arial" w:eastAsia="Calibri" w:hAnsi="Arial" w:cs="Arial"/>
          <w:sz w:val="24"/>
          <w:szCs w:val="24"/>
          <w:lang w:val="en-GB"/>
        </w:rPr>
        <w:t xml:space="preserve">, parental or </w:t>
      </w:r>
      <w:r w:rsidR="48949D21" w:rsidRPr="002931B2">
        <w:rPr>
          <w:rFonts w:ascii="Arial" w:eastAsia="Calibri" w:hAnsi="Arial" w:cs="Arial"/>
          <w:sz w:val="24"/>
          <w:szCs w:val="24"/>
          <w:lang w:val="en-GB"/>
        </w:rPr>
        <w:t>adoption leave</w:t>
      </w:r>
      <w:r w:rsidR="2ED8FB76" w:rsidRPr="002931B2">
        <w:rPr>
          <w:rFonts w:ascii="Arial" w:eastAsia="Calibri" w:hAnsi="Arial" w:cs="Arial"/>
          <w:sz w:val="24"/>
          <w:szCs w:val="24"/>
          <w:lang w:val="en-GB"/>
        </w:rPr>
        <w:t>.</w:t>
      </w:r>
    </w:p>
    <w:p w14:paraId="2C097B75" w14:textId="77BF41C0" w:rsidR="007C525C" w:rsidRPr="00B4611C" w:rsidRDefault="00423F68" w:rsidP="00B4611C">
      <w:pPr>
        <w:rPr>
          <w:rFonts w:eastAsia="Calibri" w:cstheme="minorHAnsi"/>
          <w:lang w:val="en-GB"/>
        </w:rPr>
      </w:pPr>
      <w:r w:rsidRPr="002931B2">
        <w:rPr>
          <w:rFonts w:ascii="Arial" w:eastAsia="Calibri" w:hAnsi="Arial" w:cs="Arial"/>
          <w:sz w:val="24"/>
          <w:szCs w:val="24"/>
          <w:lang w:val="en-GB"/>
        </w:rPr>
        <w:t xml:space="preserve">International students based in the UK on a student visa who are considering absence </w:t>
      </w:r>
      <w:bookmarkStart w:id="20" w:name="_Int_cFYkITcZ"/>
      <w:r w:rsidRPr="002931B2">
        <w:rPr>
          <w:rFonts w:ascii="Arial" w:eastAsia="Calibri" w:hAnsi="Arial" w:cs="Arial"/>
          <w:sz w:val="24"/>
          <w:szCs w:val="24"/>
          <w:lang w:val="en-GB"/>
        </w:rPr>
        <w:t>as a result of</w:t>
      </w:r>
      <w:bookmarkEnd w:id="20"/>
      <w:r w:rsidRPr="002931B2">
        <w:rPr>
          <w:rFonts w:ascii="Arial" w:eastAsia="Calibri" w:hAnsi="Arial" w:cs="Arial"/>
          <w:sz w:val="24"/>
          <w:szCs w:val="24"/>
          <w:lang w:val="en-GB"/>
        </w:rPr>
        <w:t xml:space="preserve"> their partner’s pregnancy and maternity</w:t>
      </w:r>
      <w:r w:rsidR="004D3DBA"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w:t>
      </w:r>
      <w:r w:rsidR="1842BE7F" w:rsidRPr="002931B2">
        <w:rPr>
          <w:rFonts w:ascii="Arial" w:eastAsia="Calibri" w:hAnsi="Arial" w:cs="Arial"/>
          <w:sz w:val="24"/>
          <w:szCs w:val="24"/>
          <w:lang w:val="en-GB"/>
        </w:rPr>
        <w:t xml:space="preserve">will be </w:t>
      </w:r>
      <w:r w:rsidR="002926EE" w:rsidRPr="002931B2">
        <w:rPr>
          <w:rFonts w:ascii="Arial" w:eastAsia="Calibri" w:hAnsi="Arial" w:cs="Arial"/>
          <w:sz w:val="24"/>
          <w:szCs w:val="24"/>
          <w:lang w:val="en-GB"/>
        </w:rPr>
        <w:t>advised by</w:t>
      </w:r>
      <w:r w:rsidRPr="002931B2">
        <w:rPr>
          <w:rFonts w:ascii="Arial" w:eastAsia="Calibri" w:hAnsi="Arial" w:cs="Arial"/>
          <w:sz w:val="24"/>
          <w:szCs w:val="24"/>
          <w:lang w:val="en-GB"/>
        </w:rPr>
        <w:t xml:space="preserve"> </w:t>
      </w:r>
      <w:r w:rsidR="00760E8B" w:rsidRPr="002931B2">
        <w:rPr>
          <w:rFonts w:ascii="Arial" w:eastAsia="Calibri" w:hAnsi="Arial" w:cs="Arial"/>
          <w:sz w:val="24"/>
          <w:szCs w:val="24"/>
          <w:lang w:val="en-GB"/>
        </w:rPr>
        <w:t xml:space="preserve">the </w:t>
      </w:r>
      <w:hyperlink r:id="rId30" w:history="1">
        <w:r w:rsidR="00172E68" w:rsidRPr="002931B2">
          <w:rPr>
            <w:rStyle w:val="Hyperlink"/>
            <w:rFonts w:ascii="Arial" w:eastAsia="Calibri" w:hAnsi="Arial" w:cs="Arial"/>
            <w:sz w:val="24"/>
            <w:szCs w:val="24"/>
            <w:lang w:val="en-GB"/>
          </w:rPr>
          <w:t>International Office</w:t>
        </w:r>
      </w:hyperlink>
      <w:r w:rsidR="00CE0E6F" w:rsidRPr="002931B2">
        <w:rPr>
          <w:rFonts w:ascii="Arial" w:eastAsia="Calibri" w:hAnsi="Arial" w:cs="Arial"/>
          <w:sz w:val="24"/>
          <w:szCs w:val="24"/>
          <w:lang w:val="en-GB"/>
        </w:rPr>
        <w:t xml:space="preserve">’s </w:t>
      </w:r>
      <w:r w:rsidRPr="002931B2">
        <w:rPr>
          <w:rFonts w:ascii="Arial" w:eastAsia="Calibri" w:hAnsi="Arial" w:cs="Arial"/>
          <w:sz w:val="24"/>
          <w:szCs w:val="24"/>
          <w:lang w:val="en-GB"/>
        </w:rPr>
        <w:t>Visa and Immigration Team</w:t>
      </w:r>
      <w:r w:rsidR="004D3DBA"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in respect of any implications to their visa </w:t>
      </w:r>
      <w:bookmarkStart w:id="21" w:name="_Int_QflXogNR"/>
      <w:r w:rsidRPr="002931B2">
        <w:rPr>
          <w:rFonts w:ascii="Arial" w:eastAsia="Calibri" w:hAnsi="Arial" w:cs="Arial"/>
          <w:sz w:val="24"/>
          <w:szCs w:val="24"/>
          <w:lang w:val="en-GB"/>
        </w:rPr>
        <w:t>as a result of</w:t>
      </w:r>
      <w:bookmarkEnd w:id="21"/>
      <w:r w:rsidRPr="002931B2">
        <w:rPr>
          <w:rFonts w:ascii="Arial" w:eastAsia="Calibri" w:hAnsi="Arial" w:cs="Arial"/>
          <w:sz w:val="24"/>
          <w:szCs w:val="24"/>
          <w:lang w:val="en-GB"/>
        </w:rPr>
        <w:t xml:space="preserve"> interruption or a change in the expected completion date for their studies. It is imperative that international students seek early advice as any interruption of studies could have serious consequences in relation to visa permissions and study status.</w:t>
      </w:r>
    </w:p>
    <w:p w14:paraId="762C22C6" w14:textId="655AA952" w:rsidR="007C525C" w:rsidRPr="00AB15F1" w:rsidRDefault="007C525C" w:rsidP="00793D65">
      <w:pPr>
        <w:pStyle w:val="Heading2"/>
        <w:numPr>
          <w:ilvl w:val="0"/>
          <w:numId w:val="33"/>
        </w:numPr>
        <w:rPr>
          <w:color w:val="8064A2" w:themeColor="accent4"/>
        </w:rPr>
      </w:pPr>
      <w:bookmarkStart w:id="22" w:name="_Toc161216462"/>
      <w:r w:rsidRPr="00AB15F1">
        <w:rPr>
          <w:color w:val="8064A2" w:themeColor="accent4"/>
        </w:rPr>
        <w:t>For student</w:t>
      </w:r>
      <w:r w:rsidR="00E76873" w:rsidRPr="00AB15F1">
        <w:rPr>
          <w:color w:val="8064A2" w:themeColor="accent4"/>
        </w:rPr>
        <w:t>s</w:t>
      </w:r>
      <w:r w:rsidRPr="00AB15F1">
        <w:rPr>
          <w:color w:val="8064A2" w:themeColor="accent4"/>
        </w:rPr>
        <w:t xml:space="preserve"> about to become parents through adoption</w:t>
      </w:r>
      <w:bookmarkEnd w:id="22"/>
      <w:r w:rsidRPr="00AB15F1">
        <w:rPr>
          <w:color w:val="8064A2" w:themeColor="accent4"/>
        </w:rPr>
        <w:t xml:space="preserve"> </w:t>
      </w:r>
    </w:p>
    <w:p w14:paraId="6BF457C3" w14:textId="136C9718" w:rsidR="007C525C" w:rsidRPr="002931B2" w:rsidRDefault="007C525C" w:rsidP="00B4611C">
      <w:pPr>
        <w:rPr>
          <w:rFonts w:ascii="Arial" w:eastAsia="Calibri" w:hAnsi="Arial" w:cs="Arial"/>
          <w:sz w:val="24"/>
          <w:szCs w:val="24"/>
          <w:lang w:val="en-GB"/>
        </w:rPr>
      </w:pPr>
      <w:r w:rsidRPr="002931B2">
        <w:rPr>
          <w:rFonts w:ascii="Arial" w:eastAsia="Calibri" w:hAnsi="Arial" w:cs="Arial"/>
          <w:sz w:val="24"/>
          <w:szCs w:val="24"/>
          <w:lang w:val="en-GB"/>
        </w:rPr>
        <w:t>Students who are planning to or who have become parents because of adoption are entitled to the same support and advice as other students who become parents during their studies, and the principles and processes outlined in this guidance should apply.</w:t>
      </w:r>
    </w:p>
    <w:p w14:paraId="495C904E" w14:textId="47ED3F79" w:rsidR="007C525C" w:rsidRPr="002931B2" w:rsidRDefault="007C525C" w:rsidP="0629F894">
      <w:pPr>
        <w:rPr>
          <w:rFonts w:ascii="Arial" w:eastAsia="Calibri" w:hAnsi="Arial" w:cs="Arial"/>
          <w:sz w:val="24"/>
          <w:szCs w:val="24"/>
          <w:lang w:val="en-GB"/>
        </w:rPr>
      </w:pPr>
      <w:r w:rsidRPr="002931B2">
        <w:rPr>
          <w:rFonts w:ascii="Arial" w:eastAsia="Calibri" w:hAnsi="Arial" w:cs="Arial"/>
          <w:sz w:val="24"/>
          <w:szCs w:val="24"/>
          <w:lang w:val="en-GB"/>
        </w:rPr>
        <w:t xml:space="preserve">It is acknowledged that the </w:t>
      </w:r>
      <w:bookmarkStart w:id="23" w:name="_Int_lwCKbC13"/>
      <w:r w:rsidRPr="002931B2">
        <w:rPr>
          <w:rFonts w:ascii="Arial" w:eastAsia="Calibri" w:hAnsi="Arial" w:cs="Arial"/>
          <w:sz w:val="24"/>
          <w:szCs w:val="24"/>
          <w:lang w:val="en-GB"/>
        </w:rPr>
        <w:t>timeframe</w:t>
      </w:r>
      <w:bookmarkEnd w:id="23"/>
      <w:r w:rsidRPr="002931B2">
        <w:rPr>
          <w:rFonts w:ascii="Arial" w:eastAsia="Calibri" w:hAnsi="Arial" w:cs="Arial"/>
          <w:sz w:val="24"/>
          <w:szCs w:val="24"/>
          <w:lang w:val="en-GB"/>
        </w:rPr>
        <w:t xml:space="preserve"> for adoption arrangements may not allow as much time for planning in comparison with a pregnant student, and where this is the case, the student and the member of staff will follow the principles and processes as far as they are able.</w:t>
      </w:r>
    </w:p>
    <w:p w14:paraId="75CA7549" w14:textId="79231152" w:rsidR="007C525C" w:rsidRPr="002931B2" w:rsidRDefault="007C525C" w:rsidP="00B4611C">
      <w:pPr>
        <w:rPr>
          <w:rFonts w:ascii="Arial" w:eastAsia="Calibri" w:hAnsi="Arial" w:cs="Arial"/>
          <w:sz w:val="24"/>
          <w:szCs w:val="24"/>
          <w:lang w:val="en-GB"/>
        </w:rPr>
      </w:pPr>
      <w:r w:rsidRPr="002931B2">
        <w:rPr>
          <w:rFonts w:ascii="Arial" w:eastAsia="Calibri" w:hAnsi="Arial" w:cs="Arial"/>
          <w:sz w:val="24"/>
          <w:szCs w:val="24"/>
          <w:lang w:val="en-GB"/>
        </w:rPr>
        <w:t>Where two students are jointly adopting, only one member of the couple will be considered as the primary caregiver, who will be entitled to be considered for maternity/parental related absence. The other partner will be afforded the same entitlements as is outlined for partners in Section 4.3 above.</w:t>
      </w:r>
    </w:p>
    <w:p w14:paraId="288A93B8" w14:textId="2162753A" w:rsidR="00326844" w:rsidRPr="00AB15F1" w:rsidRDefault="00326844" w:rsidP="00A55409">
      <w:pPr>
        <w:pStyle w:val="Heading2"/>
        <w:numPr>
          <w:ilvl w:val="0"/>
          <w:numId w:val="33"/>
        </w:numPr>
        <w:rPr>
          <w:color w:val="8064A2" w:themeColor="accent4"/>
        </w:rPr>
      </w:pPr>
      <w:bookmarkStart w:id="24" w:name="_Toc161216463"/>
      <w:r w:rsidRPr="00AB15F1">
        <w:rPr>
          <w:color w:val="8064A2" w:themeColor="accent4"/>
        </w:rPr>
        <w:t xml:space="preserve">Responsibilities of </w:t>
      </w:r>
      <w:r w:rsidR="00B4611C" w:rsidRPr="00AB15F1">
        <w:rPr>
          <w:color w:val="8064A2" w:themeColor="accent4"/>
        </w:rPr>
        <w:t xml:space="preserve">all </w:t>
      </w:r>
      <w:r w:rsidRPr="00AB15F1">
        <w:rPr>
          <w:color w:val="8064A2" w:themeColor="accent4"/>
        </w:rPr>
        <w:t>University staff</w:t>
      </w:r>
      <w:bookmarkEnd w:id="24"/>
    </w:p>
    <w:p w14:paraId="7330F7F0" w14:textId="0EFE915E" w:rsidR="00760B01" w:rsidRPr="002931B2" w:rsidRDefault="00760B01" w:rsidP="00B4611C">
      <w:pPr>
        <w:rPr>
          <w:rFonts w:ascii="Arial" w:eastAsia="Calibri" w:hAnsi="Arial" w:cs="Arial"/>
          <w:sz w:val="24"/>
          <w:szCs w:val="24"/>
          <w:lang w:val="en-GB"/>
        </w:rPr>
      </w:pPr>
      <w:r w:rsidRPr="002931B2">
        <w:rPr>
          <w:rFonts w:ascii="Arial" w:eastAsia="Calibri" w:hAnsi="Arial" w:cs="Arial"/>
          <w:sz w:val="24"/>
          <w:szCs w:val="24"/>
          <w:lang w:val="en-GB"/>
        </w:rPr>
        <w:t>All s</w:t>
      </w:r>
      <w:r w:rsidR="009E3B5A" w:rsidRPr="002931B2">
        <w:rPr>
          <w:rFonts w:ascii="Arial" w:eastAsia="Calibri" w:hAnsi="Arial" w:cs="Arial"/>
          <w:sz w:val="24"/>
          <w:szCs w:val="24"/>
          <w:lang w:val="en-GB"/>
        </w:rPr>
        <w:t xml:space="preserve">taff should familiarise themselves with the detail of this </w:t>
      </w:r>
      <w:r w:rsidR="00990D8D" w:rsidRPr="002931B2">
        <w:rPr>
          <w:rFonts w:ascii="Arial" w:eastAsia="Calibri" w:hAnsi="Arial" w:cs="Arial"/>
          <w:sz w:val="24"/>
          <w:szCs w:val="24"/>
          <w:lang w:val="en-GB"/>
        </w:rPr>
        <w:t>policy and</w:t>
      </w:r>
      <w:r w:rsidR="009E3B5A" w:rsidRPr="002931B2">
        <w:rPr>
          <w:rFonts w:ascii="Arial" w:eastAsia="Calibri" w:hAnsi="Arial" w:cs="Arial"/>
          <w:sz w:val="24"/>
          <w:szCs w:val="24"/>
          <w:lang w:val="en-GB"/>
        </w:rPr>
        <w:t xml:space="preserve"> should seek specialist advice</w:t>
      </w:r>
      <w:r w:rsidR="00435632" w:rsidRPr="002931B2">
        <w:rPr>
          <w:rFonts w:ascii="Arial" w:eastAsia="Calibri" w:hAnsi="Arial" w:cs="Arial"/>
          <w:sz w:val="24"/>
          <w:szCs w:val="24"/>
          <w:lang w:val="en-GB"/>
        </w:rPr>
        <w:t xml:space="preserve"> </w:t>
      </w:r>
      <w:r w:rsidR="009E3B5A" w:rsidRPr="002931B2">
        <w:rPr>
          <w:rFonts w:ascii="Arial" w:eastAsia="Calibri" w:hAnsi="Arial" w:cs="Arial"/>
          <w:sz w:val="24"/>
          <w:szCs w:val="24"/>
          <w:lang w:val="en-GB"/>
        </w:rPr>
        <w:t xml:space="preserve">on any areas which require it. </w:t>
      </w:r>
    </w:p>
    <w:p w14:paraId="52B76A62" w14:textId="571B841C" w:rsidR="00760B01" w:rsidRPr="002931B2" w:rsidRDefault="00326844" w:rsidP="00B4611C">
      <w:pPr>
        <w:rPr>
          <w:rFonts w:ascii="Arial" w:eastAsia="Calibri" w:hAnsi="Arial" w:cs="Arial"/>
          <w:sz w:val="24"/>
          <w:szCs w:val="24"/>
          <w:lang w:val="en-GB"/>
        </w:rPr>
      </w:pPr>
      <w:r w:rsidRPr="002931B2">
        <w:rPr>
          <w:rFonts w:ascii="Arial" w:eastAsia="Calibri" w:hAnsi="Arial" w:cs="Arial"/>
          <w:sz w:val="24"/>
          <w:szCs w:val="24"/>
          <w:lang w:val="en-GB"/>
        </w:rPr>
        <w:t>Staff who are involved in advising and supporting students to make informed decisions about their</w:t>
      </w:r>
      <w:r w:rsidR="009E3B5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pregnancy and maternity should do so in an open-minded and </w:t>
      </w:r>
      <w:r w:rsidR="2FF3A1FB" w:rsidRPr="002931B2">
        <w:rPr>
          <w:rFonts w:ascii="Arial" w:eastAsia="Calibri" w:hAnsi="Arial" w:cs="Arial"/>
          <w:sz w:val="24"/>
          <w:szCs w:val="24"/>
          <w:lang w:val="en-GB"/>
        </w:rPr>
        <w:t>non-judgmental</w:t>
      </w:r>
      <w:r w:rsidRPr="002931B2">
        <w:rPr>
          <w:rFonts w:ascii="Arial" w:eastAsia="Calibri" w:hAnsi="Arial" w:cs="Arial"/>
          <w:sz w:val="24"/>
          <w:szCs w:val="24"/>
          <w:lang w:val="en-GB"/>
        </w:rPr>
        <w:t xml:space="preserve"> way</w:t>
      </w:r>
      <w:r w:rsidR="009E3B5A" w:rsidRPr="002931B2">
        <w:rPr>
          <w:rFonts w:ascii="Arial" w:eastAsia="Calibri" w:hAnsi="Arial" w:cs="Arial"/>
          <w:sz w:val="24"/>
          <w:szCs w:val="24"/>
          <w:lang w:val="en-GB"/>
        </w:rPr>
        <w:t xml:space="preserve">. All staff are legally bound to not treat </w:t>
      </w:r>
      <w:r w:rsidRPr="002931B2">
        <w:rPr>
          <w:rFonts w:ascii="Arial" w:eastAsia="Calibri" w:hAnsi="Arial" w:cs="Arial"/>
          <w:sz w:val="24"/>
          <w:szCs w:val="24"/>
          <w:lang w:val="en-GB"/>
        </w:rPr>
        <w:t xml:space="preserve">the student less favourably </w:t>
      </w:r>
      <w:r w:rsidR="007E58A9" w:rsidRPr="002931B2">
        <w:rPr>
          <w:rFonts w:ascii="Arial" w:eastAsia="Calibri" w:hAnsi="Arial" w:cs="Arial"/>
          <w:sz w:val="24"/>
          <w:szCs w:val="24"/>
          <w:lang w:val="en-GB"/>
        </w:rPr>
        <w:t>because of</w:t>
      </w:r>
      <w:r w:rsidRPr="002931B2">
        <w:rPr>
          <w:rFonts w:ascii="Arial" w:eastAsia="Calibri" w:hAnsi="Arial" w:cs="Arial"/>
          <w:sz w:val="24"/>
          <w:szCs w:val="24"/>
          <w:lang w:val="en-GB"/>
        </w:rPr>
        <w:t xml:space="preserve"> their pregnancy and maternity. Staff</w:t>
      </w:r>
      <w:r w:rsidR="009E3B5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can refer the student to another member of staff for support if required.</w:t>
      </w:r>
    </w:p>
    <w:p w14:paraId="174290A7" w14:textId="78F90EBF" w:rsidR="00760B01" w:rsidRPr="002931B2" w:rsidRDefault="00760B01" w:rsidP="2088A1D9">
      <w:pPr>
        <w:rPr>
          <w:rFonts w:ascii="Arial" w:eastAsia="Calibri" w:hAnsi="Arial" w:cs="Arial"/>
          <w:sz w:val="24"/>
          <w:szCs w:val="24"/>
          <w:lang w:val="en-GB"/>
        </w:rPr>
      </w:pPr>
      <w:r w:rsidRPr="002931B2">
        <w:rPr>
          <w:rFonts w:ascii="Arial" w:eastAsia="Calibri" w:hAnsi="Arial" w:cs="Arial"/>
          <w:sz w:val="24"/>
          <w:szCs w:val="24"/>
          <w:lang w:val="en-GB"/>
        </w:rPr>
        <w:t xml:space="preserve">Staff are not expected to be experts in all matters relating to pregnancy or maternity, and it is anticipated that there will be limitations to the advice that they will be able to offer. In this respect staff should be clear with students about limitations of their knowledge and </w:t>
      </w:r>
      <w:r w:rsidR="00435632" w:rsidRPr="002931B2">
        <w:rPr>
          <w:rFonts w:ascii="Arial" w:eastAsia="Calibri" w:hAnsi="Arial" w:cs="Arial"/>
          <w:sz w:val="24"/>
          <w:szCs w:val="24"/>
          <w:lang w:val="en-GB"/>
        </w:rPr>
        <w:t>experience and</w:t>
      </w:r>
      <w:r w:rsidRPr="002931B2">
        <w:rPr>
          <w:rFonts w:ascii="Arial" w:eastAsia="Calibri" w:hAnsi="Arial" w:cs="Arial"/>
          <w:sz w:val="24"/>
          <w:szCs w:val="24"/>
          <w:lang w:val="en-GB"/>
        </w:rPr>
        <w:t xml:space="preserve"> should seek further advice from</w:t>
      </w:r>
      <w:r w:rsidR="7755938B" w:rsidRPr="002931B2">
        <w:rPr>
          <w:rFonts w:ascii="Arial" w:eastAsia="Calibri" w:hAnsi="Arial" w:cs="Arial"/>
          <w:sz w:val="24"/>
          <w:szCs w:val="24"/>
          <w:lang w:val="en-GB"/>
        </w:rPr>
        <w:t xml:space="preserve"> the Student Support Team</w:t>
      </w:r>
      <w:r w:rsidRPr="002931B2">
        <w:rPr>
          <w:rFonts w:ascii="Arial" w:eastAsia="Calibri" w:hAnsi="Arial" w:cs="Arial"/>
          <w:sz w:val="24"/>
          <w:szCs w:val="24"/>
          <w:lang w:val="en-GB"/>
        </w:rPr>
        <w:t xml:space="preserve"> if required.</w:t>
      </w:r>
    </w:p>
    <w:p w14:paraId="3EA3E90A" w14:textId="6FEA1EF4" w:rsidR="00760B01" w:rsidRPr="002931B2" w:rsidRDefault="00EB0539" w:rsidP="5E5FE3E4">
      <w:pPr>
        <w:rPr>
          <w:rFonts w:ascii="Arial" w:eastAsia="Calibri" w:hAnsi="Arial" w:cs="Arial"/>
          <w:sz w:val="24"/>
          <w:szCs w:val="24"/>
          <w:lang w:val="en-GB"/>
        </w:rPr>
      </w:pPr>
      <w:r w:rsidRPr="002931B2">
        <w:rPr>
          <w:rFonts w:ascii="Arial" w:eastAsia="Calibri" w:hAnsi="Arial" w:cs="Arial"/>
          <w:sz w:val="24"/>
          <w:szCs w:val="24"/>
          <w:lang w:val="en-GB"/>
        </w:rPr>
        <w:lastRenderedPageBreak/>
        <w:t>The Student Support Team</w:t>
      </w:r>
      <w:r w:rsidR="00760B01" w:rsidRPr="002931B2">
        <w:rPr>
          <w:rFonts w:ascii="Arial" w:eastAsia="Calibri" w:hAnsi="Arial" w:cs="Arial"/>
          <w:sz w:val="24"/>
          <w:szCs w:val="24"/>
          <w:lang w:val="en-GB"/>
        </w:rPr>
        <w:t xml:space="preserve"> are responsible for oversight of support for pregnant students and will provide </w:t>
      </w:r>
      <w:r w:rsidR="002926EE" w:rsidRPr="002931B2">
        <w:rPr>
          <w:rFonts w:ascii="Arial" w:eastAsia="Calibri" w:hAnsi="Arial" w:cs="Arial"/>
          <w:sz w:val="24"/>
          <w:szCs w:val="24"/>
          <w:lang w:val="en-GB"/>
        </w:rPr>
        <w:t>advice and</w:t>
      </w:r>
      <w:r w:rsidR="00760B01" w:rsidRPr="002931B2">
        <w:rPr>
          <w:rFonts w:ascii="Arial" w:eastAsia="Calibri" w:hAnsi="Arial" w:cs="Arial"/>
          <w:sz w:val="24"/>
          <w:szCs w:val="24"/>
          <w:lang w:val="en-GB"/>
        </w:rPr>
        <w:t xml:space="preserve"> </w:t>
      </w:r>
      <w:r w:rsidR="002F6037" w:rsidRPr="002931B2">
        <w:rPr>
          <w:rFonts w:ascii="Arial" w:eastAsia="Calibri" w:hAnsi="Arial" w:cs="Arial"/>
          <w:sz w:val="24"/>
          <w:szCs w:val="24"/>
          <w:lang w:val="en-GB"/>
        </w:rPr>
        <w:t xml:space="preserve">can </w:t>
      </w:r>
      <w:r w:rsidR="00760B01" w:rsidRPr="002931B2">
        <w:rPr>
          <w:rFonts w:ascii="Arial" w:eastAsia="Calibri" w:hAnsi="Arial" w:cs="Arial"/>
          <w:sz w:val="24"/>
          <w:szCs w:val="24"/>
          <w:lang w:val="en-GB"/>
        </w:rPr>
        <w:t xml:space="preserve">support the development of Student Pregnancy Risk Assessments and </w:t>
      </w:r>
      <w:r w:rsidR="56A80624" w:rsidRPr="002931B2">
        <w:rPr>
          <w:rFonts w:ascii="Arial" w:eastAsia="Calibri" w:hAnsi="Arial" w:cs="Arial"/>
          <w:sz w:val="24"/>
          <w:szCs w:val="24"/>
          <w:lang w:val="en-GB"/>
        </w:rPr>
        <w:t>New and Expectant Parent Plan</w:t>
      </w:r>
      <w:r w:rsidR="00760B01" w:rsidRPr="002931B2">
        <w:rPr>
          <w:rFonts w:ascii="Arial" w:eastAsia="Calibri" w:hAnsi="Arial" w:cs="Arial"/>
          <w:sz w:val="24"/>
          <w:szCs w:val="24"/>
          <w:lang w:val="en-GB"/>
        </w:rPr>
        <w:t>s.</w:t>
      </w:r>
    </w:p>
    <w:p w14:paraId="432E00F7" w14:textId="1958D4C9" w:rsidR="00760B01" w:rsidRPr="005E4CF6" w:rsidRDefault="00B4611C" w:rsidP="00E43906">
      <w:pPr>
        <w:pStyle w:val="Heading3"/>
      </w:pPr>
      <w:r w:rsidRPr="005E4CF6">
        <w:t xml:space="preserve">Responsibilities of </w:t>
      </w:r>
      <w:r w:rsidR="00435632" w:rsidRPr="005E4CF6">
        <w:t xml:space="preserve">Department, </w:t>
      </w:r>
      <w:bookmarkStart w:id="25" w:name="_Int_H6WyGYVO"/>
      <w:r w:rsidR="00435632" w:rsidRPr="005E4CF6">
        <w:t>School</w:t>
      </w:r>
      <w:bookmarkEnd w:id="25"/>
      <w:r w:rsidR="00435632" w:rsidRPr="005E4CF6">
        <w:t xml:space="preserve"> and Faculty staff </w:t>
      </w:r>
      <w:r w:rsidRPr="005E4CF6">
        <w:t>–</w:t>
      </w:r>
      <w:r w:rsidR="00435632" w:rsidRPr="005E4CF6">
        <w:t xml:space="preserve"> </w:t>
      </w:r>
      <w:r w:rsidRPr="005E4CF6">
        <w:t xml:space="preserve">Assessing Risk and </w:t>
      </w:r>
      <w:r w:rsidR="00435632" w:rsidRPr="005E4CF6">
        <w:t>Devising</w:t>
      </w:r>
      <w:r w:rsidR="005D295F" w:rsidRPr="005E4CF6">
        <w:t xml:space="preserve"> an Inclusive Student Support Plan </w:t>
      </w:r>
    </w:p>
    <w:p w14:paraId="3CE109EB" w14:textId="787B1CCA" w:rsidR="005D295F" w:rsidRPr="002931B2" w:rsidRDefault="00326844" w:rsidP="00B4611C">
      <w:pPr>
        <w:rPr>
          <w:rFonts w:ascii="Arial" w:eastAsia="Calibri" w:hAnsi="Arial" w:cs="Arial"/>
          <w:sz w:val="24"/>
          <w:szCs w:val="24"/>
          <w:lang w:val="en-GB"/>
        </w:rPr>
      </w:pPr>
      <w:r w:rsidRPr="002931B2">
        <w:rPr>
          <w:rFonts w:ascii="Arial" w:eastAsia="Calibri" w:hAnsi="Arial" w:cs="Arial"/>
          <w:sz w:val="24"/>
          <w:szCs w:val="24"/>
          <w:lang w:val="en-GB"/>
        </w:rPr>
        <w:t xml:space="preserve">Staff in the </w:t>
      </w:r>
      <w:r w:rsidR="00425BB4" w:rsidRPr="002931B2">
        <w:rPr>
          <w:rFonts w:ascii="Arial" w:eastAsia="Calibri" w:hAnsi="Arial" w:cs="Arial"/>
          <w:sz w:val="24"/>
          <w:szCs w:val="24"/>
          <w:lang w:val="en-GB"/>
        </w:rPr>
        <w:t>A</w:t>
      </w:r>
      <w:r w:rsidRPr="002931B2">
        <w:rPr>
          <w:rFonts w:ascii="Arial" w:eastAsia="Calibri" w:hAnsi="Arial" w:cs="Arial"/>
          <w:sz w:val="24"/>
          <w:szCs w:val="24"/>
          <w:lang w:val="en-GB"/>
        </w:rPr>
        <w:t xml:space="preserve">cademic </w:t>
      </w:r>
      <w:r w:rsidR="00425BB4" w:rsidRPr="002931B2">
        <w:rPr>
          <w:rFonts w:ascii="Arial" w:eastAsia="Calibri" w:hAnsi="Arial" w:cs="Arial"/>
          <w:sz w:val="24"/>
          <w:szCs w:val="24"/>
          <w:lang w:val="en-GB"/>
        </w:rPr>
        <w:t>D</w:t>
      </w:r>
      <w:r w:rsidRPr="002931B2">
        <w:rPr>
          <w:rFonts w:ascii="Arial" w:eastAsia="Calibri" w:hAnsi="Arial" w:cs="Arial"/>
          <w:sz w:val="24"/>
          <w:szCs w:val="24"/>
          <w:lang w:val="en-GB"/>
        </w:rPr>
        <w:t>epartment</w:t>
      </w:r>
      <w:r w:rsidR="005D295F" w:rsidRPr="002931B2">
        <w:rPr>
          <w:rFonts w:ascii="Arial" w:eastAsia="Calibri" w:hAnsi="Arial" w:cs="Arial"/>
          <w:sz w:val="24"/>
          <w:szCs w:val="24"/>
          <w:lang w:val="en-GB"/>
        </w:rPr>
        <w:t xml:space="preserve">, </w:t>
      </w:r>
      <w:r w:rsidR="00425BB4" w:rsidRPr="002931B2">
        <w:rPr>
          <w:rFonts w:ascii="Arial" w:eastAsia="Calibri" w:hAnsi="Arial" w:cs="Arial"/>
          <w:sz w:val="24"/>
          <w:szCs w:val="24"/>
          <w:lang w:val="en-GB"/>
        </w:rPr>
        <w:t>S</w:t>
      </w:r>
      <w:r w:rsidR="005D295F" w:rsidRPr="002931B2">
        <w:rPr>
          <w:rFonts w:ascii="Arial" w:eastAsia="Calibri" w:hAnsi="Arial" w:cs="Arial"/>
          <w:sz w:val="24"/>
          <w:szCs w:val="24"/>
          <w:lang w:val="en-GB"/>
        </w:rPr>
        <w:t xml:space="preserve">chool or Faculty </w:t>
      </w:r>
      <w:r w:rsidR="00435632" w:rsidRPr="002931B2">
        <w:rPr>
          <w:rFonts w:ascii="Arial" w:eastAsia="Calibri" w:hAnsi="Arial" w:cs="Arial"/>
          <w:sz w:val="24"/>
          <w:szCs w:val="24"/>
          <w:lang w:val="en-GB"/>
        </w:rPr>
        <w:t xml:space="preserve">are responsible for </w:t>
      </w:r>
      <w:r w:rsidRPr="002931B2">
        <w:rPr>
          <w:rFonts w:ascii="Arial" w:eastAsia="Calibri" w:hAnsi="Arial" w:cs="Arial"/>
          <w:sz w:val="24"/>
          <w:szCs w:val="24"/>
          <w:lang w:val="en-GB"/>
        </w:rPr>
        <w:t>advising students on the impact of the</w:t>
      </w:r>
      <w:r w:rsidR="009E3B5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pregnancy and maternity </w:t>
      </w:r>
      <w:r w:rsidR="00435632" w:rsidRPr="002931B2">
        <w:rPr>
          <w:rFonts w:ascii="Arial" w:eastAsia="Calibri" w:hAnsi="Arial" w:cs="Arial"/>
          <w:sz w:val="24"/>
          <w:szCs w:val="24"/>
          <w:lang w:val="en-GB"/>
        </w:rPr>
        <w:t xml:space="preserve">on their studies. </w:t>
      </w:r>
      <w:r w:rsidR="00990D8D" w:rsidRPr="002931B2">
        <w:rPr>
          <w:rFonts w:ascii="Arial" w:eastAsia="Calibri" w:hAnsi="Arial" w:cs="Arial"/>
          <w:sz w:val="24"/>
          <w:szCs w:val="24"/>
          <w:lang w:val="en-GB"/>
        </w:rPr>
        <w:t xml:space="preserve">Normally this will be the Personal Academic Tutor or Programme Leader. </w:t>
      </w:r>
      <w:r w:rsidR="00435632" w:rsidRPr="002931B2">
        <w:rPr>
          <w:rFonts w:ascii="Arial" w:eastAsia="Calibri" w:hAnsi="Arial" w:cs="Arial"/>
          <w:sz w:val="24"/>
          <w:szCs w:val="24"/>
          <w:lang w:val="en-GB"/>
        </w:rPr>
        <w:t xml:space="preserve">They </w:t>
      </w:r>
      <w:r w:rsidR="00760B01" w:rsidRPr="002931B2">
        <w:rPr>
          <w:rFonts w:ascii="Arial" w:eastAsia="Calibri" w:hAnsi="Arial" w:cs="Arial"/>
          <w:sz w:val="24"/>
          <w:szCs w:val="24"/>
          <w:lang w:val="en-GB"/>
        </w:rPr>
        <w:t>should</w:t>
      </w:r>
      <w:r w:rsidR="009E3B5A" w:rsidRPr="002931B2">
        <w:rPr>
          <w:rFonts w:ascii="Arial" w:eastAsia="Calibri" w:hAnsi="Arial" w:cs="Arial"/>
          <w:sz w:val="24"/>
          <w:szCs w:val="24"/>
          <w:lang w:val="en-GB"/>
        </w:rPr>
        <w:t xml:space="preserve"> be</w:t>
      </w:r>
      <w:r w:rsidRPr="002931B2">
        <w:rPr>
          <w:rFonts w:ascii="Arial" w:eastAsia="Calibri" w:hAnsi="Arial" w:cs="Arial"/>
          <w:sz w:val="24"/>
          <w:szCs w:val="24"/>
          <w:lang w:val="en-GB"/>
        </w:rPr>
        <w:t xml:space="preserve"> familiar</w:t>
      </w:r>
      <w:r w:rsidR="009E3B5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with the requirements for the student’s</w:t>
      </w:r>
      <w:r w:rsidR="009E3B5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programme of study</w:t>
      </w:r>
      <w:r w:rsidR="005D295F" w:rsidRPr="002931B2">
        <w:rPr>
          <w:rFonts w:ascii="Arial" w:eastAsia="Calibri" w:hAnsi="Arial" w:cs="Arial"/>
          <w:sz w:val="24"/>
          <w:szCs w:val="24"/>
          <w:lang w:val="en-GB"/>
        </w:rPr>
        <w:t>. This will enable them to complete the following:</w:t>
      </w:r>
    </w:p>
    <w:p w14:paraId="0FEA9A5E" w14:textId="3785374C" w:rsidR="005D295F" w:rsidRPr="002931B2" w:rsidRDefault="005D295F" w:rsidP="005D295F">
      <w:pPr>
        <w:pStyle w:val="NoSpacing"/>
        <w:numPr>
          <w:ilvl w:val="0"/>
          <w:numId w:val="18"/>
        </w:numPr>
        <w:rPr>
          <w:rFonts w:eastAsia="Calibri" w:cs="Arial"/>
          <w:szCs w:val="24"/>
        </w:rPr>
      </w:pPr>
      <w:r w:rsidRPr="002931B2">
        <w:rPr>
          <w:rFonts w:eastAsia="Calibri" w:cs="Arial"/>
          <w:szCs w:val="24"/>
        </w:rPr>
        <w:t>A New and Expectant Parent</w:t>
      </w:r>
      <w:r w:rsidR="00760B01" w:rsidRPr="002931B2">
        <w:rPr>
          <w:rFonts w:eastAsia="Calibri" w:cs="Arial"/>
          <w:szCs w:val="24"/>
        </w:rPr>
        <w:t xml:space="preserve"> Risk Assessment</w:t>
      </w:r>
    </w:p>
    <w:p w14:paraId="05E4A19E" w14:textId="77777777" w:rsidR="00990D8D" w:rsidRPr="002931B2" w:rsidRDefault="00990D8D" w:rsidP="00990D8D">
      <w:pPr>
        <w:pStyle w:val="NoSpacing"/>
        <w:ind w:left="720"/>
        <w:rPr>
          <w:rFonts w:eastAsia="Calibri" w:cs="Arial"/>
          <w:szCs w:val="24"/>
        </w:rPr>
      </w:pPr>
    </w:p>
    <w:p w14:paraId="17749746" w14:textId="32DF173E" w:rsidR="00990D8D" w:rsidRPr="002931B2" w:rsidRDefault="005D295F" w:rsidP="5E5FE3E4">
      <w:pPr>
        <w:pStyle w:val="NoSpacing"/>
        <w:numPr>
          <w:ilvl w:val="0"/>
          <w:numId w:val="18"/>
        </w:numPr>
        <w:rPr>
          <w:rFonts w:eastAsia="Calibri" w:cs="Arial"/>
          <w:szCs w:val="24"/>
        </w:rPr>
      </w:pPr>
      <w:r w:rsidRPr="002931B2">
        <w:rPr>
          <w:rFonts w:eastAsia="Calibri" w:cs="Arial"/>
          <w:szCs w:val="24"/>
        </w:rPr>
        <w:t>A</w:t>
      </w:r>
      <w:r w:rsidR="00760B01" w:rsidRPr="002931B2">
        <w:rPr>
          <w:rFonts w:eastAsia="Calibri" w:cs="Arial"/>
          <w:szCs w:val="24"/>
        </w:rPr>
        <w:t xml:space="preserve"> </w:t>
      </w:r>
      <w:r w:rsidR="007F5B2E" w:rsidRPr="002931B2">
        <w:rPr>
          <w:rFonts w:eastAsia="Calibri" w:cs="Arial"/>
          <w:szCs w:val="24"/>
        </w:rPr>
        <w:t xml:space="preserve">New and Expectant </w:t>
      </w:r>
      <w:r w:rsidR="5A2210EB" w:rsidRPr="002931B2">
        <w:rPr>
          <w:rFonts w:eastAsia="Calibri" w:cs="Arial"/>
          <w:szCs w:val="24"/>
        </w:rPr>
        <w:t>Parent Plan</w:t>
      </w:r>
    </w:p>
    <w:p w14:paraId="591BB827" w14:textId="5E43E140" w:rsidR="00990D8D" w:rsidRPr="002931B2" w:rsidRDefault="00990D8D" w:rsidP="00990D8D">
      <w:pPr>
        <w:pStyle w:val="NoSpacing"/>
        <w:numPr>
          <w:ilvl w:val="1"/>
          <w:numId w:val="18"/>
        </w:numPr>
        <w:rPr>
          <w:rFonts w:eastAsia="Calibri" w:cs="Arial"/>
          <w:szCs w:val="24"/>
        </w:rPr>
      </w:pPr>
      <w:r w:rsidRPr="002931B2">
        <w:rPr>
          <w:rFonts w:eastAsia="Calibri" w:cs="Arial"/>
          <w:szCs w:val="24"/>
        </w:rPr>
        <w:t>Which includes actions from the Risk Assessment</w:t>
      </w:r>
    </w:p>
    <w:p w14:paraId="7B1D86B4" w14:textId="01DE022D" w:rsidR="00760B01" w:rsidRPr="002931B2" w:rsidRDefault="005D295F" w:rsidP="005D295F">
      <w:pPr>
        <w:pStyle w:val="NoSpacing"/>
        <w:numPr>
          <w:ilvl w:val="1"/>
          <w:numId w:val="18"/>
        </w:numPr>
        <w:rPr>
          <w:rFonts w:eastAsia="Calibri" w:cs="Arial"/>
          <w:szCs w:val="24"/>
        </w:rPr>
      </w:pPr>
      <w:r w:rsidRPr="002931B2">
        <w:rPr>
          <w:rFonts w:eastAsia="Calibri" w:cs="Arial"/>
          <w:szCs w:val="24"/>
        </w:rPr>
        <w:t>Including consideration of reasonable</w:t>
      </w:r>
      <w:r w:rsidR="00326844" w:rsidRPr="002931B2">
        <w:rPr>
          <w:rFonts w:eastAsia="Calibri" w:cs="Arial"/>
          <w:szCs w:val="24"/>
        </w:rPr>
        <w:t xml:space="preserve"> adjustments</w:t>
      </w:r>
      <w:r w:rsidR="00760B01" w:rsidRPr="002931B2">
        <w:rPr>
          <w:rFonts w:eastAsia="Calibri" w:cs="Arial"/>
          <w:szCs w:val="24"/>
        </w:rPr>
        <w:t xml:space="preserve"> </w:t>
      </w:r>
    </w:p>
    <w:p w14:paraId="09CC4EE6" w14:textId="4465A074" w:rsidR="005D295F" w:rsidRPr="002931B2" w:rsidRDefault="00435632" w:rsidP="005D295F">
      <w:pPr>
        <w:pStyle w:val="NoSpacing"/>
        <w:numPr>
          <w:ilvl w:val="1"/>
          <w:numId w:val="18"/>
        </w:numPr>
        <w:rPr>
          <w:rFonts w:eastAsia="Calibri" w:cs="Arial"/>
          <w:szCs w:val="24"/>
        </w:rPr>
      </w:pPr>
      <w:r w:rsidRPr="002931B2">
        <w:rPr>
          <w:rFonts w:eastAsia="Calibri" w:cs="Arial"/>
          <w:szCs w:val="24"/>
        </w:rPr>
        <w:t>With details of review frequency and arrangements</w:t>
      </w:r>
    </w:p>
    <w:p w14:paraId="0DB1D1FA" w14:textId="77777777" w:rsidR="00B85751" w:rsidRDefault="00B85751" w:rsidP="647BBDC9">
      <w:pPr>
        <w:pStyle w:val="Heading4"/>
        <w:rPr>
          <w:rFonts w:asciiTheme="minorHAnsi" w:eastAsia="Calibri" w:hAnsiTheme="minorHAnsi" w:cstheme="minorBidi"/>
        </w:rPr>
      </w:pPr>
    </w:p>
    <w:p w14:paraId="663405F0" w14:textId="43125803" w:rsidR="00BE18E0" w:rsidRPr="005E4CF6" w:rsidRDefault="007A3E36" w:rsidP="00E43906">
      <w:pPr>
        <w:pStyle w:val="Heading3"/>
      </w:pPr>
      <w:r w:rsidRPr="005E4CF6">
        <w:t>The New and Expectant Parent</w:t>
      </w:r>
      <w:r w:rsidR="00BE18E0" w:rsidRPr="005E4CF6">
        <w:t xml:space="preserve"> Risk Assessment</w:t>
      </w:r>
    </w:p>
    <w:p w14:paraId="1E278365" w14:textId="2A9D5266" w:rsidR="00BE18E0" w:rsidRPr="002931B2" w:rsidRDefault="00BE18E0" w:rsidP="007A3E36">
      <w:pPr>
        <w:rPr>
          <w:rFonts w:ascii="Arial" w:eastAsia="Calibri" w:hAnsi="Arial" w:cs="Arial"/>
          <w:sz w:val="24"/>
          <w:szCs w:val="24"/>
          <w:lang w:val="en-GB"/>
        </w:rPr>
      </w:pPr>
      <w:r w:rsidRPr="002931B2">
        <w:rPr>
          <w:rFonts w:ascii="Arial" w:eastAsia="Calibri" w:hAnsi="Arial" w:cs="Arial"/>
          <w:sz w:val="24"/>
          <w:szCs w:val="24"/>
          <w:lang w:val="en-GB"/>
        </w:rPr>
        <w:t xml:space="preserve">Risk Assessment documentation can be downloaded from your </w:t>
      </w:r>
      <w:r w:rsidR="00425BB4" w:rsidRPr="002931B2">
        <w:rPr>
          <w:rFonts w:ascii="Arial" w:eastAsia="Calibri" w:hAnsi="Arial" w:cs="Arial"/>
          <w:sz w:val="24"/>
          <w:szCs w:val="24"/>
          <w:lang w:val="en-GB"/>
        </w:rPr>
        <w:t xml:space="preserve">Academic </w:t>
      </w:r>
      <w:r w:rsidRPr="002931B2">
        <w:rPr>
          <w:rFonts w:ascii="Arial" w:eastAsia="Calibri" w:hAnsi="Arial" w:cs="Arial"/>
          <w:sz w:val="24"/>
          <w:szCs w:val="24"/>
          <w:lang w:val="en-GB"/>
        </w:rPr>
        <w:t>Department, School or Faculty SharePoint area</w:t>
      </w:r>
      <w:r w:rsidR="007F5B2E" w:rsidRPr="002931B2">
        <w:rPr>
          <w:rFonts w:ascii="Arial" w:eastAsia="Calibri" w:hAnsi="Arial" w:cs="Arial"/>
          <w:sz w:val="24"/>
          <w:szCs w:val="24"/>
          <w:lang w:val="en-GB"/>
        </w:rPr>
        <w:t xml:space="preserve"> or the main </w:t>
      </w:r>
      <w:r w:rsidR="00CB118B">
        <w:rPr>
          <w:rFonts w:ascii="Arial" w:eastAsia="Calibri" w:hAnsi="Arial" w:cs="Arial"/>
          <w:sz w:val="24"/>
          <w:szCs w:val="24"/>
          <w:lang w:val="en-GB"/>
        </w:rPr>
        <w:t>U</w:t>
      </w:r>
      <w:r w:rsidR="007F5B2E" w:rsidRPr="002931B2">
        <w:rPr>
          <w:rFonts w:ascii="Arial" w:eastAsia="Calibri" w:hAnsi="Arial" w:cs="Arial"/>
          <w:sz w:val="24"/>
          <w:szCs w:val="24"/>
          <w:lang w:val="en-GB"/>
        </w:rPr>
        <w:t>niversity website.</w:t>
      </w:r>
    </w:p>
    <w:p w14:paraId="6A4540F4" w14:textId="17A70BE1" w:rsidR="00BE18E0" w:rsidRPr="002D378B" w:rsidRDefault="00760B01" w:rsidP="002D378B">
      <w:pPr>
        <w:rPr>
          <w:rFonts w:ascii="Arial" w:eastAsia="Calibri" w:hAnsi="Arial" w:cs="Arial"/>
          <w:sz w:val="24"/>
          <w:szCs w:val="24"/>
          <w:lang w:val="en-GB"/>
        </w:rPr>
      </w:pPr>
      <w:r w:rsidRPr="002931B2">
        <w:rPr>
          <w:rFonts w:ascii="Arial" w:eastAsia="Calibri" w:hAnsi="Arial" w:cs="Arial"/>
          <w:sz w:val="24"/>
          <w:szCs w:val="24"/>
          <w:lang w:val="en-GB"/>
        </w:rPr>
        <w:t>Reasonable adjustment</w:t>
      </w:r>
      <w:r w:rsidR="005D295F" w:rsidRPr="002931B2">
        <w:rPr>
          <w:rFonts w:ascii="Arial" w:eastAsia="Calibri" w:hAnsi="Arial" w:cs="Arial"/>
          <w:sz w:val="24"/>
          <w:szCs w:val="24"/>
          <w:lang w:val="en-GB"/>
        </w:rPr>
        <w:t>s</w:t>
      </w:r>
      <w:r w:rsidRPr="002931B2">
        <w:rPr>
          <w:rFonts w:ascii="Arial" w:eastAsia="Calibri" w:hAnsi="Arial" w:cs="Arial"/>
          <w:sz w:val="24"/>
          <w:szCs w:val="24"/>
          <w:lang w:val="en-GB"/>
        </w:rPr>
        <w:t xml:space="preserve"> in line with our duty of care and legal responsibilities for students, should always be discussed in dialogue with the student and a specialist student support team</w:t>
      </w:r>
      <w:r w:rsidR="005D295F" w:rsidRPr="002931B2">
        <w:rPr>
          <w:rFonts w:ascii="Arial" w:eastAsia="Calibri" w:hAnsi="Arial" w:cs="Arial"/>
          <w:sz w:val="24"/>
          <w:szCs w:val="24"/>
          <w:lang w:val="en-GB"/>
        </w:rPr>
        <w:t xml:space="preserve"> (e.g., wellbeing or the inclusion team).</w:t>
      </w:r>
    </w:p>
    <w:p w14:paraId="29B05262" w14:textId="7E7F7706" w:rsidR="00BE18E0" w:rsidRPr="002D378B" w:rsidRDefault="007A3E36" w:rsidP="00E43906">
      <w:pPr>
        <w:pStyle w:val="Heading3"/>
      </w:pPr>
      <w:r w:rsidRPr="005E4CF6">
        <w:t xml:space="preserve">The New and Expectant </w:t>
      </w:r>
      <w:r w:rsidR="4C4CCB6D" w:rsidRPr="005E4CF6">
        <w:t>Parent Plan</w:t>
      </w:r>
    </w:p>
    <w:p w14:paraId="6C2182B3" w14:textId="3833BCCB" w:rsidR="00BE18E0" w:rsidRPr="002931B2" w:rsidRDefault="00BE18E0" w:rsidP="2088A1D9">
      <w:pPr>
        <w:rPr>
          <w:rFonts w:ascii="Arial" w:eastAsia="Calibri" w:hAnsi="Arial" w:cs="Arial"/>
          <w:sz w:val="24"/>
          <w:szCs w:val="24"/>
          <w:lang w:val="en-GB"/>
        </w:rPr>
      </w:pPr>
      <w:r w:rsidRPr="002931B2">
        <w:rPr>
          <w:rFonts w:ascii="Arial" w:eastAsia="Calibri" w:hAnsi="Arial" w:cs="Arial"/>
          <w:sz w:val="24"/>
          <w:szCs w:val="24"/>
          <w:lang w:val="en-GB"/>
        </w:rPr>
        <w:t xml:space="preserve">The Programme leader/ PAT will lead on developing the </w:t>
      </w:r>
      <w:r w:rsidR="704A63E2" w:rsidRPr="002931B2">
        <w:rPr>
          <w:rFonts w:ascii="Arial" w:eastAsia="Calibri" w:hAnsi="Arial" w:cs="Arial"/>
          <w:sz w:val="24"/>
          <w:szCs w:val="24"/>
          <w:lang w:val="en-GB"/>
        </w:rPr>
        <w:t>New and Expectant Parent</w:t>
      </w:r>
      <w:r w:rsidRPr="002931B2">
        <w:rPr>
          <w:rFonts w:ascii="Arial" w:eastAsia="Calibri" w:hAnsi="Arial" w:cs="Arial"/>
          <w:sz w:val="24"/>
          <w:szCs w:val="24"/>
          <w:lang w:val="en-GB"/>
        </w:rPr>
        <w:t xml:space="preserve"> Plan. The initial </w:t>
      </w:r>
      <w:r w:rsidR="00425BB4" w:rsidRPr="002931B2">
        <w:rPr>
          <w:rFonts w:ascii="Arial" w:eastAsia="Calibri" w:hAnsi="Arial" w:cs="Arial"/>
          <w:sz w:val="24"/>
          <w:szCs w:val="24"/>
          <w:lang w:val="en-GB"/>
        </w:rPr>
        <w:t>p</w:t>
      </w:r>
      <w:r w:rsidRPr="002931B2">
        <w:rPr>
          <w:rFonts w:ascii="Arial" w:eastAsia="Calibri" w:hAnsi="Arial" w:cs="Arial"/>
          <w:sz w:val="24"/>
          <w:szCs w:val="24"/>
          <w:lang w:val="en-GB"/>
        </w:rPr>
        <w:t>lan must incorporate the actions agreed from the Risk Assessment and should be completed as soon as possible</w:t>
      </w:r>
      <w:r w:rsidR="007A3E36"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after the notification of the student’s pregnancy. </w:t>
      </w:r>
    </w:p>
    <w:p w14:paraId="03A3D410" w14:textId="06A4F412" w:rsidR="00BE18E0" w:rsidRPr="002931B2" w:rsidRDefault="00BE18E0" w:rsidP="007A3E36">
      <w:pPr>
        <w:rPr>
          <w:rFonts w:ascii="Arial" w:eastAsia="Calibri" w:hAnsi="Arial" w:cs="Arial"/>
          <w:sz w:val="24"/>
          <w:szCs w:val="24"/>
          <w:lang w:val="en-GB"/>
        </w:rPr>
      </w:pPr>
      <w:r w:rsidRPr="002931B2">
        <w:rPr>
          <w:rFonts w:ascii="Arial" w:eastAsia="Calibri" w:hAnsi="Arial" w:cs="Arial"/>
          <w:sz w:val="24"/>
          <w:szCs w:val="24"/>
          <w:lang w:val="en-GB"/>
        </w:rPr>
        <w:t>The plan should consider scope for flexibility around arrangements for study and assessment, including the following:</w:t>
      </w:r>
    </w:p>
    <w:p w14:paraId="3F0B1160" w14:textId="30715BFB" w:rsidR="00BE18E0" w:rsidRPr="002931B2" w:rsidRDefault="00BE18E0" w:rsidP="007A3E36">
      <w:pPr>
        <w:pStyle w:val="ListParagraph"/>
        <w:numPr>
          <w:ilvl w:val="0"/>
          <w:numId w:val="24"/>
        </w:numPr>
        <w:rPr>
          <w:rFonts w:ascii="Arial" w:eastAsia="Calibri" w:hAnsi="Arial" w:cs="Arial"/>
          <w:sz w:val="24"/>
          <w:szCs w:val="24"/>
          <w:lang w:val="en-GB"/>
        </w:rPr>
      </w:pPr>
      <w:r w:rsidRPr="002931B2">
        <w:rPr>
          <w:rFonts w:ascii="Arial" w:eastAsia="Calibri" w:hAnsi="Arial" w:cs="Arial"/>
          <w:sz w:val="24"/>
          <w:szCs w:val="24"/>
          <w:lang w:val="en-GB"/>
        </w:rPr>
        <w:t>Absence for ante</w:t>
      </w:r>
      <w:r w:rsidR="00425BB4" w:rsidRPr="002931B2">
        <w:rPr>
          <w:rFonts w:ascii="Arial" w:eastAsia="Calibri" w:hAnsi="Arial" w:cs="Arial"/>
          <w:sz w:val="24"/>
          <w:szCs w:val="24"/>
          <w:lang w:val="en-GB"/>
        </w:rPr>
        <w:t>natal</w:t>
      </w:r>
      <w:r w:rsidRPr="002931B2">
        <w:rPr>
          <w:rFonts w:ascii="Arial" w:eastAsia="Calibri" w:hAnsi="Arial" w:cs="Arial"/>
          <w:sz w:val="24"/>
          <w:szCs w:val="24"/>
          <w:lang w:val="en-GB"/>
        </w:rPr>
        <w:t xml:space="preserve">, postnatal and medical </w:t>
      </w:r>
      <w:proofErr w:type="gramStart"/>
      <w:r w:rsidRPr="002931B2">
        <w:rPr>
          <w:rFonts w:ascii="Arial" w:eastAsia="Calibri" w:hAnsi="Arial" w:cs="Arial"/>
          <w:sz w:val="24"/>
          <w:szCs w:val="24"/>
          <w:lang w:val="en-GB"/>
        </w:rPr>
        <w:t>appointments;</w:t>
      </w:r>
      <w:proofErr w:type="gramEnd"/>
    </w:p>
    <w:p w14:paraId="26A6661F" w14:textId="4BCD3602" w:rsidR="00BE18E0" w:rsidRPr="002931B2" w:rsidRDefault="00BE18E0" w:rsidP="007A3E36">
      <w:pPr>
        <w:pStyle w:val="ListParagraph"/>
        <w:numPr>
          <w:ilvl w:val="0"/>
          <w:numId w:val="24"/>
        </w:numPr>
        <w:rPr>
          <w:rFonts w:ascii="Arial" w:eastAsia="Calibri" w:hAnsi="Arial" w:cs="Arial"/>
          <w:sz w:val="24"/>
          <w:szCs w:val="24"/>
          <w:lang w:val="en-GB"/>
        </w:rPr>
      </w:pPr>
      <w:r w:rsidRPr="002931B2">
        <w:rPr>
          <w:rFonts w:ascii="Arial" w:eastAsia="Calibri" w:hAnsi="Arial" w:cs="Arial"/>
          <w:sz w:val="24"/>
          <w:szCs w:val="24"/>
          <w:lang w:val="en-GB"/>
        </w:rPr>
        <w:t xml:space="preserve">Mitigations for unplanned </w:t>
      </w:r>
      <w:proofErr w:type="gramStart"/>
      <w:r w:rsidRPr="002931B2">
        <w:rPr>
          <w:rFonts w:ascii="Arial" w:eastAsia="Calibri" w:hAnsi="Arial" w:cs="Arial"/>
          <w:sz w:val="24"/>
          <w:szCs w:val="24"/>
          <w:lang w:val="en-GB"/>
        </w:rPr>
        <w:t>absence;</w:t>
      </w:r>
      <w:proofErr w:type="gramEnd"/>
    </w:p>
    <w:p w14:paraId="58A8695C" w14:textId="19061D2E" w:rsidR="00BE18E0" w:rsidRPr="002931B2" w:rsidRDefault="00BE18E0" w:rsidP="007A3E36">
      <w:pPr>
        <w:pStyle w:val="ListParagraph"/>
        <w:numPr>
          <w:ilvl w:val="0"/>
          <w:numId w:val="24"/>
        </w:numPr>
        <w:rPr>
          <w:rFonts w:ascii="Arial" w:eastAsia="Calibri" w:hAnsi="Arial" w:cs="Arial"/>
          <w:sz w:val="24"/>
          <w:szCs w:val="24"/>
          <w:lang w:val="en-GB"/>
        </w:rPr>
      </w:pPr>
      <w:r w:rsidRPr="002931B2">
        <w:rPr>
          <w:rFonts w:ascii="Arial" w:eastAsia="Calibri" w:hAnsi="Arial" w:cs="Arial"/>
          <w:sz w:val="24"/>
          <w:szCs w:val="24"/>
          <w:lang w:val="en-GB"/>
        </w:rPr>
        <w:t xml:space="preserve">Deadline extensions where </w:t>
      </w:r>
      <w:proofErr w:type="gramStart"/>
      <w:r w:rsidRPr="002931B2">
        <w:rPr>
          <w:rFonts w:ascii="Arial" w:eastAsia="Calibri" w:hAnsi="Arial" w:cs="Arial"/>
          <w:sz w:val="24"/>
          <w:szCs w:val="24"/>
          <w:lang w:val="en-GB"/>
        </w:rPr>
        <w:t>required;</w:t>
      </w:r>
      <w:proofErr w:type="gramEnd"/>
    </w:p>
    <w:p w14:paraId="318A3A71" w14:textId="42461C8C" w:rsidR="00BE18E0" w:rsidRPr="002931B2" w:rsidRDefault="00BE18E0" w:rsidP="007A3E36">
      <w:pPr>
        <w:pStyle w:val="ListParagraph"/>
        <w:numPr>
          <w:ilvl w:val="0"/>
          <w:numId w:val="24"/>
        </w:numPr>
        <w:rPr>
          <w:rFonts w:ascii="Arial" w:eastAsia="Calibri" w:hAnsi="Arial" w:cs="Arial"/>
          <w:sz w:val="24"/>
          <w:szCs w:val="24"/>
          <w:lang w:val="en-GB"/>
        </w:rPr>
      </w:pPr>
      <w:r w:rsidRPr="002931B2">
        <w:rPr>
          <w:rFonts w:ascii="Arial" w:eastAsia="Calibri" w:hAnsi="Arial" w:cs="Arial"/>
          <w:sz w:val="24"/>
          <w:szCs w:val="24"/>
          <w:lang w:val="en-GB"/>
        </w:rPr>
        <w:t>Alternative arrangements for exams – for example allowing extra time, availability of food</w:t>
      </w:r>
      <w:r w:rsidR="007A3E36"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and </w:t>
      </w:r>
      <w:proofErr w:type="gramStart"/>
      <w:r w:rsidRPr="002931B2">
        <w:rPr>
          <w:rFonts w:ascii="Arial" w:eastAsia="Calibri" w:hAnsi="Arial" w:cs="Arial"/>
          <w:sz w:val="24"/>
          <w:szCs w:val="24"/>
          <w:lang w:val="en-GB"/>
        </w:rPr>
        <w:t>drink;</w:t>
      </w:r>
      <w:proofErr w:type="gramEnd"/>
    </w:p>
    <w:p w14:paraId="2B979962" w14:textId="62C200C2" w:rsidR="00BE18E0" w:rsidRPr="002931B2" w:rsidRDefault="00BE18E0" w:rsidP="007A3E36">
      <w:pPr>
        <w:pStyle w:val="ListParagraph"/>
        <w:numPr>
          <w:ilvl w:val="0"/>
          <w:numId w:val="24"/>
        </w:numPr>
        <w:rPr>
          <w:rFonts w:ascii="Arial" w:eastAsia="Calibri" w:hAnsi="Arial" w:cs="Arial"/>
          <w:sz w:val="24"/>
          <w:szCs w:val="24"/>
          <w:lang w:val="en-GB"/>
        </w:rPr>
      </w:pPr>
      <w:r w:rsidRPr="002931B2">
        <w:rPr>
          <w:rFonts w:ascii="Arial" w:eastAsia="Calibri" w:hAnsi="Arial" w:cs="Arial"/>
          <w:sz w:val="24"/>
          <w:szCs w:val="24"/>
          <w:lang w:val="en-GB"/>
        </w:rPr>
        <w:t>Group work, field trips, placements, laboratory working, workplace seating arrangements.</w:t>
      </w:r>
    </w:p>
    <w:p w14:paraId="20F2FF8E" w14:textId="329448BE" w:rsidR="00BE18E0" w:rsidRPr="002931B2" w:rsidRDefault="0072261E" w:rsidP="5E5FE3E4">
      <w:pPr>
        <w:rPr>
          <w:rFonts w:ascii="Arial" w:eastAsia="Calibri" w:hAnsi="Arial" w:cs="Arial"/>
          <w:sz w:val="24"/>
          <w:szCs w:val="24"/>
          <w:lang w:val="en-GB"/>
        </w:rPr>
      </w:pPr>
      <w:r w:rsidRPr="002931B2">
        <w:rPr>
          <w:rFonts w:ascii="Arial" w:eastAsia="Calibri" w:hAnsi="Arial" w:cs="Arial"/>
          <w:sz w:val="24"/>
          <w:szCs w:val="24"/>
          <w:lang w:val="en-GB"/>
        </w:rPr>
        <w:t xml:space="preserve">Where the </w:t>
      </w:r>
      <w:r w:rsidR="00E76873" w:rsidRPr="002931B2">
        <w:rPr>
          <w:rFonts w:ascii="Arial" w:eastAsia="Calibri" w:hAnsi="Arial" w:cs="Arial"/>
          <w:sz w:val="24"/>
          <w:szCs w:val="24"/>
          <w:lang w:val="en-GB"/>
        </w:rPr>
        <w:t>p</w:t>
      </w:r>
      <w:r w:rsidRPr="002931B2">
        <w:rPr>
          <w:rFonts w:ascii="Arial" w:eastAsia="Calibri" w:hAnsi="Arial" w:cs="Arial"/>
          <w:sz w:val="24"/>
          <w:szCs w:val="24"/>
          <w:lang w:val="en-GB"/>
        </w:rPr>
        <w:t xml:space="preserve">lan includes reasonable adjustments, departments may request medical evidence from the student; </w:t>
      </w:r>
      <w:r w:rsidR="002926EE" w:rsidRPr="002931B2">
        <w:rPr>
          <w:rFonts w:ascii="Arial" w:eastAsia="Calibri" w:hAnsi="Arial" w:cs="Arial"/>
          <w:sz w:val="24"/>
          <w:szCs w:val="24"/>
          <w:lang w:val="en-GB"/>
        </w:rPr>
        <w:t>typically,</w:t>
      </w:r>
      <w:r w:rsidRPr="002931B2">
        <w:rPr>
          <w:rFonts w:ascii="Arial" w:eastAsia="Calibri" w:hAnsi="Arial" w:cs="Arial"/>
          <w:sz w:val="24"/>
          <w:szCs w:val="24"/>
          <w:lang w:val="en-GB"/>
        </w:rPr>
        <w:t xml:space="preserve"> this would be the MATB1 form which can be obtained from their </w:t>
      </w:r>
      <w:r w:rsidR="4312B6CA" w:rsidRPr="002931B2">
        <w:rPr>
          <w:rFonts w:ascii="Arial" w:eastAsia="Calibri" w:hAnsi="Arial" w:cs="Arial"/>
          <w:sz w:val="24"/>
          <w:szCs w:val="24"/>
          <w:lang w:val="en-GB"/>
        </w:rPr>
        <w:t>midwife</w:t>
      </w:r>
      <w:r w:rsidR="00934A34" w:rsidRPr="002931B2">
        <w:rPr>
          <w:rFonts w:ascii="Arial" w:eastAsia="Calibri" w:hAnsi="Arial" w:cs="Arial"/>
          <w:sz w:val="24"/>
          <w:szCs w:val="24"/>
          <w:lang w:val="en-GB"/>
        </w:rPr>
        <w:t xml:space="preserve"> or GP</w:t>
      </w:r>
      <w:r w:rsidR="4312B6CA" w:rsidRPr="002931B2">
        <w:rPr>
          <w:rFonts w:ascii="Arial" w:eastAsia="Calibri" w:hAnsi="Arial" w:cs="Arial"/>
          <w:sz w:val="24"/>
          <w:szCs w:val="24"/>
          <w:lang w:val="en-GB"/>
        </w:rPr>
        <w:t>,</w:t>
      </w:r>
      <w:r w:rsidRPr="002931B2">
        <w:rPr>
          <w:rFonts w:ascii="Arial" w:eastAsia="Calibri" w:hAnsi="Arial" w:cs="Arial"/>
          <w:sz w:val="24"/>
          <w:szCs w:val="24"/>
          <w:lang w:val="en-GB"/>
        </w:rPr>
        <w:t xml:space="preserve"> or the hospital as appropriate, or equivalent evidence if the student is not based in the UK. Staff should be mindful of the need to adopt a sensitive and confidential approach.</w:t>
      </w:r>
    </w:p>
    <w:p w14:paraId="0E1742D0" w14:textId="6A11A78B" w:rsidR="00BE18E0" w:rsidRPr="002931B2" w:rsidRDefault="00BE18E0" w:rsidP="5E5FE3E4">
      <w:pPr>
        <w:rPr>
          <w:rFonts w:ascii="Arial" w:eastAsia="Calibri" w:hAnsi="Arial" w:cs="Arial"/>
          <w:sz w:val="24"/>
          <w:szCs w:val="24"/>
          <w:lang w:val="en-GB"/>
        </w:rPr>
      </w:pPr>
      <w:bookmarkStart w:id="26" w:name="_Hlk160438487"/>
      <w:r w:rsidRPr="002931B2">
        <w:rPr>
          <w:rFonts w:ascii="Arial" w:eastAsia="Calibri" w:hAnsi="Arial" w:cs="Arial"/>
          <w:sz w:val="24"/>
          <w:szCs w:val="24"/>
          <w:lang w:val="en-GB"/>
        </w:rPr>
        <w:lastRenderedPageBreak/>
        <w:t xml:space="preserve">The student and staff completing the initial </w:t>
      </w:r>
      <w:r w:rsidR="00E76873" w:rsidRPr="002931B2">
        <w:rPr>
          <w:rFonts w:ascii="Arial" w:eastAsia="Calibri" w:hAnsi="Arial" w:cs="Arial"/>
          <w:sz w:val="24"/>
          <w:szCs w:val="24"/>
          <w:lang w:val="en-GB"/>
        </w:rPr>
        <w:t>p</w:t>
      </w:r>
      <w:r w:rsidRPr="002931B2">
        <w:rPr>
          <w:rFonts w:ascii="Arial" w:eastAsia="Calibri" w:hAnsi="Arial" w:cs="Arial"/>
          <w:sz w:val="24"/>
          <w:szCs w:val="24"/>
          <w:lang w:val="en-GB"/>
        </w:rPr>
        <w:t>lan should agree the arrangements for review, taking account of key dates within the cycle of pregnancy and maternity (</w:t>
      </w:r>
      <w:r w:rsidR="003B1FBB" w:rsidRPr="002931B2">
        <w:rPr>
          <w:rFonts w:ascii="Arial" w:eastAsia="Calibri" w:hAnsi="Arial" w:cs="Arial"/>
          <w:sz w:val="24"/>
          <w:szCs w:val="24"/>
          <w:lang w:val="en-GB"/>
        </w:rPr>
        <w:t xml:space="preserve">16 weeks, 24 weeks, 34 weeks, </w:t>
      </w:r>
      <w:r w:rsidR="003B1FBB" w:rsidRPr="002931B2">
        <w:rPr>
          <w:rFonts w:ascii="Arial" w:hAnsi="Arial" w:cs="Arial"/>
          <w:sz w:val="24"/>
          <w:szCs w:val="24"/>
        </w:rPr>
        <w:t>or the student requires any additional support between these periods</w:t>
      </w:r>
      <w:r w:rsidR="003B1FBB" w:rsidRPr="002931B2">
        <w:rPr>
          <w:rFonts w:ascii="Arial" w:eastAsia="Calibri" w:hAnsi="Arial" w:cs="Arial"/>
          <w:sz w:val="24"/>
          <w:szCs w:val="24"/>
          <w:lang w:val="en-GB"/>
        </w:rPr>
        <w:t>, and in advance of return to study</w:t>
      </w:r>
      <w:r w:rsidRPr="002931B2">
        <w:rPr>
          <w:rFonts w:ascii="Arial" w:eastAsia="Calibri" w:hAnsi="Arial" w:cs="Arial"/>
          <w:sz w:val="24"/>
          <w:szCs w:val="24"/>
          <w:lang w:val="en-GB"/>
        </w:rPr>
        <w:t xml:space="preserve">). </w:t>
      </w:r>
    </w:p>
    <w:bookmarkEnd w:id="26"/>
    <w:p w14:paraId="5CE30283" w14:textId="47D32989" w:rsidR="005D295F" w:rsidRPr="002931B2" w:rsidRDefault="00BE18E0" w:rsidP="0090224B">
      <w:pPr>
        <w:rPr>
          <w:rFonts w:ascii="Arial" w:eastAsia="Calibri" w:hAnsi="Arial" w:cs="Arial"/>
          <w:sz w:val="24"/>
          <w:szCs w:val="24"/>
        </w:rPr>
      </w:pPr>
      <w:r w:rsidRPr="002931B2">
        <w:rPr>
          <w:rFonts w:ascii="Arial" w:eastAsia="Calibri" w:hAnsi="Arial" w:cs="Arial"/>
          <w:sz w:val="24"/>
          <w:szCs w:val="24"/>
          <w:lang w:val="en-GB"/>
        </w:rPr>
        <w:t xml:space="preserve">The arrangements for review should also take account of key points in the academic year, e.g., assessments, exams, placements, field trips. The </w:t>
      </w:r>
      <w:r w:rsidR="00425BB4" w:rsidRPr="002931B2">
        <w:rPr>
          <w:rFonts w:ascii="Arial" w:eastAsia="Calibri" w:hAnsi="Arial" w:cs="Arial"/>
          <w:sz w:val="24"/>
          <w:szCs w:val="24"/>
          <w:lang w:val="en-GB"/>
        </w:rPr>
        <w:t>p</w:t>
      </w:r>
      <w:r w:rsidRPr="002931B2">
        <w:rPr>
          <w:rFonts w:ascii="Arial" w:eastAsia="Calibri" w:hAnsi="Arial" w:cs="Arial"/>
          <w:sz w:val="24"/>
          <w:szCs w:val="24"/>
          <w:lang w:val="en-GB"/>
        </w:rPr>
        <w:t>lan should also be reviewed if there is a change to the student’s circumstances, or to the programme of study</w:t>
      </w:r>
      <w:r w:rsidR="0090224B" w:rsidRPr="002931B2">
        <w:rPr>
          <w:rFonts w:ascii="Arial" w:eastAsia="Calibri" w:hAnsi="Arial" w:cs="Arial"/>
          <w:sz w:val="24"/>
          <w:szCs w:val="24"/>
          <w:lang w:val="en-GB"/>
        </w:rPr>
        <w:t>.</w:t>
      </w:r>
    </w:p>
    <w:p w14:paraId="06F031F6" w14:textId="1D7286F8" w:rsidR="00BE18E0" w:rsidRPr="002D378B" w:rsidRDefault="00BE18E0" w:rsidP="00E43906">
      <w:pPr>
        <w:pStyle w:val="Heading3"/>
      </w:pPr>
      <w:r w:rsidRPr="002D378B">
        <w:t xml:space="preserve">Authorisation and storage </w:t>
      </w:r>
    </w:p>
    <w:p w14:paraId="55AB0AE6" w14:textId="28C0751E" w:rsidR="00326844" w:rsidRPr="002931B2" w:rsidRDefault="005D295F" w:rsidP="5E5FE3E4">
      <w:pPr>
        <w:rPr>
          <w:rFonts w:ascii="Arial" w:eastAsia="Calibri" w:hAnsi="Arial" w:cs="Arial"/>
          <w:sz w:val="24"/>
          <w:szCs w:val="24"/>
          <w:lang w:val="en-GB"/>
        </w:rPr>
      </w:pPr>
      <w:r w:rsidRPr="002931B2">
        <w:rPr>
          <w:rFonts w:ascii="Arial" w:eastAsia="Calibri" w:hAnsi="Arial" w:cs="Arial"/>
          <w:sz w:val="24"/>
          <w:szCs w:val="24"/>
          <w:lang w:val="en-GB"/>
        </w:rPr>
        <w:t>The New and Expectant</w:t>
      </w:r>
      <w:r w:rsidR="5B5AB999"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Parent Risk Assessment and </w:t>
      </w:r>
      <w:r w:rsidR="370AE12F" w:rsidRPr="002931B2">
        <w:rPr>
          <w:rFonts w:ascii="Arial" w:eastAsia="Calibri" w:hAnsi="Arial" w:cs="Arial"/>
          <w:sz w:val="24"/>
          <w:szCs w:val="24"/>
          <w:lang w:val="en-GB"/>
        </w:rPr>
        <w:t>New and Expectant Parent</w:t>
      </w:r>
      <w:r w:rsidRPr="002931B2">
        <w:rPr>
          <w:rFonts w:ascii="Arial" w:eastAsia="Calibri" w:hAnsi="Arial" w:cs="Arial"/>
          <w:sz w:val="24"/>
          <w:szCs w:val="24"/>
          <w:lang w:val="en-GB"/>
        </w:rPr>
        <w:t xml:space="preserve"> Plan should be authorised and signed off by the Academic department with input from other central teams.</w:t>
      </w:r>
    </w:p>
    <w:p w14:paraId="3D2DBA9A" w14:textId="6765ADB5" w:rsidR="008A4FF8" w:rsidRPr="002931B2" w:rsidRDefault="008A4FF8" w:rsidP="008A4FF8">
      <w:pPr>
        <w:rPr>
          <w:rFonts w:ascii="Arial" w:eastAsia="Calibri" w:hAnsi="Arial" w:cs="Arial"/>
          <w:sz w:val="24"/>
          <w:szCs w:val="24"/>
          <w:lang w:val="en-GB"/>
        </w:rPr>
      </w:pPr>
      <w:r w:rsidRPr="008A4FF8">
        <w:rPr>
          <w:rFonts w:ascii="Arial" w:eastAsia="Calibri" w:hAnsi="Arial" w:cs="Arial"/>
          <w:sz w:val="24"/>
          <w:szCs w:val="24"/>
          <w:lang w:val="en-GB"/>
        </w:rPr>
        <w:t xml:space="preserve">Once a student discloses, it is important that all relevant staff within the University are informed of the pregnancy, in order to provide the best possible support to the student.  Staff receiving a disclosure should gain a student’s consent to share the fact they are pregnant with others. </w:t>
      </w:r>
      <w:r w:rsidRPr="000D71CD">
        <w:rPr>
          <w:rFonts w:ascii="Arial" w:eastAsia="Calibri" w:hAnsi="Arial" w:cs="Arial"/>
          <w:sz w:val="24"/>
          <w:szCs w:val="24"/>
          <w:lang w:val="en-GB"/>
        </w:rPr>
        <w:t>Staff should recognise and respect the student’s right to confidentiality and ensure they understand the student’s wishes and expectations regarding the sharing of this information. The University will share information with others except in cases where a student expressly requests confidentiality regarding their pregnancy-related information. In situations where there are genuine concerns about Safeguarding, the University reserves the right to share pertinent information without explicit consent.</w:t>
      </w:r>
      <w:r w:rsidRPr="002C293B">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Where placements/professional practice are involved, there will be a requirement to inform the placement setting. </w:t>
      </w:r>
    </w:p>
    <w:p w14:paraId="5EBFD98C" w14:textId="0FA3C254" w:rsidR="00CE7C46" w:rsidRPr="002931B2" w:rsidRDefault="00326844" w:rsidP="5E5FE3E4">
      <w:pPr>
        <w:rPr>
          <w:rFonts w:ascii="Arial" w:eastAsia="Calibri" w:hAnsi="Arial" w:cs="Arial"/>
          <w:sz w:val="24"/>
          <w:szCs w:val="24"/>
          <w:lang w:val="en-GB"/>
        </w:rPr>
      </w:pPr>
      <w:r w:rsidRPr="002931B2">
        <w:rPr>
          <w:rFonts w:ascii="Arial" w:eastAsia="Calibri" w:hAnsi="Arial" w:cs="Arial"/>
          <w:sz w:val="24"/>
          <w:szCs w:val="24"/>
          <w:lang w:val="en-GB"/>
        </w:rPr>
        <w:t xml:space="preserve">The </w:t>
      </w:r>
      <w:r w:rsidR="0017772D" w:rsidRPr="002931B2">
        <w:rPr>
          <w:rFonts w:ascii="Arial" w:eastAsia="Calibri" w:hAnsi="Arial" w:cs="Arial"/>
          <w:sz w:val="24"/>
          <w:szCs w:val="24"/>
          <w:lang w:val="en-GB"/>
        </w:rPr>
        <w:t xml:space="preserve">New and Expectant </w:t>
      </w:r>
      <w:r w:rsidR="002926EE" w:rsidRPr="002931B2">
        <w:rPr>
          <w:rFonts w:ascii="Arial" w:eastAsia="Calibri" w:hAnsi="Arial" w:cs="Arial"/>
          <w:sz w:val="24"/>
          <w:szCs w:val="24"/>
          <w:lang w:val="en-GB"/>
        </w:rPr>
        <w:t>Parent Risk</w:t>
      </w:r>
      <w:r w:rsidRPr="002931B2">
        <w:rPr>
          <w:rFonts w:ascii="Arial" w:eastAsia="Calibri" w:hAnsi="Arial" w:cs="Arial"/>
          <w:sz w:val="24"/>
          <w:szCs w:val="24"/>
          <w:lang w:val="en-GB"/>
        </w:rPr>
        <w:t xml:space="preserve"> Assessment and the </w:t>
      </w:r>
      <w:r w:rsidR="2E6EAA75" w:rsidRPr="002931B2">
        <w:rPr>
          <w:rFonts w:ascii="Arial" w:eastAsia="Calibri" w:hAnsi="Arial" w:cs="Arial"/>
          <w:sz w:val="24"/>
          <w:szCs w:val="24"/>
          <w:lang w:val="en-GB"/>
        </w:rPr>
        <w:t>New and Expectant Parent</w:t>
      </w:r>
      <w:r w:rsidRPr="002931B2">
        <w:rPr>
          <w:rFonts w:ascii="Arial" w:eastAsia="Calibri" w:hAnsi="Arial" w:cs="Arial"/>
          <w:sz w:val="24"/>
          <w:szCs w:val="24"/>
          <w:lang w:val="en-GB"/>
        </w:rPr>
        <w:t xml:space="preserve"> Plan should clearly</w:t>
      </w:r>
      <w:r w:rsidR="00CE7C46"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identify which other University staff and services the student has consented these documents can be</w:t>
      </w:r>
      <w:r w:rsidR="00CE7C46"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shared with. The department</w:t>
      </w:r>
      <w:r w:rsidR="007E58A9" w:rsidRPr="002931B2">
        <w:rPr>
          <w:rFonts w:ascii="Arial" w:eastAsia="Calibri" w:hAnsi="Arial" w:cs="Arial"/>
          <w:sz w:val="24"/>
          <w:szCs w:val="24"/>
          <w:lang w:val="en-GB"/>
        </w:rPr>
        <w:t>/ programme team is</w:t>
      </w:r>
      <w:r w:rsidRPr="002931B2">
        <w:rPr>
          <w:rFonts w:ascii="Arial" w:eastAsia="Calibri" w:hAnsi="Arial" w:cs="Arial"/>
          <w:sz w:val="24"/>
          <w:szCs w:val="24"/>
          <w:lang w:val="en-GB"/>
        </w:rPr>
        <w:t xml:space="preserve"> responsible for sharing</w:t>
      </w:r>
      <w:r w:rsidR="00CE7C46"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the </w:t>
      </w:r>
      <w:r w:rsidR="00E76873" w:rsidRPr="002931B2">
        <w:rPr>
          <w:rFonts w:ascii="Arial" w:eastAsia="Calibri" w:hAnsi="Arial" w:cs="Arial"/>
          <w:sz w:val="24"/>
          <w:szCs w:val="24"/>
          <w:lang w:val="en-GB"/>
        </w:rPr>
        <w:t>r</w:t>
      </w:r>
      <w:r w:rsidRPr="002931B2">
        <w:rPr>
          <w:rFonts w:ascii="Arial" w:eastAsia="Calibri" w:hAnsi="Arial" w:cs="Arial"/>
          <w:sz w:val="24"/>
          <w:szCs w:val="24"/>
          <w:lang w:val="en-GB"/>
        </w:rPr>
        <w:t xml:space="preserve">isk </w:t>
      </w:r>
      <w:r w:rsidR="00E76873" w:rsidRPr="002931B2">
        <w:rPr>
          <w:rFonts w:ascii="Arial" w:eastAsia="Calibri" w:hAnsi="Arial" w:cs="Arial"/>
          <w:sz w:val="24"/>
          <w:szCs w:val="24"/>
          <w:lang w:val="en-GB"/>
        </w:rPr>
        <w:t>a</w:t>
      </w:r>
      <w:r w:rsidRPr="002931B2">
        <w:rPr>
          <w:rFonts w:ascii="Arial" w:eastAsia="Calibri" w:hAnsi="Arial" w:cs="Arial"/>
          <w:sz w:val="24"/>
          <w:szCs w:val="24"/>
          <w:lang w:val="en-GB"/>
        </w:rPr>
        <w:t>ssessment/</w:t>
      </w:r>
      <w:r w:rsidR="00E76873" w:rsidRPr="002931B2">
        <w:rPr>
          <w:rFonts w:ascii="Arial" w:eastAsia="Calibri" w:hAnsi="Arial" w:cs="Arial"/>
          <w:sz w:val="24"/>
          <w:szCs w:val="24"/>
          <w:lang w:val="en-GB"/>
        </w:rPr>
        <w:t>p</w:t>
      </w:r>
      <w:r w:rsidRPr="002931B2">
        <w:rPr>
          <w:rFonts w:ascii="Arial" w:eastAsia="Calibri" w:hAnsi="Arial" w:cs="Arial"/>
          <w:sz w:val="24"/>
          <w:szCs w:val="24"/>
          <w:lang w:val="en-GB"/>
        </w:rPr>
        <w:t>lan with these staff once authorised.</w:t>
      </w:r>
    </w:p>
    <w:p w14:paraId="5DC19DCC" w14:textId="30D23AA9" w:rsidR="00435632" w:rsidRPr="002D378B" w:rsidRDefault="0017772D" w:rsidP="00F41929">
      <w:pPr>
        <w:rPr>
          <w:rFonts w:ascii="Arial" w:eastAsia="Calibri" w:hAnsi="Arial" w:cs="Arial"/>
          <w:sz w:val="24"/>
          <w:szCs w:val="24"/>
          <w:lang w:val="en-GB"/>
        </w:rPr>
      </w:pPr>
      <w:r w:rsidRPr="002931B2">
        <w:rPr>
          <w:rFonts w:ascii="Arial" w:eastAsia="Calibri" w:hAnsi="Arial" w:cs="Arial"/>
          <w:sz w:val="24"/>
          <w:szCs w:val="24"/>
          <w:lang w:val="en-GB"/>
        </w:rPr>
        <w:t xml:space="preserve">New and Expectant Parent </w:t>
      </w:r>
      <w:r w:rsidR="00326844" w:rsidRPr="002931B2">
        <w:rPr>
          <w:rFonts w:ascii="Arial" w:eastAsia="Calibri" w:hAnsi="Arial" w:cs="Arial"/>
          <w:sz w:val="24"/>
          <w:szCs w:val="24"/>
          <w:lang w:val="en-GB"/>
        </w:rPr>
        <w:t xml:space="preserve">Risk Assessments and </w:t>
      </w:r>
      <w:r w:rsidR="3D717793" w:rsidRPr="002931B2">
        <w:rPr>
          <w:rFonts w:ascii="Arial" w:eastAsia="Calibri" w:hAnsi="Arial" w:cs="Arial"/>
          <w:sz w:val="24"/>
          <w:szCs w:val="24"/>
          <w:lang w:val="en-GB"/>
        </w:rPr>
        <w:t>New and Expectant Parent Plans</w:t>
      </w:r>
      <w:r w:rsidR="00326844" w:rsidRPr="002931B2">
        <w:rPr>
          <w:rFonts w:ascii="Arial" w:eastAsia="Calibri" w:hAnsi="Arial" w:cs="Arial"/>
          <w:sz w:val="24"/>
          <w:szCs w:val="24"/>
          <w:lang w:val="en-GB"/>
        </w:rPr>
        <w:t xml:space="preserve"> will be</w:t>
      </w:r>
      <w:r w:rsidR="00CE7C46" w:rsidRPr="002931B2">
        <w:rPr>
          <w:rFonts w:ascii="Arial" w:eastAsia="Calibri" w:hAnsi="Arial" w:cs="Arial"/>
          <w:sz w:val="24"/>
          <w:szCs w:val="24"/>
          <w:lang w:val="en-GB"/>
        </w:rPr>
        <w:t xml:space="preserve"> </w:t>
      </w:r>
      <w:r w:rsidR="00326844" w:rsidRPr="002931B2">
        <w:rPr>
          <w:rFonts w:ascii="Arial" w:eastAsia="Calibri" w:hAnsi="Arial" w:cs="Arial"/>
          <w:sz w:val="24"/>
          <w:szCs w:val="24"/>
          <w:lang w:val="en-GB"/>
        </w:rPr>
        <w:t xml:space="preserve">kept and retained </w:t>
      </w:r>
      <w:r w:rsidR="00435632" w:rsidRPr="002931B2">
        <w:rPr>
          <w:rFonts w:ascii="Arial" w:eastAsia="Calibri" w:hAnsi="Arial" w:cs="Arial"/>
          <w:sz w:val="24"/>
          <w:szCs w:val="24"/>
          <w:lang w:val="en-GB"/>
        </w:rPr>
        <w:t xml:space="preserve">within Department, </w:t>
      </w:r>
      <w:bookmarkStart w:id="27" w:name="_Int_3eLZFJIY"/>
      <w:r w:rsidR="00435632" w:rsidRPr="002931B2">
        <w:rPr>
          <w:rFonts w:ascii="Arial" w:eastAsia="Calibri" w:hAnsi="Arial" w:cs="Arial"/>
          <w:sz w:val="24"/>
          <w:szCs w:val="24"/>
          <w:lang w:val="en-GB"/>
        </w:rPr>
        <w:t>Schools</w:t>
      </w:r>
      <w:bookmarkEnd w:id="27"/>
      <w:r w:rsidR="00435632" w:rsidRPr="002931B2">
        <w:rPr>
          <w:rFonts w:ascii="Arial" w:eastAsia="Calibri" w:hAnsi="Arial" w:cs="Arial"/>
          <w:sz w:val="24"/>
          <w:szCs w:val="24"/>
          <w:lang w:val="en-GB"/>
        </w:rPr>
        <w:t xml:space="preserve"> or Faculties </w:t>
      </w:r>
      <w:r w:rsidR="00326844" w:rsidRPr="002931B2">
        <w:rPr>
          <w:rFonts w:ascii="Arial" w:eastAsia="Calibri" w:hAnsi="Arial" w:cs="Arial"/>
          <w:sz w:val="24"/>
          <w:szCs w:val="24"/>
          <w:lang w:val="en-GB"/>
        </w:rPr>
        <w:t xml:space="preserve">in line with the University’s records management. </w:t>
      </w:r>
      <w:r w:rsidR="00990D8D" w:rsidRPr="002931B2">
        <w:rPr>
          <w:rFonts w:ascii="Arial" w:eastAsia="Calibri" w:hAnsi="Arial" w:cs="Arial"/>
          <w:sz w:val="24"/>
          <w:szCs w:val="24"/>
          <w:lang w:val="en-GB"/>
        </w:rPr>
        <w:t xml:space="preserve">In addition, Student Wellbeing Services will retain copies of </w:t>
      </w:r>
      <w:r w:rsidRPr="002931B2">
        <w:rPr>
          <w:rFonts w:ascii="Arial" w:eastAsia="Calibri" w:hAnsi="Arial" w:cs="Arial"/>
          <w:sz w:val="24"/>
          <w:szCs w:val="24"/>
          <w:lang w:val="en-GB"/>
        </w:rPr>
        <w:t xml:space="preserve">New and Expectant Parent </w:t>
      </w:r>
      <w:r w:rsidR="00990D8D" w:rsidRPr="002931B2">
        <w:rPr>
          <w:rFonts w:ascii="Arial" w:eastAsia="Calibri" w:hAnsi="Arial" w:cs="Arial"/>
          <w:sz w:val="24"/>
          <w:szCs w:val="24"/>
          <w:lang w:val="en-GB"/>
        </w:rPr>
        <w:t>Risk Assessments for service enhancement, in line with the University’s records management</w:t>
      </w:r>
      <w:r w:rsidR="00294688" w:rsidRPr="002931B2">
        <w:rPr>
          <w:rFonts w:ascii="Arial" w:eastAsia="Calibri" w:hAnsi="Arial" w:cs="Arial"/>
          <w:sz w:val="24"/>
          <w:szCs w:val="24"/>
          <w:lang w:val="en-GB"/>
        </w:rPr>
        <w:t>.</w:t>
      </w:r>
    </w:p>
    <w:p w14:paraId="7956830B" w14:textId="010FDEFE" w:rsidR="0099576A" w:rsidRPr="002D378B" w:rsidRDefault="00435632" w:rsidP="00E43906">
      <w:pPr>
        <w:pStyle w:val="Heading3"/>
      </w:pPr>
      <w:r w:rsidRPr="002D378B">
        <w:t>Staff</w:t>
      </w:r>
      <w:r w:rsidR="00E43906">
        <w:t xml:space="preserve"> outside of the </w:t>
      </w:r>
      <w:proofErr w:type="spellStart"/>
      <w:r w:rsidR="00E43906">
        <w:t>programme</w:t>
      </w:r>
      <w:proofErr w:type="spellEnd"/>
      <w:r w:rsidR="00E43906">
        <w:t xml:space="preserve"> team </w:t>
      </w:r>
      <w:r w:rsidRPr="002D378B">
        <w:t xml:space="preserve">– information sharing </w:t>
      </w:r>
    </w:p>
    <w:p w14:paraId="63AFF580" w14:textId="5B502128" w:rsidR="00435632" w:rsidRPr="002931B2" w:rsidRDefault="00326844" w:rsidP="5E5FE3E4">
      <w:pPr>
        <w:rPr>
          <w:rFonts w:ascii="Arial" w:eastAsia="Calibri" w:hAnsi="Arial" w:cs="Arial"/>
          <w:sz w:val="24"/>
          <w:szCs w:val="24"/>
          <w:lang w:val="en-GB"/>
        </w:rPr>
      </w:pPr>
      <w:r w:rsidRPr="002931B2">
        <w:rPr>
          <w:rFonts w:ascii="Arial" w:eastAsia="Calibri" w:hAnsi="Arial" w:cs="Arial"/>
          <w:sz w:val="24"/>
          <w:szCs w:val="24"/>
          <w:lang w:val="en-GB"/>
        </w:rPr>
        <w:t>Where a student has disclosed a pregnancy to a member of staff</w:t>
      </w:r>
      <w:r w:rsidR="00435632" w:rsidRPr="002931B2">
        <w:rPr>
          <w:rFonts w:ascii="Arial" w:eastAsia="Calibri" w:hAnsi="Arial" w:cs="Arial"/>
          <w:sz w:val="24"/>
          <w:szCs w:val="24"/>
          <w:lang w:val="en-GB"/>
        </w:rPr>
        <w:t xml:space="preserve"> who is not a member of the programme team which the student is based</w:t>
      </w:r>
      <w:r w:rsidRPr="002931B2">
        <w:rPr>
          <w:rFonts w:ascii="Arial" w:eastAsia="Calibri" w:hAnsi="Arial" w:cs="Arial"/>
          <w:sz w:val="24"/>
          <w:szCs w:val="24"/>
          <w:lang w:val="en-GB"/>
        </w:rPr>
        <w:t>, that member of staff should ask</w:t>
      </w:r>
      <w:r w:rsidR="0099576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 xml:space="preserve">for the student’s consent to share this information with the academic department and </w:t>
      </w:r>
      <w:r w:rsidR="0017772D" w:rsidRPr="002931B2">
        <w:rPr>
          <w:rFonts w:ascii="Arial" w:eastAsia="Calibri" w:hAnsi="Arial" w:cs="Arial"/>
          <w:sz w:val="24"/>
          <w:szCs w:val="24"/>
          <w:lang w:val="en-GB"/>
        </w:rPr>
        <w:t>the Student Support team</w:t>
      </w:r>
      <w:r w:rsidR="00435632" w:rsidRPr="002931B2">
        <w:rPr>
          <w:rFonts w:ascii="Arial" w:eastAsia="Calibri" w:hAnsi="Arial" w:cs="Arial"/>
          <w:sz w:val="24"/>
          <w:szCs w:val="24"/>
          <w:lang w:val="en-GB"/>
        </w:rPr>
        <w:t>. The member of staff should explain that this is</w:t>
      </w:r>
      <w:r w:rsidRPr="002931B2">
        <w:rPr>
          <w:rFonts w:ascii="Arial" w:eastAsia="Calibri" w:hAnsi="Arial" w:cs="Arial"/>
          <w:sz w:val="24"/>
          <w:szCs w:val="24"/>
          <w:lang w:val="en-GB"/>
        </w:rPr>
        <w:t xml:space="preserve"> so that a </w:t>
      </w:r>
      <w:r w:rsidR="0017772D" w:rsidRPr="002931B2">
        <w:rPr>
          <w:rFonts w:ascii="Arial" w:eastAsia="Calibri" w:hAnsi="Arial" w:cs="Arial"/>
          <w:sz w:val="24"/>
          <w:szCs w:val="24"/>
          <w:lang w:val="en-GB"/>
        </w:rPr>
        <w:t xml:space="preserve">New and Expectant Parent </w:t>
      </w:r>
      <w:r w:rsidRPr="002931B2">
        <w:rPr>
          <w:rFonts w:ascii="Arial" w:eastAsia="Calibri" w:hAnsi="Arial" w:cs="Arial"/>
          <w:sz w:val="24"/>
          <w:szCs w:val="24"/>
          <w:lang w:val="en-GB"/>
        </w:rPr>
        <w:t>Risk</w:t>
      </w:r>
      <w:r w:rsidR="0099576A"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Assessment</w:t>
      </w:r>
      <w:r w:rsidR="00990D8D" w:rsidRPr="002931B2">
        <w:rPr>
          <w:rFonts w:ascii="Arial" w:eastAsia="Calibri" w:hAnsi="Arial" w:cs="Arial"/>
          <w:sz w:val="24"/>
          <w:szCs w:val="24"/>
          <w:lang w:val="en-GB"/>
        </w:rPr>
        <w:t xml:space="preserve"> </w:t>
      </w:r>
      <w:r w:rsidRPr="002931B2">
        <w:rPr>
          <w:rFonts w:ascii="Arial" w:eastAsia="Calibri" w:hAnsi="Arial" w:cs="Arial"/>
          <w:sz w:val="24"/>
          <w:szCs w:val="24"/>
          <w:lang w:val="en-GB"/>
        </w:rPr>
        <w:t>can be carried out</w:t>
      </w:r>
      <w:r w:rsidR="00990D8D" w:rsidRPr="002931B2">
        <w:rPr>
          <w:rFonts w:ascii="Arial" w:eastAsia="Calibri" w:hAnsi="Arial" w:cs="Arial"/>
          <w:sz w:val="24"/>
          <w:szCs w:val="24"/>
          <w:lang w:val="en-GB"/>
        </w:rPr>
        <w:t xml:space="preserve"> and a </w:t>
      </w:r>
      <w:r w:rsidR="0017772D" w:rsidRPr="002931B2">
        <w:rPr>
          <w:rFonts w:ascii="Arial" w:eastAsia="Calibri" w:hAnsi="Arial" w:cs="Arial"/>
          <w:sz w:val="24"/>
          <w:szCs w:val="24"/>
          <w:lang w:val="en-GB"/>
        </w:rPr>
        <w:t xml:space="preserve">New and Expectant </w:t>
      </w:r>
      <w:r w:rsidR="14AC7068" w:rsidRPr="002931B2">
        <w:rPr>
          <w:rFonts w:ascii="Arial" w:eastAsia="Calibri" w:hAnsi="Arial" w:cs="Arial"/>
          <w:sz w:val="24"/>
          <w:szCs w:val="24"/>
          <w:lang w:val="en-GB"/>
        </w:rPr>
        <w:t>Parent Plan</w:t>
      </w:r>
      <w:r w:rsidR="00990D8D" w:rsidRPr="002931B2">
        <w:rPr>
          <w:rFonts w:ascii="Arial" w:eastAsia="Calibri" w:hAnsi="Arial" w:cs="Arial"/>
          <w:sz w:val="24"/>
          <w:szCs w:val="24"/>
          <w:lang w:val="en-GB"/>
        </w:rPr>
        <w:t xml:space="preserve"> devised</w:t>
      </w:r>
      <w:r w:rsidRPr="002931B2">
        <w:rPr>
          <w:rFonts w:ascii="Arial" w:eastAsia="Calibri" w:hAnsi="Arial" w:cs="Arial"/>
          <w:sz w:val="24"/>
          <w:szCs w:val="24"/>
          <w:lang w:val="en-GB"/>
        </w:rPr>
        <w:t xml:space="preserve">. </w:t>
      </w:r>
    </w:p>
    <w:p w14:paraId="5468F8F7" w14:textId="77777777" w:rsidR="00635766" w:rsidRDefault="00635766" w:rsidP="5E5FE3E4">
      <w:pPr>
        <w:pStyle w:val="Heading1"/>
        <w:rPr>
          <w:color w:val="8064A2" w:themeColor="accent4"/>
          <w:lang w:val="en-GB"/>
        </w:rPr>
      </w:pPr>
      <w:bookmarkStart w:id="28" w:name="_Toc161216464"/>
    </w:p>
    <w:p w14:paraId="124F2F1D" w14:textId="77777777" w:rsidR="00635766" w:rsidRPr="00635766" w:rsidRDefault="00635766" w:rsidP="00635766">
      <w:pPr>
        <w:rPr>
          <w:lang w:val="en-GB"/>
        </w:rPr>
      </w:pPr>
    </w:p>
    <w:p w14:paraId="3370929B" w14:textId="77777777" w:rsidR="00635766" w:rsidRDefault="00635766" w:rsidP="00635766">
      <w:pPr>
        <w:rPr>
          <w:lang w:val="en-GB"/>
        </w:rPr>
      </w:pPr>
    </w:p>
    <w:p w14:paraId="1441644B" w14:textId="77777777" w:rsidR="00635766" w:rsidRPr="00635766" w:rsidRDefault="00635766" w:rsidP="00635766">
      <w:pPr>
        <w:rPr>
          <w:lang w:val="en-GB"/>
        </w:rPr>
      </w:pPr>
    </w:p>
    <w:p w14:paraId="0A8F4930" w14:textId="49F4EE5B" w:rsidR="00990D8D" w:rsidRPr="005B2A37" w:rsidRDefault="00DC45A5" w:rsidP="5E5FE3E4">
      <w:pPr>
        <w:pStyle w:val="Heading1"/>
        <w:rPr>
          <w:rFonts w:cstheme="minorBidi"/>
          <w:color w:val="8064A2" w:themeColor="accent4"/>
          <w:sz w:val="24"/>
          <w:szCs w:val="24"/>
          <w:lang w:val="en-GB"/>
        </w:rPr>
      </w:pPr>
      <w:r w:rsidRPr="005B2A37">
        <w:rPr>
          <w:color w:val="8064A2" w:themeColor="accent4"/>
          <w:lang w:val="en-GB"/>
        </w:rPr>
        <w:lastRenderedPageBreak/>
        <w:t xml:space="preserve">Key to </w:t>
      </w:r>
      <w:r w:rsidR="57FB8BBE" w:rsidRPr="005B2A37">
        <w:rPr>
          <w:color w:val="8064A2" w:themeColor="accent4"/>
          <w:lang w:val="en-GB"/>
        </w:rPr>
        <w:t>R</w:t>
      </w:r>
      <w:r w:rsidRPr="005B2A37">
        <w:rPr>
          <w:color w:val="8064A2" w:themeColor="accent4"/>
          <w:lang w:val="en-GB"/>
        </w:rPr>
        <w:t>elevant Documents</w:t>
      </w:r>
      <w:bookmarkEnd w:id="28"/>
    </w:p>
    <w:p w14:paraId="4A829AF7" w14:textId="77777777" w:rsidR="00437CEC" w:rsidRDefault="00437CEC" w:rsidP="00734247">
      <w:pPr>
        <w:rPr>
          <w:rFonts w:ascii="Arial" w:hAnsi="Arial" w:cs="Arial"/>
          <w:sz w:val="24"/>
          <w:szCs w:val="24"/>
          <w:lang w:val="en-GB"/>
        </w:rPr>
      </w:pPr>
    </w:p>
    <w:p w14:paraId="0E0357A7" w14:textId="31FCCE49" w:rsidR="00734247" w:rsidRPr="002931B2" w:rsidRDefault="00734247" w:rsidP="00734247">
      <w:pPr>
        <w:rPr>
          <w:rFonts w:ascii="Arial" w:hAnsi="Arial" w:cs="Arial"/>
          <w:sz w:val="24"/>
          <w:szCs w:val="24"/>
          <w:lang w:val="en-GB"/>
        </w:rPr>
      </w:pPr>
      <w:r w:rsidRPr="002931B2">
        <w:rPr>
          <w:rFonts w:ascii="Arial" w:hAnsi="Arial" w:cs="Arial"/>
          <w:sz w:val="24"/>
          <w:szCs w:val="24"/>
          <w:lang w:val="en-GB"/>
        </w:rPr>
        <w:t>Assessment and Submission Process</w:t>
      </w:r>
    </w:p>
    <w:p w14:paraId="31466208" w14:textId="77777777" w:rsidR="00734247" w:rsidRDefault="00000000" w:rsidP="00734247">
      <w:pPr>
        <w:rPr>
          <w:lang w:val="en-GB"/>
        </w:rPr>
      </w:pPr>
      <w:hyperlink r:id="rId31" w:history="1">
        <w:r w:rsidR="00734247">
          <w:rPr>
            <w:rStyle w:val="Hyperlink"/>
          </w:rPr>
          <w:t>Assessment-submission-process-student-version-.docx (live.com)</w:t>
        </w:r>
      </w:hyperlink>
    </w:p>
    <w:p w14:paraId="43977A9F" w14:textId="108DF092" w:rsidR="00734247" w:rsidRPr="002931B2" w:rsidRDefault="73FEE300" w:rsidP="5FFD5BAE">
      <w:pPr>
        <w:rPr>
          <w:rFonts w:ascii="Arial" w:hAnsi="Arial" w:cs="Arial"/>
          <w:sz w:val="24"/>
          <w:szCs w:val="24"/>
          <w:lang w:val="en-GB"/>
        </w:rPr>
      </w:pPr>
      <w:r w:rsidRPr="002931B2">
        <w:rPr>
          <w:rFonts w:ascii="Arial" w:hAnsi="Arial" w:cs="Arial"/>
          <w:sz w:val="24"/>
          <w:szCs w:val="24"/>
          <w:lang w:val="en-GB"/>
        </w:rPr>
        <w:t xml:space="preserve">Procedures for the submission of Personal Circumstances </w:t>
      </w:r>
    </w:p>
    <w:p w14:paraId="3E6F733A" w14:textId="568DA2D6" w:rsidR="5FFD5BAE" w:rsidRDefault="00000000" w:rsidP="5FFD5BAE">
      <w:pPr>
        <w:rPr>
          <w:lang w:val="en-GB"/>
        </w:rPr>
      </w:pPr>
      <w:hyperlink r:id="rId32" w:history="1">
        <w:r w:rsidR="00734247" w:rsidRPr="008D6FBB">
          <w:rPr>
            <w:rStyle w:val="Hyperlink"/>
            <w:lang w:val="en-GB"/>
          </w:rPr>
          <w:t>https://www.edgehill.ac.uk/document/appendix-7-procedures-for-the-submission-of-personal-circumstances-2023-2024/</w:t>
        </w:r>
      </w:hyperlink>
    </w:p>
    <w:p w14:paraId="38E38C88" w14:textId="0AD13B6F" w:rsidR="009824E5" w:rsidRPr="002931B2" w:rsidRDefault="00734247" w:rsidP="5FFD5BAE">
      <w:pPr>
        <w:rPr>
          <w:rFonts w:ascii="Arial" w:hAnsi="Arial" w:cs="Arial"/>
          <w:sz w:val="24"/>
          <w:szCs w:val="24"/>
          <w:lang w:val="en-GB"/>
        </w:rPr>
      </w:pPr>
      <w:r w:rsidRPr="002931B2">
        <w:rPr>
          <w:rFonts w:ascii="Arial" w:hAnsi="Arial" w:cs="Arial"/>
          <w:sz w:val="24"/>
          <w:szCs w:val="24"/>
          <w:lang w:val="en-GB"/>
        </w:rPr>
        <w:t>Interruptions Policy</w:t>
      </w:r>
    </w:p>
    <w:p w14:paraId="4A114C1D" w14:textId="0C13A188" w:rsidR="00734247" w:rsidRDefault="00000000" w:rsidP="5FFD5BAE">
      <w:hyperlink r:id="rId33" w:history="1">
        <w:r w:rsidR="00734247">
          <w:rPr>
            <w:rStyle w:val="Hyperlink"/>
          </w:rPr>
          <w:t>Appendix 9: Interruption Policy 2023-2024 - Edge Hill University</w:t>
        </w:r>
      </w:hyperlink>
    </w:p>
    <w:p w14:paraId="40EF0C11" w14:textId="68186E88" w:rsidR="00734247" w:rsidRPr="002931B2" w:rsidRDefault="00734247" w:rsidP="5FFD5BAE">
      <w:pPr>
        <w:rPr>
          <w:rFonts w:ascii="Arial" w:hAnsi="Arial" w:cs="Arial"/>
          <w:sz w:val="24"/>
          <w:szCs w:val="24"/>
        </w:rPr>
      </w:pPr>
      <w:r w:rsidRPr="002931B2">
        <w:rPr>
          <w:rFonts w:ascii="Arial" w:hAnsi="Arial" w:cs="Arial"/>
          <w:sz w:val="24"/>
          <w:szCs w:val="24"/>
        </w:rPr>
        <w:t>Repeat Year Policy</w:t>
      </w:r>
    </w:p>
    <w:p w14:paraId="326EC4F3" w14:textId="36AFACF6" w:rsidR="00734247" w:rsidRDefault="00000000" w:rsidP="5FFD5BAE">
      <w:pPr>
        <w:rPr>
          <w:lang w:val="en-GB"/>
        </w:rPr>
      </w:pPr>
      <w:hyperlink r:id="rId34" w:history="1">
        <w:r w:rsidR="00734247">
          <w:rPr>
            <w:rStyle w:val="Hyperlink"/>
          </w:rPr>
          <w:t>Appendix 10: Repeat Year Policy 2023-2024 - Edge Hill University</w:t>
        </w:r>
      </w:hyperlink>
    </w:p>
    <w:p w14:paraId="3F1B4D71" w14:textId="1AD79AE1" w:rsidR="00DC45A5" w:rsidRPr="005B2A37" w:rsidRDefault="00DC45A5" w:rsidP="5E5FE3E4">
      <w:pPr>
        <w:pStyle w:val="Heading1"/>
        <w:rPr>
          <w:color w:val="8064A2" w:themeColor="accent4"/>
          <w:lang w:val="en-GB"/>
        </w:rPr>
      </w:pPr>
      <w:bookmarkStart w:id="29" w:name="_Toc161216465"/>
      <w:r w:rsidRPr="005B2A37">
        <w:rPr>
          <w:color w:val="8064A2" w:themeColor="accent4"/>
          <w:lang w:val="en-GB"/>
        </w:rPr>
        <w:t>Annexes</w:t>
      </w:r>
      <w:bookmarkEnd w:id="29"/>
    </w:p>
    <w:p w14:paraId="339E98FB" w14:textId="77777777" w:rsidR="00437CEC" w:rsidRDefault="00437CEC" w:rsidP="647BBDC9">
      <w:pPr>
        <w:rPr>
          <w:rFonts w:ascii="Arial" w:eastAsia="Calibri" w:hAnsi="Arial" w:cs="Arial"/>
          <w:sz w:val="24"/>
          <w:szCs w:val="24"/>
          <w:lang w:val="en-GB"/>
        </w:rPr>
      </w:pPr>
    </w:p>
    <w:p w14:paraId="13B1DF89" w14:textId="0F7FC469" w:rsidR="00140A3F" w:rsidRPr="002931B2" w:rsidRDefault="00140A3F" w:rsidP="647BBDC9">
      <w:pPr>
        <w:rPr>
          <w:rFonts w:ascii="Arial" w:eastAsia="Calibri" w:hAnsi="Arial" w:cs="Arial"/>
          <w:sz w:val="24"/>
          <w:szCs w:val="24"/>
          <w:lang w:val="en-GB"/>
        </w:rPr>
      </w:pPr>
      <w:r w:rsidRPr="002931B2">
        <w:rPr>
          <w:rFonts w:ascii="Arial" w:eastAsia="Calibri" w:hAnsi="Arial" w:cs="Arial"/>
          <w:sz w:val="24"/>
          <w:szCs w:val="24"/>
          <w:lang w:val="en-GB"/>
        </w:rPr>
        <w:t>Pregnancy Risk Assessment</w:t>
      </w:r>
    </w:p>
    <w:p w14:paraId="7792490D" w14:textId="77777777" w:rsidR="00140A3F" w:rsidRPr="002931B2" w:rsidRDefault="00140A3F" w:rsidP="647BBDC9">
      <w:pPr>
        <w:rPr>
          <w:rFonts w:ascii="Arial" w:eastAsia="Calibri" w:hAnsi="Arial" w:cs="Arial"/>
          <w:sz w:val="24"/>
          <w:szCs w:val="24"/>
          <w:lang w:val="en-GB"/>
        </w:rPr>
      </w:pPr>
      <w:r w:rsidRPr="002931B2">
        <w:rPr>
          <w:rFonts w:ascii="Arial" w:eastAsia="Calibri" w:hAnsi="Arial" w:cs="Arial"/>
          <w:sz w:val="24"/>
          <w:szCs w:val="24"/>
          <w:lang w:val="en-GB"/>
        </w:rPr>
        <w:t>New and Expectant Parent Plan</w:t>
      </w:r>
    </w:p>
    <w:p w14:paraId="12561014" w14:textId="0AD0F17D" w:rsidR="00140A3F" w:rsidRDefault="00140A3F" w:rsidP="647BBDC9">
      <w:pPr>
        <w:rPr>
          <w:rFonts w:ascii="Arial" w:eastAsia="Calibri" w:hAnsi="Arial" w:cs="Arial"/>
          <w:sz w:val="24"/>
          <w:szCs w:val="24"/>
          <w:lang w:val="en-GB"/>
        </w:rPr>
      </w:pPr>
      <w:r w:rsidRPr="002931B2">
        <w:rPr>
          <w:rFonts w:ascii="Arial" w:eastAsia="Calibri" w:hAnsi="Arial" w:cs="Arial"/>
          <w:sz w:val="24"/>
          <w:szCs w:val="24"/>
          <w:lang w:val="en-GB"/>
        </w:rPr>
        <w:t>Partner Plan</w:t>
      </w:r>
    </w:p>
    <w:p w14:paraId="0D3A7B98" w14:textId="160B3D08" w:rsidR="26F06D7C" w:rsidRDefault="50DDC3F6" w:rsidP="5E5FE3E4">
      <w:pPr>
        <w:pStyle w:val="Heading1"/>
        <w:rPr>
          <w:color w:val="8064A2" w:themeColor="accent4"/>
          <w:lang w:val="en-GB"/>
        </w:rPr>
      </w:pPr>
      <w:bookmarkStart w:id="30" w:name="_Toc161216466"/>
      <w:r w:rsidRPr="005B2A37">
        <w:rPr>
          <w:color w:val="8064A2" w:themeColor="accent4"/>
          <w:lang w:val="en-GB"/>
        </w:rPr>
        <w:t>End matter</w:t>
      </w:r>
      <w:bookmarkEnd w:id="30"/>
    </w:p>
    <w:p w14:paraId="13B3F3A2" w14:textId="77777777" w:rsidR="005B2A37" w:rsidRPr="005B2A37" w:rsidRDefault="005B2A37" w:rsidP="005B2A37">
      <w:pPr>
        <w:rPr>
          <w:rFonts w:ascii="Arial" w:hAnsi="Arial" w:cs="Arial"/>
          <w:sz w:val="24"/>
          <w:szCs w:val="24"/>
          <w:lang w:val="en-GB"/>
        </w:rPr>
      </w:pPr>
    </w:p>
    <w:tbl>
      <w:tblPr>
        <w:tblStyle w:val="TableGrid"/>
        <w:tblW w:w="0" w:type="auto"/>
        <w:tblLook w:val="04A0" w:firstRow="1" w:lastRow="0" w:firstColumn="1" w:lastColumn="0" w:noHBand="0" w:noVBand="1"/>
      </w:tblPr>
      <w:tblGrid>
        <w:gridCol w:w="2758"/>
        <w:gridCol w:w="6258"/>
      </w:tblGrid>
      <w:tr w:rsidR="005B2A37" w:rsidRPr="005B2A37" w14:paraId="622AB547" w14:textId="77777777" w:rsidTr="00630255">
        <w:trPr>
          <w:tblHeader/>
        </w:trPr>
        <w:tc>
          <w:tcPr>
            <w:tcW w:w="2758" w:type="dxa"/>
          </w:tcPr>
          <w:p w14:paraId="386D5AC2" w14:textId="77777777" w:rsidR="005B2A37" w:rsidRPr="005B2A37" w:rsidRDefault="005B2A37" w:rsidP="009F216E">
            <w:pPr>
              <w:rPr>
                <w:rFonts w:ascii="Arial" w:hAnsi="Arial" w:cs="Arial"/>
                <w:sz w:val="24"/>
                <w:szCs w:val="24"/>
              </w:rPr>
            </w:pPr>
            <w:r w:rsidRPr="005B2A37">
              <w:rPr>
                <w:rFonts w:ascii="Arial" w:hAnsi="Arial" w:cs="Arial"/>
                <w:sz w:val="24"/>
                <w:szCs w:val="24"/>
              </w:rPr>
              <w:t>Title</w:t>
            </w:r>
          </w:p>
        </w:tc>
        <w:tc>
          <w:tcPr>
            <w:tcW w:w="6258" w:type="dxa"/>
          </w:tcPr>
          <w:p w14:paraId="563FA1B0" w14:textId="56DFDECD" w:rsidR="005B2A37" w:rsidRPr="005B2A37" w:rsidRDefault="005B2A37" w:rsidP="009F216E">
            <w:pPr>
              <w:rPr>
                <w:rFonts w:ascii="Arial" w:hAnsi="Arial" w:cs="Arial"/>
                <w:sz w:val="24"/>
                <w:szCs w:val="24"/>
              </w:rPr>
            </w:pPr>
            <w:r>
              <w:rPr>
                <w:rFonts w:ascii="Arial" w:hAnsi="Arial" w:cs="Arial"/>
                <w:sz w:val="24"/>
                <w:szCs w:val="24"/>
              </w:rPr>
              <w:t xml:space="preserve">Student Pregnancy, Parental Support and </w:t>
            </w:r>
            <w:r w:rsidR="002931B2">
              <w:rPr>
                <w:rFonts w:ascii="Arial" w:hAnsi="Arial" w:cs="Arial"/>
                <w:sz w:val="24"/>
                <w:szCs w:val="24"/>
              </w:rPr>
              <w:t>Adoption Policy</w:t>
            </w:r>
          </w:p>
        </w:tc>
      </w:tr>
      <w:tr w:rsidR="004B0C50" w:rsidRPr="005B2A37" w14:paraId="57DD016E" w14:textId="77777777" w:rsidTr="009F216E">
        <w:tc>
          <w:tcPr>
            <w:tcW w:w="2758" w:type="dxa"/>
          </w:tcPr>
          <w:p w14:paraId="1B79448E" w14:textId="77777777" w:rsidR="004B0C50" w:rsidRPr="005B2A37" w:rsidRDefault="004B0C50" w:rsidP="004B0C50">
            <w:pPr>
              <w:rPr>
                <w:rFonts w:ascii="Arial" w:hAnsi="Arial" w:cs="Arial"/>
                <w:sz w:val="24"/>
                <w:szCs w:val="24"/>
              </w:rPr>
            </w:pPr>
            <w:r w:rsidRPr="005B2A37">
              <w:rPr>
                <w:rFonts w:ascii="Arial" w:hAnsi="Arial" w:cs="Arial"/>
                <w:sz w:val="24"/>
                <w:szCs w:val="24"/>
              </w:rPr>
              <w:t>Policy Owner</w:t>
            </w:r>
          </w:p>
        </w:tc>
        <w:tc>
          <w:tcPr>
            <w:tcW w:w="6258" w:type="dxa"/>
          </w:tcPr>
          <w:p w14:paraId="1647B44F" w14:textId="2EF88034" w:rsidR="004B0C50" w:rsidRPr="005B2A37" w:rsidRDefault="004B0C50" w:rsidP="004B0C50">
            <w:pPr>
              <w:rPr>
                <w:rFonts w:ascii="Arial" w:hAnsi="Arial" w:cs="Arial"/>
                <w:sz w:val="24"/>
                <w:szCs w:val="24"/>
              </w:rPr>
            </w:pPr>
            <w:r>
              <w:rPr>
                <w:rFonts w:ascii="Arial" w:hAnsi="Arial" w:cs="Arial"/>
                <w:sz w:val="24"/>
                <w:szCs w:val="24"/>
              </w:rPr>
              <w:t>Head of Student Support and Guidance</w:t>
            </w:r>
          </w:p>
        </w:tc>
      </w:tr>
      <w:tr w:rsidR="004B0C50" w:rsidRPr="005B2A37" w14:paraId="62448E97" w14:textId="77777777" w:rsidTr="009F216E">
        <w:tc>
          <w:tcPr>
            <w:tcW w:w="2758" w:type="dxa"/>
          </w:tcPr>
          <w:p w14:paraId="548CC4C8" w14:textId="77777777" w:rsidR="004B0C50" w:rsidRPr="005B2A37" w:rsidRDefault="004B0C50" w:rsidP="004B0C50">
            <w:pPr>
              <w:rPr>
                <w:rFonts w:ascii="Arial" w:hAnsi="Arial" w:cs="Arial"/>
                <w:sz w:val="24"/>
                <w:szCs w:val="24"/>
              </w:rPr>
            </w:pPr>
            <w:r w:rsidRPr="005B2A37">
              <w:rPr>
                <w:rFonts w:ascii="Arial" w:hAnsi="Arial" w:cs="Arial"/>
                <w:sz w:val="24"/>
                <w:szCs w:val="24"/>
              </w:rPr>
              <w:t>Policy Manager</w:t>
            </w:r>
          </w:p>
        </w:tc>
        <w:tc>
          <w:tcPr>
            <w:tcW w:w="6258" w:type="dxa"/>
          </w:tcPr>
          <w:p w14:paraId="3766151B" w14:textId="59B5BD8D" w:rsidR="004B0C50" w:rsidRPr="005B2A37" w:rsidRDefault="004B0C50" w:rsidP="004B0C50">
            <w:pPr>
              <w:rPr>
                <w:rFonts w:ascii="Arial" w:hAnsi="Arial" w:cs="Arial"/>
                <w:sz w:val="24"/>
                <w:szCs w:val="24"/>
              </w:rPr>
            </w:pPr>
            <w:r>
              <w:rPr>
                <w:rFonts w:ascii="Arial" w:hAnsi="Arial" w:cs="Arial"/>
                <w:sz w:val="24"/>
                <w:szCs w:val="24"/>
              </w:rPr>
              <w:t>Student Services Compliance Officer</w:t>
            </w:r>
          </w:p>
        </w:tc>
      </w:tr>
      <w:tr w:rsidR="004B0C50" w:rsidRPr="005B2A37" w14:paraId="6B20C268" w14:textId="77777777" w:rsidTr="009F216E">
        <w:tc>
          <w:tcPr>
            <w:tcW w:w="2758" w:type="dxa"/>
          </w:tcPr>
          <w:p w14:paraId="7B1F1244" w14:textId="77777777" w:rsidR="004B0C50" w:rsidRPr="005B2A37" w:rsidRDefault="004B0C50" w:rsidP="004B0C50">
            <w:pPr>
              <w:rPr>
                <w:rFonts w:ascii="Arial" w:hAnsi="Arial" w:cs="Arial"/>
                <w:sz w:val="24"/>
                <w:szCs w:val="24"/>
              </w:rPr>
            </w:pPr>
            <w:r w:rsidRPr="005B2A37">
              <w:rPr>
                <w:rFonts w:ascii="Arial" w:hAnsi="Arial" w:cs="Arial"/>
                <w:sz w:val="24"/>
                <w:szCs w:val="24"/>
              </w:rPr>
              <w:t>Approved by</w:t>
            </w:r>
          </w:p>
        </w:tc>
        <w:tc>
          <w:tcPr>
            <w:tcW w:w="6258" w:type="dxa"/>
          </w:tcPr>
          <w:p w14:paraId="720CAB9E" w14:textId="1E57BDBA" w:rsidR="004B0C50" w:rsidRPr="005B2A37" w:rsidRDefault="004B0C50" w:rsidP="004B0C50">
            <w:pPr>
              <w:rPr>
                <w:rFonts w:ascii="Arial" w:hAnsi="Arial" w:cs="Arial"/>
                <w:sz w:val="24"/>
                <w:szCs w:val="24"/>
              </w:rPr>
            </w:pPr>
            <w:r>
              <w:rPr>
                <w:rFonts w:ascii="Arial" w:hAnsi="Arial" w:cs="Arial"/>
                <w:sz w:val="24"/>
                <w:szCs w:val="24"/>
              </w:rPr>
              <w:t>Learning &amp; Teaching Committee</w:t>
            </w:r>
          </w:p>
        </w:tc>
      </w:tr>
      <w:tr w:rsidR="004B0C50" w:rsidRPr="005B2A37" w14:paraId="165638CC" w14:textId="77777777" w:rsidTr="009F216E">
        <w:tc>
          <w:tcPr>
            <w:tcW w:w="2758" w:type="dxa"/>
          </w:tcPr>
          <w:p w14:paraId="62CF1347" w14:textId="77777777" w:rsidR="004B0C50" w:rsidRPr="005B2A37" w:rsidRDefault="004B0C50" w:rsidP="004B0C50">
            <w:pPr>
              <w:rPr>
                <w:rFonts w:ascii="Arial" w:hAnsi="Arial" w:cs="Arial"/>
                <w:sz w:val="24"/>
                <w:szCs w:val="24"/>
              </w:rPr>
            </w:pPr>
            <w:r w:rsidRPr="005B2A37">
              <w:rPr>
                <w:rFonts w:ascii="Arial" w:hAnsi="Arial" w:cs="Arial"/>
                <w:sz w:val="24"/>
                <w:szCs w:val="24"/>
              </w:rPr>
              <w:t>Date of Approval</w:t>
            </w:r>
          </w:p>
        </w:tc>
        <w:tc>
          <w:tcPr>
            <w:tcW w:w="6258" w:type="dxa"/>
          </w:tcPr>
          <w:p w14:paraId="3D23829B" w14:textId="77777777" w:rsidR="004B0C50" w:rsidRPr="005B2A37" w:rsidRDefault="004B0C50" w:rsidP="004B0C50">
            <w:pPr>
              <w:rPr>
                <w:rFonts w:ascii="Arial" w:hAnsi="Arial" w:cs="Arial"/>
                <w:sz w:val="24"/>
                <w:szCs w:val="24"/>
              </w:rPr>
            </w:pPr>
          </w:p>
        </w:tc>
      </w:tr>
      <w:tr w:rsidR="004B0C50" w:rsidRPr="005B2A37" w14:paraId="3847288E" w14:textId="77777777" w:rsidTr="009F216E">
        <w:tc>
          <w:tcPr>
            <w:tcW w:w="2758" w:type="dxa"/>
          </w:tcPr>
          <w:p w14:paraId="04CD9E57" w14:textId="77777777" w:rsidR="004B0C50" w:rsidRPr="005B2A37" w:rsidRDefault="004B0C50" w:rsidP="004B0C50">
            <w:pPr>
              <w:rPr>
                <w:rFonts w:ascii="Arial" w:hAnsi="Arial" w:cs="Arial"/>
                <w:sz w:val="24"/>
                <w:szCs w:val="24"/>
              </w:rPr>
            </w:pPr>
            <w:r w:rsidRPr="005B2A37">
              <w:rPr>
                <w:rFonts w:ascii="Arial" w:hAnsi="Arial" w:cs="Arial"/>
                <w:sz w:val="24"/>
                <w:szCs w:val="24"/>
              </w:rPr>
              <w:t xml:space="preserve">Date for Review </w:t>
            </w:r>
          </w:p>
        </w:tc>
        <w:tc>
          <w:tcPr>
            <w:tcW w:w="6258" w:type="dxa"/>
          </w:tcPr>
          <w:p w14:paraId="5F4013DF" w14:textId="77777777" w:rsidR="004B0C50" w:rsidRPr="005B2A37" w:rsidRDefault="004B0C50" w:rsidP="004B0C50">
            <w:pPr>
              <w:rPr>
                <w:rFonts w:ascii="Arial" w:hAnsi="Arial" w:cs="Arial"/>
                <w:sz w:val="24"/>
                <w:szCs w:val="24"/>
              </w:rPr>
            </w:pPr>
          </w:p>
        </w:tc>
      </w:tr>
    </w:tbl>
    <w:p w14:paraId="136C2FAA" w14:textId="77777777" w:rsidR="005B2A37" w:rsidRPr="005B2A37" w:rsidRDefault="005B2A37" w:rsidP="005B2A37">
      <w:pPr>
        <w:rPr>
          <w:lang w:val="en-GB"/>
        </w:rPr>
      </w:pPr>
    </w:p>
    <w:sectPr w:rsidR="005B2A37" w:rsidRPr="005B2A37" w:rsidSect="007C4723">
      <w:headerReference w:type="default" r:id="rId35"/>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8B4E" w14:textId="77777777" w:rsidR="00A61B17" w:rsidRDefault="00A61B17" w:rsidP="00957B4F">
      <w:pPr>
        <w:spacing w:after="0" w:line="240" w:lineRule="auto"/>
      </w:pPr>
      <w:r>
        <w:separator/>
      </w:r>
    </w:p>
  </w:endnote>
  <w:endnote w:type="continuationSeparator" w:id="0">
    <w:p w14:paraId="45AFFE97" w14:textId="77777777" w:rsidR="00A61B17" w:rsidRDefault="00A61B17" w:rsidP="00957B4F">
      <w:pPr>
        <w:spacing w:after="0" w:line="240" w:lineRule="auto"/>
      </w:pPr>
      <w:r>
        <w:continuationSeparator/>
      </w:r>
    </w:p>
  </w:endnote>
  <w:endnote w:type="continuationNotice" w:id="1">
    <w:p w14:paraId="659B7EA6" w14:textId="77777777" w:rsidR="00A61B17" w:rsidRDefault="00A61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338412"/>
      <w:docPartObj>
        <w:docPartGallery w:val="Page Numbers (Bottom of Page)"/>
        <w:docPartUnique/>
      </w:docPartObj>
    </w:sdtPr>
    <w:sdtEndPr>
      <w:rPr>
        <w:noProof/>
      </w:rPr>
    </w:sdtEndPr>
    <w:sdtContent>
      <w:p w14:paraId="53281D50" w14:textId="71A18633" w:rsidR="007E3454" w:rsidRDefault="007E3454" w:rsidP="007E3454">
        <w:pPr>
          <w:pStyle w:val="Footer"/>
          <w:jc w:val="center"/>
        </w:pPr>
        <w:r>
          <w:fldChar w:fldCharType="begin"/>
        </w:r>
        <w:r>
          <w:instrText xml:space="preserve"> PAGE   \* MERGEFORMAT </w:instrText>
        </w:r>
        <w:r>
          <w:fldChar w:fldCharType="separate"/>
        </w:r>
        <w:r w:rsidR="008B599A">
          <w:rPr>
            <w:noProof/>
          </w:rPr>
          <w:t>16</w:t>
        </w:r>
        <w:r>
          <w:rPr>
            <w:noProof/>
          </w:rPr>
          <w:fldChar w:fldCharType="end"/>
        </w:r>
      </w:p>
    </w:sdtContent>
  </w:sdt>
  <w:p w14:paraId="1827A764" w14:textId="77777777" w:rsidR="004D4CF4" w:rsidRDefault="004D4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B29AF" w14:textId="77777777" w:rsidR="00A61B17" w:rsidRDefault="00A61B17" w:rsidP="00957B4F">
      <w:pPr>
        <w:spacing w:after="0" w:line="240" w:lineRule="auto"/>
      </w:pPr>
      <w:r>
        <w:separator/>
      </w:r>
    </w:p>
  </w:footnote>
  <w:footnote w:type="continuationSeparator" w:id="0">
    <w:p w14:paraId="68D17818" w14:textId="77777777" w:rsidR="00A61B17" w:rsidRDefault="00A61B17" w:rsidP="00957B4F">
      <w:pPr>
        <w:spacing w:after="0" w:line="240" w:lineRule="auto"/>
      </w:pPr>
      <w:r>
        <w:continuationSeparator/>
      </w:r>
    </w:p>
  </w:footnote>
  <w:footnote w:type="continuationNotice" w:id="1">
    <w:p w14:paraId="5ECB76F1" w14:textId="77777777" w:rsidR="00A61B17" w:rsidRDefault="00A61B17">
      <w:pPr>
        <w:spacing w:after="0" w:line="240" w:lineRule="auto"/>
      </w:pPr>
    </w:p>
  </w:footnote>
  <w:footnote w:id="2">
    <w:p w14:paraId="03246188" w14:textId="1A47F5DA" w:rsidR="00637ACF" w:rsidRPr="00637ACF" w:rsidRDefault="00637ACF">
      <w:pPr>
        <w:pStyle w:val="FootnoteText"/>
        <w:rPr>
          <w:lang w:val="en-GB"/>
        </w:rPr>
      </w:pPr>
      <w:r>
        <w:rPr>
          <w:rStyle w:val="FootnoteReference"/>
        </w:rPr>
        <w:footnoteRef/>
      </w:r>
      <w:r>
        <w:t xml:space="preserve"> </w:t>
      </w:r>
      <w:r>
        <w:rPr>
          <w:lang w:val="en-GB"/>
        </w:rPr>
        <w:t xml:space="preserve">Graduate Teaching Assistants are also supported under the </w:t>
      </w:r>
      <w:r w:rsidRPr="00637ACF">
        <w:rPr>
          <w:b/>
          <w:bCs/>
          <w:lang w:val="en-GB"/>
        </w:rPr>
        <w:t>Family Friendly Policy</w:t>
      </w:r>
      <w:r>
        <w:rPr>
          <w:lang w:val="en-GB"/>
        </w:rPr>
        <w:t xml:space="preserve"> and should be referred to via </w:t>
      </w:r>
      <w:hyperlink r:id="rId1" w:history="1">
        <w:r w:rsidRPr="00637ACF">
          <w:rPr>
            <w:rStyle w:val="Hyperlink"/>
            <w:lang w:val="en-GB"/>
          </w:rPr>
          <w:t>HR advisory</w:t>
        </w:r>
      </w:hyperlink>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603E" w14:textId="79D5509B" w:rsidR="007E3454" w:rsidRDefault="007E3454">
    <w:pPr>
      <w:pStyle w:val="Header"/>
    </w:pPr>
  </w:p>
  <w:p w14:paraId="0ED6D07B" w14:textId="24323978" w:rsidR="5FFD5BAE" w:rsidRDefault="5FFD5BAE" w:rsidP="003318D9">
    <w:pPr>
      <w:pStyle w:val="Header"/>
    </w:pPr>
  </w:p>
</w:hdr>
</file>

<file path=word/intelligence2.xml><?xml version="1.0" encoding="utf-8"?>
<int2:intelligence xmlns:int2="http://schemas.microsoft.com/office/intelligence/2020/intelligence" xmlns:oel="http://schemas.microsoft.com/office/2019/extlst">
  <int2:observations>
    <int2:textHash int2:hashCode="FPRZ1yFnCPrzsl" int2:id="y3ptqYO4">
      <int2:state int2:value="Rejected" int2:type="AugLoop_Text_Critique"/>
    </int2:textHash>
    <int2:textHash int2:hashCode="WjwK+7fDWEkwl3" int2:id="atHtHrF7">
      <int2:state int2:value="Rejected" int2:type="AugLoop_Text_Critique"/>
    </int2:textHash>
    <int2:textHash int2:hashCode="ni8UUdXdlt6RIo" int2:id="503HlV7U">
      <int2:state int2:value="Rejected" int2:type="AugLoop_Text_Critique"/>
    </int2:textHash>
    <int2:bookmark int2:bookmarkName="_Int_MeXkvNUp" int2:invalidationBookmarkName="" int2:hashCode="bMtLfDmm53927P" int2:id="njcxh5Jg">
      <int2:state int2:value="Rejected" int2:type="AugLoop_Text_Critique"/>
    </int2:bookmark>
    <int2:bookmark int2:bookmarkName="_Int_RUKJu3EA" int2:invalidationBookmarkName="" int2:hashCode="8vPWanl4wgd8Vt" int2:id="eT895qSI">
      <int2:state int2:value="Rejected" int2:type="AugLoop_Text_Critique"/>
    </int2:bookmark>
    <int2:bookmark int2:bookmarkName="_Int_cFYkITcZ" int2:invalidationBookmarkName="" int2:hashCode="VRd/LyDcPFdCnc" int2:id="E0pI0VxO">
      <int2:state int2:value="Rejected" int2:type="AugLoop_Text_Critique"/>
    </int2:bookmark>
    <int2:bookmark int2:bookmarkName="_Int_3eLZFJIY" int2:invalidationBookmarkName="" int2:hashCode="BsdqRuQyEYdwF6" int2:id="t2aoeT4F">
      <int2:state int2:value="Rejected" int2:type="AugLoop_Text_Critique"/>
    </int2:bookmark>
    <int2:bookmark int2:bookmarkName="_Int_H6WyGYVO" int2:invalidationBookmarkName="" int2:hashCode="8vPWanl4wgd8Vt" int2:id="p8gpZOOs">
      <int2:state int2:value="Rejected" int2:type="AugLoop_Text_Critique"/>
    </int2:bookmark>
    <int2:bookmark int2:bookmarkName="_Int_t6CfloV8" int2:invalidationBookmarkName="" int2:hashCode="c/PbdVD8NGrhmH" int2:id="czWITkxX">
      <int2:state int2:value="Rejected" int2:type="AugLoop_Text_Critique"/>
    </int2:bookmark>
    <int2:bookmark int2:bookmarkName="_Int_QflXogNR" int2:invalidationBookmarkName="" int2:hashCode="VRd/LyDcPFdCnc" int2:id="bgKBoQEY">
      <int2:state int2:value="Rejected" int2:type="AugLoop_Text_Critique"/>
    </int2:bookmark>
    <int2:bookmark int2:bookmarkName="_Int_lwCKbC13" int2:invalidationBookmarkName="" int2:hashCode="55Nn9j2iQVYB0B" int2:id="VWGsXlk1">
      <int2:state int2:value="Rejected" int2:type="AugLoop_Text_Critique"/>
    </int2:bookmark>
    <int2:bookmark int2:bookmarkName="_Int_fYZ4tn2J" int2:invalidationBookmarkName="" int2:hashCode="6zxiaQ7JAldF/T" int2:id="wuzygzjm">
      <int2:state int2:value="Rejected" int2:type="AugLoop_Text_Critique"/>
    </int2:bookmark>
    <int2:bookmark int2:bookmarkName="_Int_MiQKeo6s" int2:invalidationBookmarkName="" int2:hashCode="fbrmOWzvL2UzLX" int2:id="4Ibu09Of">
      <int2:state int2:value="Rejected" int2:type="AugLoop_Text_Critique"/>
    </int2:bookmark>
    <int2:bookmark int2:bookmarkName="_Int_mxctbMuH" int2:invalidationBookmarkName="" int2:hashCode="+LchFz8SlhRL7/" int2:id="bnPgdFO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2FC5"/>
    <w:multiLevelType w:val="hybridMultilevel"/>
    <w:tmpl w:val="8BEE9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049D4"/>
    <w:multiLevelType w:val="hybridMultilevel"/>
    <w:tmpl w:val="5B94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83EC9"/>
    <w:multiLevelType w:val="hybridMultilevel"/>
    <w:tmpl w:val="57EEAD0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A128F"/>
    <w:multiLevelType w:val="hybridMultilevel"/>
    <w:tmpl w:val="5422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16366"/>
    <w:multiLevelType w:val="hybridMultilevel"/>
    <w:tmpl w:val="0922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60923"/>
    <w:multiLevelType w:val="multilevel"/>
    <w:tmpl w:val="6DA4A8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9057CD"/>
    <w:multiLevelType w:val="hybridMultilevel"/>
    <w:tmpl w:val="D38C507A"/>
    <w:lvl w:ilvl="0" w:tplc="64EC4628">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82A1B"/>
    <w:multiLevelType w:val="hybridMultilevel"/>
    <w:tmpl w:val="11C40B8E"/>
    <w:lvl w:ilvl="0" w:tplc="6D3E7F0C">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358"/>
    <w:multiLevelType w:val="hybridMultilevel"/>
    <w:tmpl w:val="947C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02D64"/>
    <w:multiLevelType w:val="hybridMultilevel"/>
    <w:tmpl w:val="4AF865E0"/>
    <w:lvl w:ilvl="0" w:tplc="FD32F80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92497"/>
    <w:multiLevelType w:val="hybridMultilevel"/>
    <w:tmpl w:val="910AA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EFF"/>
    <w:multiLevelType w:val="hybridMultilevel"/>
    <w:tmpl w:val="A8C2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520A8"/>
    <w:multiLevelType w:val="hybridMultilevel"/>
    <w:tmpl w:val="599ABF74"/>
    <w:lvl w:ilvl="0" w:tplc="F0F0A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DC61A4"/>
    <w:multiLevelType w:val="multilevel"/>
    <w:tmpl w:val="48F0AE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1BDCC2"/>
    <w:multiLevelType w:val="hybridMultilevel"/>
    <w:tmpl w:val="D61CA218"/>
    <w:lvl w:ilvl="0" w:tplc="90F23DCE">
      <w:start w:val="1"/>
      <w:numFmt w:val="decimal"/>
      <w:lvlText w:val="%1."/>
      <w:lvlJc w:val="left"/>
      <w:pPr>
        <w:ind w:left="720" w:hanging="360"/>
      </w:pPr>
    </w:lvl>
    <w:lvl w:ilvl="1" w:tplc="6D3E7F0C">
      <w:start w:val="1"/>
      <w:numFmt w:val="decimal"/>
      <w:lvlText w:val="%2."/>
      <w:lvlJc w:val="left"/>
      <w:pPr>
        <w:ind w:left="1440" w:hanging="360"/>
      </w:pPr>
    </w:lvl>
    <w:lvl w:ilvl="2" w:tplc="63309FFA">
      <w:start w:val="1"/>
      <w:numFmt w:val="lowerRoman"/>
      <w:lvlText w:val="%3."/>
      <w:lvlJc w:val="right"/>
      <w:pPr>
        <w:ind w:left="2160" w:hanging="180"/>
      </w:pPr>
    </w:lvl>
    <w:lvl w:ilvl="3" w:tplc="CA325AF2">
      <w:start w:val="1"/>
      <w:numFmt w:val="decimal"/>
      <w:lvlText w:val="%4."/>
      <w:lvlJc w:val="left"/>
      <w:pPr>
        <w:ind w:left="2880" w:hanging="360"/>
      </w:pPr>
    </w:lvl>
    <w:lvl w:ilvl="4" w:tplc="7DDE0DB0">
      <w:start w:val="1"/>
      <w:numFmt w:val="lowerLetter"/>
      <w:lvlText w:val="%5."/>
      <w:lvlJc w:val="left"/>
      <w:pPr>
        <w:ind w:left="3600" w:hanging="360"/>
      </w:pPr>
    </w:lvl>
    <w:lvl w:ilvl="5" w:tplc="9EEEB3B4">
      <w:start w:val="1"/>
      <w:numFmt w:val="lowerRoman"/>
      <w:lvlText w:val="%6."/>
      <w:lvlJc w:val="right"/>
      <w:pPr>
        <w:ind w:left="4320" w:hanging="180"/>
      </w:pPr>
    </w:lvl>
    <w:lvl w:ilvl="6" w:tplc="A9E8C7DC">
      <w:start w:val="1"/>
      <w:numFmt w:val="decimal"/>
      <w:lvlText w:val="%7."/>
      <w:lvlJc w:val="left"/>
      <w:pPr>
        <w:ind w:left="5040" w:hanging="360"/>
      </w:pPr>
    </w:lvl>
    <w:lvl w:ilvl="7" w:tplc="D996CEDE">
      <w:start w:val="1"/>
      <w:numFmt w:val="lowerLetter"/>
      <w:lvlText w:val="%8."/>
      <w:lvlJc w:val="left"/>
      <w:pPr>
        <w:ind w:left="5760" w:hanging="360"/>
      </w:pPr>
    </w:lvl>
    <w:lvl w:ilvl="8" w:tplc="C6B0C53E">
      <w:start w:val="1"/>
      <w:numFmt w:val="lowerRoman"/>
      <w:lvlText w:val="%9."/>
      <w:lvlJc w:val="right"/>
      <w:pPr>
        <w:ind w:left="6480" w:hanging="180"/>
      </w:pPr>
    </w:lvl>
  </w:abstractNum>
  <w:abstractNum w:abstractNumId="15" w15:restartNumberingAfterBreak="0">
    <w:nsid w:val="44E834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30ACF"/>
    <w:multiLevelType w:val="hybridMultilevel"/>
    <w:tmpl w:val="A97EC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F31A57"/>
    <w:multiLevelType w:val="hybridMultilevel"/>
    <w:tmpl w:val="52726664"/>
    <w:lvl w:ilvl="0" w:tplc="784A4CC2">
      <w:start w:val="1"/>
      <w:numFmt w:val="bullet"/>
      <w:lvlText w:val=""/>
      <w:lvlJc w:val="left"/>
      <w:pPr>
        <w:ind w:left="720" w:hanging="360"/>
      </w:pPr>
      <w:rPr>
        <w:rFonts w:ascii="Symbol" w:hAnsi="Symbol" w:hint="default"/>
      </w:rPr>
    </w:lvl>
    <w:lvl w:ilvl="1" w:tplc="0DC477C4">
      <w:start w:val="1"/>
      <w:numFmt w:val="bullet"/>
      <w:lvlText w:val="o"/>
      <w:lvlJc w:val="left"/>
      <w:pPr>
        <w:ind w:left="1440" w:hanging="360"/>
      </w:pPr>
      <w:rPr>
        <w:rFonts w:ascii="Courier New" w:hAnsi="Courier New" w:hint="default"/>
      </w:rPr>
    </w:lvl>
    <w:lvl w:ilvl="2" w:tplc="254AFEB8">
      <w:start w:val="1"/>
      <w:numFmt w:val="bullet"/>
      <w:lvlText w:val=""/>
      <w:lvlJc w:val="left"/>
      <w:pPr>
        <w:ind w:left="2160" w:hanging="360"/>
      </w:pPr>
      <w:rPr>
        <w:rFonts w:ascii="Wingdings" w:hAnsi="Wingdings" w:hint="default"/>
      </w:rPr>
    </w:lvl>
    <w:lvl w:ilvl="3" w:tplc="7AB04EFC">
      <w:start w:val="1"/>
      <w:numFmt w:val="bullet"/>
      <w:lvlText w:val=""/>
      <w:lvlJc w:val="left"/>
      <w:pPr>
        <w:ind w:left="2880" w:hanging="360"/>
      </w:pPr>
      <w:rPr>
        <w:rFonts w:ascii="Symbol" w:hAnsi="Symbol" w:hint="default"/>
      </w:rPr>
    </w:lvl>
    <w:lvl w:ilvl="4" w:tplc="73C004DC">
      <w:start w:val="1"/>
      <w:numFmt w:val="bullet"/>
      <w:lvlText w:val="o"/>
      <w:lvlJc w:val="left"/>
      <w:pPr>
        <w:ind w:left="3600" w:hanging="360"/>
      </w:pPr>
      <w:rPr>
        <w:rFonts w:ascii="Courier New" w:hAnsi="Courier New" w:hint="default"/>
      </w:rPr>
    </w:lvl>
    <w:lvl w:ilvl="5" w:tplc="C2E682DA">
      <w:start w:val="1"/>
      <w:numFmt w:val="bullet"/>
      <w:lvlText w:val=""/>
      <w:lvlJc w:val="left"/>
      <w:pPr>
        <w:ind w:left="4320" w:hanging="360"/>
      </w:pPr>
      <w:rPr>
        <w:rFonts w:ascii="Wingdings" w:hAnsi="Wingdings" w:hint="default"/>
      </w:rPr>
    </w:lvl>
    <w:lvl w:ilvl="6" w:tplc="8A623A5E">
      <w:start w:val="1"/>
      <w:numFmt w:val="bullet"/>
      <w:lvlText w:val=""/>
      <w:lvlJc w:val="left"/>
      <w:pPr>
        <w:ind w:left="5040" w:hanging="360"/>
      </w:pPr>
      <w:rPr>
        <w:rFonts w:ascii="Symbol" w:hAnsi="Symbol" w:hint="default"/>
      </w:rPr>
    </w:lvl>
    <w:lvl w:ilvl="7" w:tplc="9B4AEB62">
      <w:start w:val="1"/>
      <w:numFmt w:val="bullet"/>
      <w:lvlText w:val="o"/>
      <w:lvlJc w:val="left"/>
      <w:pPr>
        <w:ind w:left="5760" w:hanging="360"/>
      </w:pPr>
      <w:rPr>
        <w:rFonts w:ascii="Courier New" w:hAnsi="Courier New" w:hint="default"/>
      </w:rPr>
    </w:lvl>
    <w:lvl w:ilvl="8" w:tplc="C1625A5C">
      <w:start w:val="1"/>
      <w:numFmt w:val="bullet"/>
      <w:lvlText w:val=""/>
      <w:lvlJc w:val="left"/>
      <w:pPr>
        <w:ind w:left="6480" w:hanging="360"/>
      </w:pPr>
      <w:rPr>
        <w:rFonts w:ascii="Wingdings" w:hAnsi="Wingdings" w:hint="default"/>
      </w:rPr>
    </w:lvl>
  </w:abstractNum>
  <w:abstractNum w:abstractNumId="18" w15:restartNumberingAfterBreak="0">
    <w:nsid w:val="4BAB1D61"/>
    <w:multiLevelType w:val="hybridMultilevel"/>
    <w:tmpl w:val="B07C0A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3617CA1"/>
    <w:multiLevelType w:val="hybridMultilevel"/>
    <w:tmpl w:val="F08CC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964CCB"/>
    <w:multiLevelType w:val="hybridMultilevel"/>
    <w:tmpl w:val="AFFC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CF6248"/>
    <w:multiLevelType w:val="hybridMultilevel"/>
    <w:tmpl w:val="7E3A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E1DE1"/>
    <w:multiLevelType w:val="multilevel"/>
    <w:tmpl w:val="BA062B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5E6DC8"/>
    <w:multiLevelType w:val="hybridMultilevel"/>
    <w:tmpl w:val="C014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71DB9"/>
    <w:multiLevelType w:val="hybridMultilevel"/>
    <w:tmpl w:val="068A3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E52D8D"/>
    <w:multiLevelType w:val="hybridMultilevel"/>
    <w:tmpl w:val="7738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039C3"/>
    <w:multiLevelType w:val="multilevel"/>
    <w:tmpl w:val="51A485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3D47B9"/>
    <w:multiLevelType w:val="hybridMultilevel"/>
    <w:tmpl w:val="65D8A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8672C9"/>
    <w:multiLevelType w:val="hybridMultilevel"/>
    <w:tmpl w:val="FBE8B6E0"/>
    <w:lvl w:ilvl="0" w:tplc="6DBC2C32">
      <w:start w:val="1"/>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0496294"/>
    <w:multiLevelType w:val="hybridMultilevel"/>
    <w:tmpl w:val="44CA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F00C42"/>
    <w:multiLevelType w:val="hybridMultilevel"/>
    <w:tmpl w:val="CFF44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60D56"/>
    <w:multiLevelType w:val="hybridMultilevel"/>
    <w:tmpl w:val="96B41D5A"/>
    <w:lvl w:ilvl="0" w:tplc="7494EA68">
      <w:start w:val="1"/>
      <w:numFmt w:val="bullet"/>
      <w:lvlText w:val=""/>
      <w:lvlJc w:val="left"/>
      <w:pPr>
        <w:ind w:left="720" w:hanging="360"/>
      </w:pPr>
      <w:rPr>
        <w:rFonts w:ascii="Symbol" w:hAnsi="Symbol" w:hint="default"/>
      </w:rPr>
    </w:lvl>
    <w:lvl w:ilvl="1" w:tplc="2CCAC41C">
      <w:start w:val="1"/>
      <w:numFmt w:val="bullet"/>
      <w:lvlText w:val="o"/>
      <w:lvlJc w:val="left"/>
      <w:pPr>
        <w:ind w:left="1440" w:hanging="360"/>
      </w:pPr>
      <w:rPr>
        <w:rFonts w:ascii="Courier New" w:hAnsi="Courier New" w:hint="default"/>
      </w:rPr>
    </w:lvl>
    <w:lvl w:ilvl="2" w:tplc="18D4C634">
      <w:start w:val="1"/>
      <w:numFmt w:val="bullet"/>
      <w:lvlText w:val=""/>
      <w:lvlJc w:val="left"/>
      <w:pPr>
        <w:ind w:left="2160" w:hanging="360"/>
      </w:pPr>
      <w:rPr>
        <w:rFonts w:ascii="Wingdings" w:hAnsi="Wingdings" w:hint="default"/>
      </w:rPr>
    </w:lvl>
    <w:lvl w:ilvl="3" w:tplc="500C3E6A">
      <w:start w:val="1"/>
      <w:numFmt w:val="bullet"/>
      <w:lvlText w:val=""/>
      <w:lvlJc w:val="left"/>
      <w:pPr>
        <w:ind w:left="2880" w:hanging="360"/>
      </w:pPr>
      <w:rPr>
        <w:rFonts w:ascii="Symbol" w:hAnsi="Symbol" w:hint="default"/>
      </w:rPr>
    </w:lvl>
    <w:lvl w:ilvl="4" w:tplc="E8324994">
      <w:start w:val="1"/>
      <w:numFmt w:val="bullet"/>
      <w:lvlText w:val="o"/>
      <w:lvlJc w:val="left"/>
      <w:pPr>
        <w:ind w:left="3600" w:hanging="360"/>
      </w:pPr>
      <w:rPr>
        <w:rFonts w:ascii="Courier New" w:hAnsi="Courier New" w:hint="default"/>
      </w:rPr>
    </w:lvl>
    <w:lvl w:ilvl="5" w:tplc="29FADAB4">
      <w:start w:val="1"/>
      <w:numFmt w:val="bullet"/>
      <w:lvlText w:val=""/>
      <w:lvlJc w:val="left"/>
      <w:pPr>
        <w:ind w:left="4320" w:hanging="360"/>
      </w:pPr>
      <w:rPr>
        <w:rFonts w:ascii="Wingdings" w:hAnsi="Wingdings" w:hint="default"/>
      </w:rPr>
    </w:lvl>
    <w:lvl w:ilvl="6" w:tplc="C3BA5880">
      <w:start w:val="1"/>
      <w:numFmt w:val="bullet"/>
      <w:lvlText w:val=""/>
      <w:lvlJc w:val="left"/>
      <w:pPr>
        <w:ind w:left="5040" w:hanging="360"/>
      </w:pPr>
      <w:rPr>
        <w:rFonts w:ascii="Symbol" w:hAnsi="Symbol" w:hint="default"/>
      </w:rPr>
    </w:lvl>
    <w:lvl w:ilvl="7" w:tplc="AB06BABA">
      <w:start w:val="1"/>
      <w:numFmt w:val="bullet"/>
      <w:lvlText w:val="o"/>
      <w:lvlJc w:val="left"/>
      <w:pPr>
        <w:ind w:left="5760" w:hanging="360"/>
      </w:pPr>
      <w:rPr>
        <w:rFonts w:ascii="Courier New" w:hAnsi="Courier New" w:hint="default"/>
      </w:rPr>
    </w:lvl>
    <w:lvl w:ilvl="8" w:tplc="E7543F58">
      <w:start w:val="1"/>
      <w:numFmt w:val="bullet"/>
      <w:lvlText w:val=""/>
      <w:lvlJc w:val="left"/>
      <w:pPr>
        <w:ind w:left="6480" w:hanging="360"/>
      </w:pPr>
      <w:rPr>
        <w:rFonts w:ascii="Wingdings" w:hAnsi="Wingdings" w:hint="default"/>
      </w:rPr>
    </w:lvl>
  </w:abstractNum>
  <w:abstractNum w:abstractNumId="32" w15:restartNumberingAfterBreak="0">
    <w:nsid w:val="7DB152C2"/>
    <w:multiLevelType w:val="hybridMultilevel"/>
    <w:tmpl w:val="2FFC64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883271">
    <w:abstractNumId w:val="17"/>
  </w:num>
  <w:num w:numId="2" w16cid:durableId="910194748">
    <w:abstractNumId w:val="31"/>
  </w:num>
  <w:num w:numId="3" w16cid:durableId="1036781101">
    <w:abstractNumId w:val="14"/>
  </w:num>
  <w:num w:numId="4" w16cid:durableId="85268648">
    <w:abstractNumId w:val="7"/>
  </w:num>
  <w:num w:numId="5" w16cid:durableId="969554622">
    <w:abstractNumId w:val="26"/>
  </w:num>
  <w:num w:numId="6" w16cid:durableId="582229137">
    <w:abstractNumId w:val="21"/>
  </w:num>
  <w:num w:numId="7" w16cid:durableId="852257243">
    <w:abstractNumId w:val="5"/>
  </w:num>
  <w:num w:numId="8" w16cid:durableId="398598782">
    <w:abstractNumId w:val="13"/>
  </w:num>
  <w:num w:numId="9" w16cid:durableId="998265440">
    <w:abstractNumId w:val="25"/>
  </w:num>
  <w:num w:numId="10" w16cid:durableId="1408764738">
    <w:abstractNumId w:val="23"/>
  </w:num>
  <w:num w:numId="11" w16cid:durableId="2143886013">
    <w:abstractNumId w:val="6"/>
  </w:num>
  <w:num w:numId="12" w16cid:durableId="921180498">
    <w:abstractNumId w:val="28"/>
  </w:num>
  <w:num w:numId="13" w16cid:durableId="1827014753">
    <w:abstractNumId w:val="24"/>
  </w:num>
  <w:num w:numId="14" w16cid:durableId="1398354813">
    <w:abstractNumId w:val="2"/>
  </w:num>
  <w:num w:numId="15" w16cid:durableId="726532993">
    <w:abstractNumId w:val="8"/>
  </w:num>
  <w:num w:numId="16" w16cid:durableId="1304043139">
    <w:abstractNumId w:val="11"/>
  </w:num>
  <w:num w:numId="17" w16cid:durableId="50618056">
    <w:abstractNumId w:val="9"/>
  </w:num>
  <w:num w:numId="18" w16cid:durableId="107049374">
    <w:abstractNumId w:val="32"/>
  </w:num>
  <w:num w:numId="19" w16cid:durableId="407843758">
    <w:abstractNumId w:val="20"/>
  </w:num>
  <w:num w:numId="20" w16cid:durableId="1330407363">
    <w:abstractNumId w:val="4"/>
  </w:num>
  <w:num w:numId="21" w16cid:durableId="1063142937">
    <w:abstractNumId w:val="29"/>
  </w:num>
  <w:num w:numId="22" w16cid:durableId="1401250278">
    <w:abstractNumId w:val="16"/>
  </w:num>
  <w:num w:numId="23" w16cid:durableId="1542210786">
    <w:abstractNumId w:val="12"/>
  </w:num>
  <w:num w:numId="24" w16cid:durableId="293220932">
    <w:abstractNumId w:val="18"/>
  </w:num>
  <w:num w:numId="25" w16cid:durableId="659581567">
    <w:abstractNumId w:val="22"/>
  </w:num>
  <w:num w:numId="26" w16cid:durableId="1179780934">
    <w:abstractNumId w:val="15"/>
  </w:num>
  <w:num w:numId="27" w16cid:durableId="930698879">
    <w:abstractNumId w:val="30"/>
  </w:num>
  <w:num w:numId="28" w16cid:durableId="86509412">
    <w:abstractNumId w:val="0"/>
  </w:num>
  <w:num w:numId="29" w16cid:durableId="871843502">
    <w:abstractNumId w:val="19"/>
  </w:num>
  <w:num w:numId="30" w16cid:durableId="1208568185">
    <w:abstractNumId w:val="3"/>
  </w:num>
  <w:num w:numId="31" w16cid:durableId="1688824939">
    <w:abstractNumId w:val="1"/>
  </w:num>
  <w:num w:numId="32" w16cid:durableId="310405519">
    <w:abstractNumId w:val="10"/>
  </w:num>
  <w:num w:numId="33" w16cid:durableId="1352024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F"/>
    <w:rsid w:val="00001E7F"/>
    <w:rsid w:val="00007E82"/>
    <w:rsid w:val="00013211"/>
    <w:rsid w:val="000145B8"/>
    <w:rsid w:val="00025327"/>
    <w:rsid w:val="0002738E"/>
    <w:rsid w:val="00027C6E"/>
    <w:rsid w:val="00032E80"/>
    <w:rsid w:val="0004271B"/>
    <w:rsid w:val="00046BE3"/>
    <w:rsid w:val="0005076C"/>
    <w:rsid w:val="000678DD"/>
    <w:rsid w:val="000771E3"/>
    <w:rsid w:val="000922E5"/>
    <w:rsid w:val="000A359E"/>
    <w:rsid w:val="000B2CAE"/>
    <w:rsid w:val="000C0F5D"/>
    <w:rsid w:val="000C3934"/>
    <w:rsid w:val="000C5795"/>
    <w:rsid w:val="000E1A4A"/>
    <w:rsid w:val="000F3143"/>
    <w:rsid w:val="000F7BD3"/>
    <w:rsid w:val="00105DAB"/>
    <w:rsid w:val="001109E5"/>
    <w:rsid w:val="00112646"/>
    <w:rsid w:val="00117D6D"/>
    <w:rsid w:val="00117DD9"/>
    <w:rsid w:val="00122137"/>
    <w:rsid w:val="00140A3F"/>
    <w:rsid w:val="0015211F"/>
    <w:rsid w:val="00164B8E"/>
    <w:rsid w:val="00172CC2"/>
    <w:rsid w:val="00172E68"/>
    <w:rsid w:val="0017772D"/>
    <w:rsid w:val="00195150"/>
    <w:rsid w:val="001A4B6F"/>
    <w:rsid w:val="001A7936"/>
    <w:rsid w:val="001B3EE4"/>
    <w:rsid w:val="001D2A2F"/>
    <w:rsid w:val="001D412B"/>
    <w:rsid w:val="001F08CD"/>
    <w:rsid w:val="001F4365"/>
    <w:rsid w:val="001F568D"/>
    <w:rsid w:val="001F6165"/>
    <w:rsid w:val="00203925"/>
    <w:rsid w:val="002105D9"/>
    <w:rsid w:val="00217707"/>
    <w:rsid w:val="00223E95"/>
    <w:rsid w:val="002304BE"/>
    <w:rsid w:val="00231DDD"/>
    <w:rsid w:val="00232201"/>
    <w:rsid w:val="00234068"/>
    <w:rsid w:val="00250449"/>
    <w:rsid w:val="002516E9"/>
    <w:rsid w:val="00256895"/>
    <w:rsid w:val="0027643B"/>
    <w:rsid w:val="00281F28"/>
    <w:rsid w:val="002846D7"/>
    <w:rsid w:val="002926EE"/>
    <w:rsid w:val="00292D57"/>
    <w:rsid w:val="002931B2"/>
    <w:rsid w:val="00294688"/>
    <w:rsid w:val="002A078A"/>
    <w:rsid w:val="002A632F"/>
    <w:rsid w:val="002B21E1"/>
    <w:rsid w:val="002B48FB"/>
    <w:rsid w:val="002C293B"/>
    <w:rsid w:val="002D378B"/>
    <w:rsid w:val="002D3C82"/>
    <w:rsid w:val="002F1F5B"/>
    <w:rsid w:val="002F6037"/>
    <w:rsid w:val="00301F5F"/>
    <w:rsid w:val="003114DC"/>
    <w:rsid w:val="00315465"/>
    <w:rsid w:val="00317514"/>
    <w:rsid w:val="00326844"/>
    <w:rsid w:val="003318D9"/>
    <w:rsid w:val="00353B89"/>
    <w:rsid w:val="00354966"/>
    <w:rsid w:val="0036093B"/>
    <w:rsid w:val="00365EF7"/>
    <w:rsid w:val="00366D2F"/>
    <w:rsid w:val="00372A2D"/>
    <w:rsid w:val="0037615D"/>
    <w:rsid w:val="00395AB7"/>
    <w:rsid w:val="003A238F"/>
    <w:rsid w:val="003B1FBB"/>
    <w:rsid w:val="003B25E2"/>
    <w:rsid w:val="003B7943"/>
    <w:rsid w:val="003C6661"/>
    <w:rsid w:val="003D5046"/>
    <w:rsid w:val="003E1125"/>
    <w:rsid w:val="003E298F"/>
    <w:rsid w:val="003E5E5D"/>
    <w:rsid w:val="003E699B"/>
    <w:rsid w:val="00411896"/>
    <w:rsid w:val="004129E4"/>
    <w:rsid w:val="0042022D"/>
    <w:rsid w:val="00423F68"/>
    <w:rsid w:val="00425BB4"/>
    <w:rsid w:val="00425CA0"/>
    <w:rsid w:val="00435632"/>
    <w:rsid w:val="00437CEC"/>
    <w:rsid w:val="00452246"/>
    <w:rsid w:val="0045543D"/>
    <w:rsid w:val="004659DD"/>
    <w:rsid w:val="00472258"/>
    <w:rsid w:val="004739CF"/>
    <w:rsid w:val="00475C0F"/>
    <w:rsid w:val="004806ED"/>
    <w:rsid w:val="00482FB7"/>
    <w:rsid w:val="004A5BD8"/>
    <w:rsid w:val="004B0C50"/>
    <w:rsid w:val="004B6CF6"/>
    <w:rsid w:val="004C0F2C"/>
    <w:rsid w:val="004D2BC5"/>
    <w:rsid w:val="004D3DBA"/>
    <w:rsid w:val="004D4CF4"/>
    <w:rsid w:val="004E0773"/>
    <w:rsid w:val="004E0E57"/>
    <w:rsid w:val="004E3C7E"/>
    <w:rsid w:val="004F3645"/>
    <w:rsid w:val="004F4473"/>
    <w:rsid w:val="004F4C3A"/>
    <w:rsid w:val="004F7220"/>
    <w:rsid w:val="0050693A"/>
    <w:rsid w:val="0052697D"/>
    <w:rsid w:val="00572307"/>
    <w:rsid w:val="005868C7"/>
    <w:rsid w:val="005B1F9E"/>
    <w:rsid w:val="005B2356"/>
    <w:rsid w:val="005B2A37"/>
    <w:rsid w:val="005B6AA3"/>
    <w:rsid w:val="005B6F0D"/>
    <w:rsid w:val="005C004F"/>
    <w:rsid w:val="005C674B"/>
    <w:rsid w:val="005D295F"/>
    <w:rsid w:val="005E4CCD"/>
    <w:rsid w:val="005E4CF6"/>
    <w:rsid w:val="005E6034"/>
    <w:rsid w:val="005E640D"/>
    <w:rsid w:val="005F09DF"/>
    <w:rsid w:val="005F185A"/>
    <w:rsid w:val="00613471"/>
    <w:rsid w:val="0062624C"/>
    <w:rsid w:val="00630255"/>
    <w:rsid w:val="00635766"/>
    <w:rsid w:val="00637ACF"/>
    <w:rsid w:val="006389AC"/>
    <w:rsid w:val="0064005F"/>
    <w:rsid w:val="006402D5"/>
    <w:rsid w:val="006670C3"/>
    <w:rsid w:val="00674D03"/>
    <w:rsid w:val="00677D15"/>
    <w:rsid w:val="00680A35"/>
    <w:rsid w:val="006945CD"/>
    <w:rsid w:val="006956E7"/>
    <w:rsid w:val="00697237"/>
    <w:rsid w:val="006B0C78"/>
    <w:rsid w:val="006C551F"/>
    <w:rsid w:val="006D5205"/>
    <w:rsid w:val="006F2EFB"/>
    <w:rsid w:val="00704973"/>
    <w:rsid w:val="007057BF"/>
    <w:rsid w:val="0072261E"/>
    <w:rsid w:val="00722685"/>
    <w:rsid w:val="00722B64"/>
    <w:rsid w:val="00723B6C"/>
    <w:rsid w:val="00724317"/>
    <w:rsid w:val="00730C73"/>
    <w:rsid w:val="00734247"/>
    <w:rsid w:val="00734692"/>
    <w:rsid w:val="00736408"/>
    <w:rsid w:val="00737396"/>
    <w:rsid w:val="00760B01"/>
    <w:rsid w:val="00760E8B"/>
    <w:rsid w:val="00761BE8"/>
    <w:rsid w:val="00767AB0"/>
    <w:rsid w:val="00770815"/>
    <w:rsid w:val="00774425"/>
    <w:rsid w:val="00775747"/>
    <w:rsid w:val="00790572"/>
    <w:rsid w:val="00793D65"/>
    <w:rsid w:val="007A007F"/>
    <w:rsid w:val="007A3E36"/>
    <w:rsid w:val="007A4414"/>
    <w:rsid w:val="007A7F31"/>
    <w:rsid w:val="007C4723"/>
    <w:rsid w:val="007C525C"/>
    <w:rsid w:val="007D721C"/>
    <w:rsid w:val="007E05F2"/>
    <w:rsid w:val="007E3454"/>
    <w:rsid w:val="007E58A9"/>
    <w:rsid w:val="007E6202"/>
    <w:rsid w:val="007F59D7"/>
    <w:rsid w:val="007F5B2E"/>
    <w:rsid w:val="007F7919"/>
    <w:rsid w:val="00806706"/>
    <w:rsid w:val="0081415A"/>
    <w:rsid w:val="008177DD"/>
    <w:rsid w:val="008213FA"/>
    <w:rsid w:val="0082670E"/>
    <w:rsid w:val="00826DDE"/>
    <w:rsid w:val="0083325C"/>
    <w:rsid w:val="00844DE6"/>
    <w:rsid w:val="0087482F"/>
    <w:rsid w:val="00880715"/>
    <w:rsid w:val="0088796C"/>
    <w:rsid w:val="00893149"/>
    <w:rsid w:val="008950A9"/>
    <w:rsid w:val="0089768F"/>
    <w:rsid w:val="008A3CE0"/>
    <w:rsid w:val="008A4FF8"/>
    <w:rsid w:val="008A57C7"/>
    <w:rsid w:val="008A6BE4"/>
    <w:rsid w:val="008A79FD"/>
    <w:rsid w:val="008A7D29"/>
    <w:rsid w:val="008B0382"/>
    <w:rsid w:val="008B1708"/>
    <w:rsid w:val="008B599A"/>
    <w:rsid w:val="008F5FA8"/>
    <w:rsid w:val="0090224B"/>
    <w:rsid w:val="00904BD5"/>
    <w:rsid w:val="009101AE"/>
    <w:rsid w:val="0091668E"/>
    <w:rsid w:val="00921048"/>
    <w:rsid w:val="009237C6"/>
    <w:rsid w:val="00930151"/>
    <w:rsid w:val="00931833"/>
    <w:rsid w:val="009333F0"/>
    <w:rsid w:val="00934A34"/>
    <w:rsid w:val="009457E1"/>
    <w:rsid w:val="0095109A"/>
    <w:rsid w:val="00956D3A"/>
    <w:rsid w:val="00957B4F"/>
    <w:rsid w:val="009627BA"/>
    <w:rsid w:val="00971A33"/>
    <w:rsid w:val="00971F84"/>
    <w:rsid w:val="00974624"/>
    <w:rsid w:val="009757F9"/>
    <w:rsid w:val="009824E5"/>
    <w:rsid w:val="00990D8D"/>
    <w:rsid w:val="0099576A"/>
    <w:rsid w:val="009979FE"/>
    <w:rsid w:val="009C1F3B"/>
    <w:rsid w:val="009D6D90"/>
    <w:rsid w:val="009E3B5A"/>
    <w:rsid w:val="009F792A"/>
    <w:rsid w:val="00A01C3B"/>
    <w:rsid w:val="00A11E7A"/>
    <w:rsid w:val="00A206EA"/>
    <w:rsid w:val="00A27BCF"/>
    <w:rsid w:val="00A376FE"/>
    <w:rsid w:val="00A55409"/>
    <w:rsid w:val="00A55D18"/>
    <w:rsid w:val="00A61B17"/>
    <w:rsid w:val="00A628F2"/>
    <w:rsid w:val="00A66F10"/>
    <w:rsid w:val="00A72134"/>
    <w:rsid w:val="00A73721"/>
    <w:rsid w:val="00A839A2"/>
    <w:rsid w:val="00A84F0C"/>
    <w:rsid w:val="00A852D2"/>
    <w:rsid w:val="00A9501F"/>
    <w:rsid w:val="00A97D0C"/>
    <w:rsid w:val="00AB15F1"/>
    <w:rsid w:val="00AB1B35"/>
    <w:rsid w:val="00AB5A38"/>
    <w:rsid w:val="00AB7F5A"/>
    <w:rsid w:val="00AD3E7C"/>
    <w:rsid w:val="00AD5BB0"/>
    <w:rsid w:val="00AE6BB7"/>
    <w:rsid w:val="00AE6C5B"/>
    <w:rsid w:val="00AF480C"/>
    <w:rsid w:val="00B04872"/>
    <w:rsid w:val="00B0585F"/>
    <w:rsid w:val="00B10AD6"/>
    <w:rsid w:val="00B1156D"/>
    <w:rsid w:val="00B117F6"/>
    <w:rsid w:val="00B14271"/>
    <w:rsid w:val="00B210E4"/>
    <w:rsid w:val="00B243BD"/>
    <w:rsid w:val="00B25EA6"/>
    <w:rsid w:val="00B269CF"/>
    <w:rsid w:val="00B31770"/>
    <w:rsid w:val="00B4611C"/>
    <w:rsid w:val="00B54D95"/>
    <w:rsid w:val="00B573AE"/>
    <w:rsid w:val="00B65864"/>
    <w:rsid w:val="00B85751"/>
    <w:rsid w:val="00B922A0"/>
    <w:rsid w:val="00BA1EEE"/>
    <w:rsid w:val="00BB1B38"/>
    <w:rsid w:val="00BC0210"/>
    <w:rsid w:val="00BC653B"/>
    <w:rsid w:val="00BC71A8"/>
    <w:rsid w:val="00BE05CA"/>
    <w:rsid w:val="00BE18E0"/>
    <w:rsid w:val="00BE2366"/>
    <w:rsid w:val="00BF35E4"/>
    <w:rsid w:val="00C000DF"/>
    <w:rsid w:val="00C03421"/>
    <w:rsid w:val="00C06E0B"/>
    <w:rsid w:val="00C07AAD"/>
    <w:rsid w:val="00C15928"/>
    <w:rsid w:val="00C245A7"/>
    <w:rsid w:val="00C25A5B"/>
    <w:rsid w:val="00C2716C"/>
    <w:rsid w:val="00C3332B"/>
    <w:rsid w:val="00C36B89"/>
    <w:rsid w:val="00C539B5"/>
    <w:rsid w:val="00C55E47"/>
    <w:rsid w:val="00C74B11"/>
    <w:rsid w:val="00C845AD"/>
    <w:rsid w:val="00C85830"/>
    <w:rsid w:val="00C90E20"/>
    <w:rsid w:val="00CA4CFF"/>
    <w:rsid w:val="00CB037F"/>
    <w:rsid w:val="00CB118B"/>
    <w:rsid w:val="00CB1770"/>
    <w:rsid w:val="00CB2D0F"/>
    <w:rsid w:val="00CB4699"/>
    <w:rsid w:val="00CC016C"/>
    <w:rsid w:val="00CC7434"/>
    <w:rsid w:val="00CD002F"/>
    <w:rsid w:val="00CE0E6F"/>
    <w:rsid w:val="00CE7C46"/>
    <w:rsid w:val="00CE7FEB"/>
    <w:rsid w:val="00CF75EE"/>
    <w:rsid w:val="00D00E7B"/>
    <w:rsid w:val="00D0673A"/>
    <w:rsid w:val="00D12863"/>
    <w:rsid w:val="00D17B05"/>
    <w:rsid w:val="00D273B9"/>
    <w:rsid w:val="00D2ECEE"/>
    <w:rsid w:val="00D301CE"/>
    <w:rsid w:val="00D32417"/>
    <w:rsid w:val="00D337BB"/>
    <w:rsid w:val="00D513C0"/>
    <w:rsid w:val="00D60B67"/>
    <w:rsid w:val="00D64AEF"/>
    <w:rsid w:val="00D66E2B"/>
    <w:rsid w:val="00D86302"/>
    <w:rsid w:val="00D96573"/>
    <w:rsid w:val="00DA27C9"/>
    <w:rsid w:val="00DB0521"/>
    <w:rsid w:val="00DB4F01"/>
    <w:rsid w:val="00DC12F7"/>
    <w:rsid w:val="00DC45A5"/>
    <w:rsid w:val="00DC4674"/>
    <w:rsid w:val="00DC4E6C"/>
    <w:rsid w:val="00DC7F01"/>
    <w:rsid w:val="00DC7F78"/>
    <w:rsid w:val="00DD1D3C"/>
    <w:rsid w:val="00DD5C39"/>
    <w:rsid w:val="00E03A52"/>
    <w:rsid w:val="00E05485"/>
    <w:rsid w:val="00E11FAA"/>
    <w:rsid w:val="00E16DC7"/>
    <w:rsid w:val="00E23897"/>
    <w:rsid w:val="00E27DC9"/>
    <w:rsid w:val="00E36A79"/>
    <w:rsid w:val="00E402C5"/>
    <w:rsid w:val="00E43906"/>
    <w:rsid w:val="00E50E7A"/>
    <w:rsid w:val="00E612CE"/>
    <w:rsid w:val="00E674EE"/>
    <w:rsid w:val="00E76873"/>
    <w:rsid w:val="00E87862"/>
    <w:rsid w:val="00E91C38"/>
    <w:rsid w:val="00EA3394"/>
    <w:rsid w:val="00EA3C10"/>
    <w:rsid w:val="00EB0539"/>
    <w:rsid w:val="00EB5022"/>
    <w:rsid w:val="00ED11FA"/>
    <w:rsid w:val="00ED2603"/>
    <w:rsid w:val="00EE1D4D"/>
    <w:rsid w:val="00EE36D7"/>
    <w:rsid w:val="00EF03A7"/>
    <w:rsid w:val="00EF3F26"/>
    <w:rsid w:val="00EF704A"/>
    <w:rsid w:val="00F0090B"/>
    <w:rsid w:val="00F03A6F"/>
    <w:rsid w:val="00F046F1"/>
    <w:rsid w:val="00F30F5D"/>
    <w:rsid w:val="00F3385F"/>
    <w:rsid w:val="00F41929"/>
    <w:rsid w:val="00F4761C"/>
    <w:rsid w:val="00F621C1"/>
    <w:rsid w:val="00F70310"/>
    <w:rsid w:val="00F7179C"/>
    <w:rsid w:val="00F76781"/>
    <w:rsid w:val="00F8033B"/>
    <w:rsid w:val="00FA7CA6"/>
    <w:rsid w:val="00FD751D"/>
    <w:rsid w:val="00FE0870"/>
    <w:rsid w:val="00FE7D2D"/>
    <w:rsid w:val="00FF2D94"/>
    <w:rsid w:val="00FF7C92"/>
    <w:rsid w:val="017FBB56"/>
    <w:rsid w:val="01986CE8"/>
    <w:rsid w:val="029E15FC"/>
    <w:rsid w:val="032047B9"/>
    <w:rsid w:val="0321AE19"/>
    <w:rsid w:val="0354F822"/>
    <w:rsid w:val="04005B1B"/>
    <w:rsid w:val="04617BD3"/>
    <w:rsid w:val="053073C6"/>
    <w:rsid w:val="05363D96"/>
    <w:rsid w:val="05DAE0C2"/>
    <w:rsid w:val="0629F894"/>
    <w:rsid w:val="0640CF83"/>
    <w:rsid w:val="06494162"/>
    <w:rsid w:val="067A686B"/>
    <w:rsid w:val="0690C807"/>
    <w:rsid w:val="069D111D"/>
    <w:rsid w:val="06F484A5"/>
    <w:rsid w:val="071B540F"/>
    <w:rsid w:val="073AA68E"/>
    <w:rsid w:val="07433E1B"/>
    <w:rsid w:val="076092FA"/>
    <w:rsid w:val="07A39AF1"/>
    <w:rsid w:val="09102730"/>
    <w:rsid w:val="09479166"/>
    <w:rsid w:val="094F6D30"/>
    <w:rsid w:val="097ED269"/>
    <w:rsid w:val="0980E224"/>
    <w:rsid w:val="09B1A3E5"/>
    <w:rsid w:val="0ACF5735"/>
    <w:rsid w:val="0AE408F0"/>
    <w:rsid w:val="0B330E5A"/>
    <w:rsid w:val="0BA1C51D"/>
    <w:rsid w:val="0BA5432A"/>
    <w:rsid w:val="0BB8E198"/>
    <w:rsid w:val="0BFF61DF"/>
    <w:rsid w:val="0C1CFFFE"/>
    <w:rsid w:val="0C5B87F2"/>
    <w:rsid w:val="0C6FC25D"/>
    <w:rsid w:val="0CEC3030"/>
    <w:rsid w:val="0D3F7091"/>
    <w:rsid w:val="0D9968DE"/>
    <w:rsid w:val="0DDF1DD5"/>
    <w:rsid w:val="0EDB0B29"/>
    <w:rsid w:val="0EDB40F2"/>
    <w:rsid w:val="0F044E3B"/>
    <w:rsid w:val="0F483F0A"/>
    <w:rsid w:val="0FA42E7A"/>
    <w:rsid w:val="103D2FF2"/>
    <w:rsid w:val="10519BB5"/>
    <w:rsid w:val="10D4C582"/>
    <w:rsid w:val="1197318D"/>
    <w:rsid w:val="11EA5575"/>
    <w:rsid w:val="11F02218"/>
    <w:rsid w:val="1212ABEB"/>
    <w:rsid w:val="1215696A"/>
    <w:rsid w:val="12946197"/>
    <w:rsid w:val="12AB5A79"/>
    <w:rsid w:val="12DAE00E"/>
    <w:rsid w:val="12E9EDBC"/>
    <w:rsid w:val="1365D4E9"/>
    <w:rsid w:val="1379B3B5"/>
    <w:rsid w:val="138761BC"/>
    <w:rsid w:val="13D7BF5E"/>
    <w:rsid w:val="13E52B45"/>
    <w:rsid w:val="13FF602E"/>
    <w:rsid w:val="141DD8C2"/>
    <w:rsid w:val="144DA259"/>
    <w:rsid w:val="14AC7068"/>
    <w:rsid w:val="1525AF2B"/>
    <w:rsid w:val="15AECDF2"/>
    <w:rsid w:val="16420C4C"/>
    <w:rsid w:val="166AA2B0"/>
    <w:rsid w:val="16C17F8C"/>
    <w:rsid w:val="1718C43C"/>
    <w:rsid w:val="171CCC07"/>
    <w:rsid w:val="173471CF"/>
    <w:rsid w:val="17EE8D74"/>
    <w:rsid w:val="1842BE7F"/>
    <w:rsid w:val="1898F716"/>
    <w:rsid w:val="1968975C"/>
    <w:rsid w:val="19A3CEF4"/>
    <w:rsid w:val="19EA9DFD"/>
    <w:rsid w:val="19F9204E"/>
    <w:rsid w:val="19F97E83"/>
    <w:rsid w:val="1A654AE2"/>
    <w:rsid w:val="1A692EA5"/>
    <w:rsid w:val="1A799832"/>
    <w:rsid w:val="1B0252AA"/>
    <w:rsid w:val="1BBDC69A"/>
    <w:rsid w:val="1BCF8CB6"/>
    <w:rsid w:val="1C04FF06"/>
    <w:rsid w:val="1C4DFC86"/>
    <w:rsid w:val="1C97BB73"/>
    <w:rsid w:val="1CFB287E"/>
    <w:rsid w:val="1D1C2C2F"/>
    <w:rsid w:val="1D80633A"/>
    <w:rsid w:val="1DA0CF67"/>
    <w:rsid w:val="1E5E28D5"/>
    <w:rsid w:val="1EB482C9"/>
    <w:rsid w:val="1EF5675C"/>
    <w:rsid w:val="1F00EE04"/>
    <w:rsid w:val="1F57B0A3"/>
    <w:rsid w:val="1F88BA78"/>
    <w:rsid w:val="1FC04FA8"/>
    <w:rsid w:val="200609C6"/>
    <w:rsid w:val="2088A1D9"/>
    <w:rsid w:val="2089D718"/>
    <w:rsid w:val="20D7A930"/>
    <w:rsid w:val="21600027"/>
    <w:rsid w:val="22AF99B9"/>
    <w:rsid w:val="2317B07D"/>
    <w:rsid w:val="23186F5B"/>
    <w:rsid w:val="24316D7B"/>
    <w:rsid w:val="248A9EEF"/>
    <w:rsid w:val="24C2CC4F"/>
    <w:rsid w:val="25EA0AAD"/>
    <w:rsid w:val="2615CB38"/>
    <w:rsid w:val="263755F0"/>
    <w:rsid w:val="26CC8EBB"/>
    <w:rsid w:val="26F06D7C"/>
    <w:rsid w:val="271779F7"/>
    <w:rsid w:val="27B19B99"/>
    <w:rsid w:val="27C7AD55"/>
    <w:rsid w:val="28512858"/>
    <w:rsid w:val="2855B7EC"/>
    <w:rsid w:val="2877A849"/>
    <w:rsid w:val="290DDF4B"/>
    <w:rsid w:val="2972E198"/>
    <w:rsid w:val="29A7CCE4"/>
    <w:rsid w:val="29FDB8FA"/>
    <w:rsid w:val="2A72C1CE"/>
    <w:rsid w:val="2B1A288C"/>
    <w:rsid w:val="2B209BCE"/>
    <w:rsid w:val="2B665C88"/>
    <w:rsid w:val="2B689826"/>
    <w:rsid w:val="2BBE7724"/>
    <w:rsid w:val="2C543C41"/>
    <w:rsid w:val="2C559FC0"/>
    <w:rsid w:val="2CBB1EF5"/>
    <w:rsid w:val="2CFADBF6"/>
    <w:rsid w:val="2D5703E0"/>
    <w:rsid w:val="2D60CD7F"/>
    <w:rsid w:val="2DC5F9C2"/>
    <w:rsid w:val="2DFB4590"/>
    <w:rsid w:val="2E6EAA75"/>
    <w:rsid w:val="2E7CE802"/>
    <w:rsid w:val="2ED8FB76"/>
    <w:rsid w:val="2F29DD87"/>
    <w:rsid w:val="2F42027C"/>
    <w:rsid w:val="2F52D1A3"/>
    <w:rsid w:val="2F648716"/>
    <w:rsid w:val="2FF3A1FB"/>
    <w:rsid w:val="2FF8A852"/>
    <w:rsid w:val="30883F7B"/>
    <w:rsid w:val="30AE3C03"/>
    <w:rsid w:val="30C89740"/>
    <w:rsid w:val="310FF083"/>
    <w:rsid w:val="31592032"/>
    <w:rsid w:val="31931B57"/>
    <w:rsid w:val="3216E0C0"/>
    <w:rsid w:val="3270F6FA"/>
    <w:rsid w:val="329E13B7"/>
    <w:rsid w:val="32AAD132"/>
    <w:rsid w:val="3331E361"/>
    <w:rsid w:val="334E27FB"/>
    <w:rsid w:val="3367BCF1"/>
    <w:rsid w:val="33D63D77"/>
    <w:rsid w:val="33EF713A"/>
    <w:rsid w:val="3439E418"/>
    <w:rsid w:val="34440D24"/>
    <w:rsid w:val="3444C426"/>
    <w:rsid w:val="3445FDF1"/>
    <w:rsid w:val="34C6C6F7"/>
    <w:rsid w:val="34E6288A"/>
    <w:rsid w:val="35E1CE52"/>
    <w:rsid w:val="362729A5"/>
    <w:rsid w:val="363186E7"/>
    <w:rsid w:val="36882280"/>
    <w:rsid w:val="36EC9830"/>
    <w:rsid w:val="370AE12F"/>
    <w:rsid w:val="372B72B2"/>
    <w:rsid w:val="378A73C9"/>
    <w:rsid w:val="37CCA81F"/>
    <w:rsid w:val="387D7724"/>
    <w:rsid w:val="3895B111"/>
    <w:rsid w:val="38A62656"/>
    <w:rsid w:val="38D3A925"/>
    <w:rsid w:val="38F2BD00"/>
    <w:rsid w:val="39196F14"/>
    <w:rsid w:val="39B999AD"/>
    <w:rsid w:val="39D4406E"/>
    <w:rsid w:val="3A6D2C09"/>
    <w:rsid w:val="3A70579B"/>
    <w:rsid w:val="3A762C79"/>
    <w:rsid w:val="3A888718"/>
    <w:rsid w:val="3B40FB11"/>
    <w:rsid w:val="3BB8F0B2"/>
    <w:rsid w:val="3BCAF945"/>
    <w:rsid w:val="3CAC0242"/>
    <w:rsid w:val="3CC43A94"/>
    <w:rsid w:val="3D09FE4D"/>
    <w:rsid w:val="3D0B0753"/>
    <w:rsid w:val="3D717793"/>
    <w:rsid w:val="3D8BDCD8"/>
    <w:rsid w:val="3E5C6685"/>
    <w:rsid w:val="3E600AF5"/>
    <w:rsid w:val="3E642E42"/>
    <w:rsid w:val="3E779720"/>
    <w:rsid w:val="3E7A9F4F"/>
    <w:rsid w:val="3EC90E21"/>
    <w:rsid w:val="3ED27246"/>
    <w:rsid w:val="3EE36F67"/>
    <w:rsid w:val="3F621030"/>
    <w:rsid w:val="3F921DA7"/>
    <w:rsid w:val="3FF0D08A"/>
    <w:rsid w:val="40117D77"/>
    <w:rsid w:val="40136781"/>
    <w:rsid w:val="40A36A3F"/>
    <w:rsid w:val="416DE34F"/>
    <w:rsid w:val="41AF37E2"/>
    <w:rsid w:val="42318FA9"/>
    <w:rsid w:val="42376073"/>
    <w:rsid w:val="4247A6AB"/>
    <w:rsid w:val="425F4DFB"/>
    <w:rsid w:val="4291C494"/>
    <w:rsid w:val="4312B6CA"/>
    <w:rsid w:val="4347BA1A"/>
    <w:rsid w:val="436E4E5E"/>
    <w:rsid w:val="43AAF7D7"/>
    <w:rsid w:val="43C53DE4"/>
    <w:rsid w:val="449C97B7"/>
    <w:rsid w:val="44A5EEED"/>
    <w:rsid w:val="44E6D8A4"/>
    <w:rsid w:val="44FED6C4"/>
    <w:rsid w:val="4572505E"/>
    <w:rsid w:val="4617D702"/>
    <w:rsid w:val="4689DD6B"/>
    <w:rsid w:val="46F00690"/>
    <w:rsid w:val="4732BF1E"/>
    <w:rsid w:val="47995BD9"/>
    <w:rsid w:val="47B50C61"/>
    <w:rsid w:val="481E7966"/>
    <w:rsid w:val="4846DA32"/>
    <w:rsid w:val="48949D21"/>
    <w:rsid w:val="48E87D0A"/>
    <w:rsid w:val="4A9EAE86"/>
    <w:rsid w:val="4AAFA0DD"/>
    <w:rsid w:val="4B0CBEB3"/>
    <w:rsid w:val="4B37E998"/>
    <w:rsid w:val="4BF5B66A"/>
    <w:rsid w:val="4C39D5F1"/>
    <w:rsid w:val="4C4CCB6D"/>
    <w:rsid w:val="4D9FE7D0"/>
    <w:rsid w:val="4DDD515E"/>
    <w:rsid w:val="4E1A1A2E"/>
    <w:rsid w:val="4ECC1111"/>
    <w:rsid w:val="4EDE4239"/>
    <w:rsid w:val="4F17AA9D"/>
    <w:rsid w:val="4F4F52BE"/>
    <w:rsid w:val="4F513785"/>
    <w:rsid w:val="4FE372D4"/>
    <w:rsid w:val="50796EF8"/>
    <w:rsid w:val="50BA4E9B"/>
    <w:rsid w:val="50DDC3F6"/>
    <w:rsid w:val="5123428B"/>
    <w:rsid w:val="516D790B"/>
    <w:rsid w:val="517DD093"/>
    <w:rsid w:val="51E8A77A"/>
    <w:rsid w:val="51FD63A3"/>
    <w:rsid w:val="521C3A33"/>
    <w:rsid w:val="5288D847"/>
    <w:rsid w:val="52BE1EC1"/>
    <w:rsid w:val="52FCE873"/>
    <w:rsid w:val="5319A0F4"/>
    <w:rsid w:val="53515599"/>
    <w:rsid w:val="53B33A86"/>
    <w:rsid w:val="53D7107D"/>
    <w:rsid w:val="54A9980A"/>
    <w:rsid w:val="54B21B22"/>
    <w:rsid w:val="54B57155"/>
    <w:rsid w:val="54E07B50"/>
    <w:rsid w:val="5528E1D5"/>
    <w:rsid w:val="563337C3"/>
    <w:rsid w:val="56A80624"/>
    <w:rsid w:val="56B48B06"/>
    <w:rsid w:val="56D11B73"/>
    <w:rsid w:val="5722DF0D"/>
    <w:rsid w:val="5764A574"/>
    <w:rsid w:val="57B26A07"/>
    <w:rsid w:val="57BA1A7D"/>
    <w:rsid w:val="57CF0824"/>
    <w:rsid w:val="57FB8BBE"/>
    <w:rsid w:val="580FF97B"/>
    <w:rsid w:val="58181C12"/>
    <w:rsid w:val="58203229"/>
    <w:rsid w:val="586CEBD4"/>
    <w:rsid w:val="587CC7BA"/>
    <w:rsid w:val="58D68F13"/>
    <w:rsid w:val="58F08D29"/>
    <w:rsid w:val="5916A2BC"/>
    <w:rsid w:val="59712CBD"/>
    <w:rsid w:val="5A08C9A0"/>
    <w:rsid w:val="5A2210EB"/>
    <w:rsid w:val="5A384AAB"/>
    <w:rsid w:val="5A3F45AF"/>
    <w:rsid w:val="5B29EA8B"/>
    <w:rsid w:val="5B479A3D"/>
    <w:rsid w:val="5B5AB999"/>
    <w:rsid w:val="5B689FBD"/>
    <w:rsid w:val="5C220D62"/>
    <w:rsid w:val="5C53CAAC"/>
    <w:rsid w:val="5C8D8C24"/>
    <w:rsid w:val="5C8F22A5"/>
    <w:rsid w:val="5C915F1D"/>
    <w:rsid w:val="5D01FC08"/>
    <w:rsid w:val="5D1C3F5F"/>
    <w:rsid w:val="5D829C53"/>
    <w:rsid w:val="5D897571"/>
    <w:rsid w:val="5D9B7393"/>
    <w:rsid w:val="5DB367F0"/>
    <w:rsid w:val="5DBC4220"/>
    <w:rsid w:val="5DC011F2"/>
    <w:rsid w:val="5E44AF23"/>
    <w:rsid w:val="5E5FE3E4"/>
    <w:rsid w:val="5E618B4D"/>
    <w:rsid w:val="5E6399F3"/>
    <w:rsid w:val="5EDA9A04"/>
    <w:rsid w:val="5EEC9455"/>
    <w:rsid w:val="5EF63127"/>
    <w:rsid w:val="5F7E794A"/>
    <w:rsid w:val="5FA21B0C"/>
    <w:rsid w:val="5FBF1BF0"/>
    <w:rsid w:val="5FC27F0E"/>
    <w:rsid w:val="5FDA0A19"/>
    <w:rsid w:val="5FF63C13"/>
    <w:rsid w:val="5FFD5BAE"/>
    <w:rsid w:val="60729C70"/>
    <w:rsid w:val="60CC0740"/>
    <w:rsid w:val="60CC3916"/>
    <w:rsid w:val="611FCBF7"/>
    <w:rsid w:val="615E4F6F"/>
    <w:rsid w:val="61BAD10A"/>
    <w:rsid w:val="61BF30BB"/>
    <w:rsid w:val="61EC4216"/>
    <w:rsid w:val="6204ED4C"/>
    <w:rsid w:val="6214CB77"/>
    <w:rsid w:val="6228F4C8"/>
    <w:rsid w:val="623E270F"/>
    <w:rsid w:val="62C157D6"/>
    <w:rsid w:val="62F9E3E0"/>
    <w:rsid w:val="6352AC22"/>
    <w:rsid w:val="647BBDC9"/>
    <w:rsid w:val="64A11BC3"/>
    <w:rsid w:val="64DBDA20"/>
    <w:rsid w:val="6530A049"/>
    <w:rsid w:val="65532AB9"/>
    <w:rsid w:val="660B1C04"/>
    <w:rsid w:val="66201542"/>
    <w:rsid w:val="66D2E829"/>
    <w:rsid w:val="66D4E0DC"/>
    <w:rsid w:val="6700CC41"/>
    <w:rsid w:val="67762DF8"/>
    <w:rsid w:val="679CD755"/>
    <w:rsid w:val="67EF4536"/>
    <w:rsid w:val="6865C1F7"/>
    <w:rsid w:val="68E5C10C"/>
    <w:rsid w:val="6975E2DF"/>
    <w:rsid w:val="6A592231"/>
    <w:rsid w:val="6A9D0B83"/>
    <w:rsid w:val="6AA4AAD3"/>
    <w:rsid w:val="6ACFC333"/>
    <w:rsid w:val="6B5D2E44"/>
    <w:rsid w:val="6B6653FD"/>
    <w:rsid w:val="6BA26F08"/>
    <w:rsid w:val="6BEDAFF7"/>
    <w:rsid w:val="6C073A27"/>
    <w:rsid w:val="6C15D857"/>
    <w:rsid w:val="6C4D6A57"/>
    <w:rsid w:val="6CE96258"/>
    <w:rsid w:val="6D4308E7"/>
    <w:rsid w:val="6E6EF047"/>
    <w:rsid w:val="6F039FF4"/>
    <w:rsid w:val="6FEE3B45"/>
    <w:rsid w:val="6FF70D17"/>
    <w:rsid w:val="7007EFF5"/>
    <w:rsid w:val="700AC0A8"/>
    <w:rsid w:val="704A63E2"/>
    <w:rsid w:val="70B26D10"/>
    <w:rsid w:val="70DAAB4A"/>
    <w:rsid w:val="70E4344A"/>
    <w:rsid w:val="70E619B1"/>
    <w:rsid w:val="70FC9BA7"/>
    <w:rsid w:val="71385AFB"/>
    <w:rsid w:val="715AE635"/>
    <w:rsid w:val="719456C5"/>
    <w:rsid w:val="71F37BE0"/>
    <w:rsid w:val="71F55ED1"/>
    <w:rsid w:val="71FDCD11"/>
    <w:rsid w:val="7281EA12"/>
    <w:rsid w:val="72C0C27E"/>
    <w:rsid w:val="72E7FC0D"/>
    <w:rsid w:val="7351D2C6"/>
    <w:rsid w:val="73EADE30"/>
    <w:rsid w:val="73ED8C08"/>
    <w:rsid w:val="73F89E05"/>
    <w:rsid w:val="73FEE300"/>
    <w:rsid w:val="741DBA73"/>
    <w:rsid w:val="74DC2671"/>
    <w:rsid w:val="74F760D0"/>
    <w:rsid w:val="74FB7377"/>
    <w:rsid w:val="75353411"/>
    <w:rsid w:val="75F86340"/>
    <w:rsid w:val="7621F1CB"/>
    <w:rsid w:val="76DB2B05"/>
    <w:rsid w:val="771F380F"/>
    <w:rsid w:val="77227EF2"/>
    <w:rsid w:val="77252CCA"/>
    <w:rsid w:val="7755938B"/>
    <w:rsid w:val="776113CE"/>
    <w:rsid w:val="77BE8E93"/>
    <w:rsid w:val="77F7802C"/>
    <w:rsid w:val="78DAB380"/>
    <w:rsid w:val="7922DDBB"/>
    <w:rsid w:val="7943FEB3"/>
    <w:rsid w:val="7993508D"/>
    <w:rsid w:val="7A399458"/>
    <w:rsid w:val="7A4B66B4"/>
    <w:rsid w:val="7B260478"/>
    <w:rsid w:val="7B2FC490"/>
    <w:rsid w:val="7B4FFDB7"/>
    <w:rsid w:val="7B9EDF01"/>
    <w:rsid w:val="7C143620"/>
    <w:rsid w:val="7C1C20CB"/>
    <w:rsid w:val="7C1E465C"/>
    <w:rsid w:val="7C2761D7"/>
    <w:rsid w:val="7C75B5F6"/>
    <w:rsid w:val="7C7FA635"/>
    <w:rsid w:val="7D04EA70"/>
    <w:rsid w:val="7D4A6C89"/>
    <w:rsid w:val="7D55A87B"/>
    <w:rsid w:val="7D7D0252"/>
    <w:rsid w:val="7DD15A34"/>
    <w:rsid w:val="7E9A4AB4"/>
    <w:rsid w:val="7F4064C5"/>
    <w:rsid w:val="7F8802D5"/>
    <w:rsid w:val="7FDD4F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87E39"/>
  <w15:chartTrackingRefBased/>
  <w15:docId w15:val="{8442DA42-7EA4-4134-BF1A-5B9F68B2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B4F"/>
    <w:pPr>
      <w:spacing w:after="160" w:line="259" w:lineRule="auto"/>
    </w:pPr>
    <w:rPr>
      <w:lang w:val="en-US"/>
    </w:rPr>
  </w:style>
  <w:style w:type="paragraph" w:styleId="Heading1">
    <w:name w:val="heading 1"/>
    <w:basedOn w:val="Normal"/>
    <w:next w:val="Normal"/>
    <w:link w:val="Heading1Char"/>
    <w:uiPriority w:val="9"/>
    <w:qFormat/>
    <w:rsid w:val="00F71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7B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7B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5224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2BC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2Char">
    <w:name w:val="Heading 2 Char"/>
    <w:basedOn w:val="DefaultParagraphFont"/>
    <w:link w:val="Heading2"/>
    <w:uiPriority w:val="9"/>
    <w:rsid w:val="00957B4F"/>
    <w:rPr>
      <w:rFonts w:asciiTheme="majorHAnsi" w:eastAsiaTheme="majorEastAsia" w:hAnsiTheme="majorHAnsi" w:cstheme="majorBidi"/>
      <w:color w:val="365F91" w:themeColor="accent1" w:themeShade="BF"/>
      <w:sz w:val="26"/>
      <w:szCs w:val="26"/>
      <w:lang w:val="en-US"/>
    </w:rPr>
  </w:style>
  <w:style w:type="character" w:styleId="Hyperlink">
    <w:name w:val="Hyperlink"/>
    <w:basedOn w:val="DefaultParagraphFont"/>
    <w:uiPriority w:val="99"/>
    <w:unhideWhenUsed/>
    <w:rsid w:val="00957B4F"/>
    <w:rPr>
      <w:color w:val="0000FF" w:themeColor="hyperlink"/>
      <w:u w:val="single"/>
    </w:rPr>
  </w:style>
  <w:style w:type="paragraph" w:styleId="ListParagraph">
    <w:name w:val="List Paragraph"/>
    <w:basedOn w:val="Normal"/>
    <w:uiPriority w:val="34"/>
    <w:qFormat/>
    <w:rsid w:val="00957B4F"/>
    <w:pPr>
      <w:ind w:left="720"/>
      <w:contextualSpacing/>
    </w:pPr>
  </w:style>
  <w:style w:type="paragraph" w:styleId="FootnoteText">
    <w:name w:val="footnote text"/>
    <w:basedOn w:val="Normal"/>
    <w:link w:val="FootnoteTextChar"/>
    <w:uiPriority w:val="99"/>
    <w:semiHidden/>
    <w:unhideWhenUsed/>
    <w:rsid w:val="00957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B4F"/>
    <w:rPr>
      <w:sz w:val="20"/>
      <w:szCs w:val="20"/>
      <w:lang w:val="en-US"/>
    </w:rPr>
  </w:style>
  <w:style w:type="character" w:styleId="FootnoteReference">
    <w:name w:val="footnote reference"/>
    <w:basedOn w:val="DefaultParagraphFont"/>
    <w:uiPriority w:val="99"/>
    <w:semiHidden/>
    <w:unhideWhenUsed/>
    <w:rsid w:val="00957B4F"/>
    <w:rPr>
      <w:vertAlign w:val="superscript"/>
    </w:rPr>
  </w:style>
  <w:style w:type="character" w:styleId="CommentReference">
    <w:name w:val="annotation reference"/>
    <w:basedOn w:val="DefaultParagraphFont"/>
    <w:uiPriority w:val="99"/>
    <w:semiHidden/>
    <w:unhideWhenUsed/>
    <w:rsid w:val="007E05F2"/>
    <w:rPr>
      <w:sz w:val="16"/>
      <w:szCs w:val="16"/>
    </w:rPr>
  </w:style>
  <w:style w:type="paragraph" w:styleId="CommentText">
    <w:name w:val="annotation text"/>
    <w:basedOn w:val="Normal"/>
    <w:link w:val="CommentTextChar"/>
    <w:uiPriority w:val="99"/>
    <w:unhideWhenUsed/>
    <w:rsid w:val="007E05F2"/>
    <w:pPr>
      <w:spacing w:line="240" w:lineRule="auto"/>
    </w:pPr>
    <w:rPr>
      <w:sz w:val="20"/>
      <w:szCs w:val="20"/>
    </w:rPr>
  </w:style>
  <w:style w:type="character" w:customStyle="1" w:styleId="CommentTextChar">
    <w:name w:val="Comment Text Char"/>
    <w:basedOn w:val="DefaultParagraphFont"/>
    <w:link w:val="CommentText"/>
    <w:uiPriority w:val="99"/>
    <w:rsid w:val="007E05F2"/>
    <w:rPr>
      <w:sz w:val="20"/>
      <w:szCs w:val="20"/>
      <w:lang w:val="en-US"/>
    </w:rPr>
  </w:style>
  <w:style w:type="paragraph" w:styleId="CommentSubject">
    <w:name w:val="annotation subject"/>
    <w:basedOn w:val="CommentText"/>
    <w:next w:val="CommentText"/>
    <w:link w:val="CommentSubjectChar"/>
    <w:uiPriority w:val="99"/>
    <w:semiHidden/>
    <w:unhideWhenUsed/>
    <w:rsid w:val="007E05F2"/>
    <w:rPr>
      <w:b/>
      <w:bCs/>
    </w:rPr>
  </w:style>
  <w:style w:type="character" w:customStyle="1" w:styleId="CommentSubjectChar">
    <w:name w:val="Comment Subject Char"/>
    <w:basedOn w:val="CommentTextChar"/>
    <w:link w:val="CommentSubject"/>
    <w:uiPriority w:val="99"/>
    <w:semiHidden/>
    <w:rsid w:val="007E05F2"/>
    <w:rPr>
      <w:b/>
      <w:bCs/>
      <w:sz w:val="20"/>
      <w:szCs w:val="20"/>
      <w:lang w:val="en-US"/>
    </w:rPr>
  </w:style>
  <w:style w:type="character" w:customStyle="1" w:styleId="Heading1Char">
    <w:name w:val="Heading 1 Char"/>
    <w:basedOn w:val="DefaultParagraphFont"/>
    <w:link w:val="Heading1"/>
    <w:uiPriority w:val="9"/>
    <w:rsid w:val="00F7179C"/>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F7179C"/>
    <w:pPr>
      <w:outlineLvl w:val="9"/>
    </w:pPr>
  </w:style>
  <w:style w:type="paragraph" w:styleId="TOC2">
    <w:name w:val="toc 2"/>
    <w:basedOn w:val="Normal"/>
    <w:next w:val="Normal"/>
    <w:autoRedefine/>
    <w:uiPriority w:val="39"/>
    <w:unhideWhenUsed/>
    <w:rsid w:val="00D513C0"/>
    <w:pPr>
      <w:tabs>
        <w:tab w:val="left" w:pos="880"/>
        <w:tab w:val="right" w:leader="dot" w:pos="9350"/>
      </w:tabs>
      <w:spacing w:after="100"/>
    </w:pPr>
  </w:style>
  <w:style w:type="paragraph" w:styleId="TOC1">
    <w:name w:val="toc 1"/>
    <w:basedOn w:val="Normal"/>
    <w:next w:val="Normal"/>
    <w:autoRedefine/>
    <w:uiPriority w:val="39"/>
    <w:unhideWhenUsed/>
    <w:rsid w:val="00117DD9"/>
    <w:pPr>
      <w:spacing w:after="100"/>
    </w:pPr>
  </w:style>
  <w:style w:type="paragraph" w:styleId="Title">
    <w:name w:val="Title"/>
    <w:basedOn w:val="Normal"/>
    <w:next w:val="Normal"/>
    <w:link w:val="TitleChar"/>
    <w:uiPriority w:val="10"/>
    <w:qFormat/>
    <w:rsid w:val="00A376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6FE"/>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4D4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CF4"/>
    <w:rPr>
      <w:lang w:val="en-US"/>
    </w:rPr>
  </w:style>
  <w:style w:type="paragraph" w:styleId="Footer">
    <w:name w:val="footer"/>
    <w:basedOn w:val="Normal"/>
    <w:link w:val="FooterChar"/>
    <w:uiPriority w:val="99"/>
    <w:unhideWhenUsed/>
    <w:rsid w:val="004D4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CF4"/>
    <w:rPr>
      <w:lang w:val="en-US"/>
    </w:rPr>
  </w:style>
  <w:style w:type="character" w:customStyle="1" w:styleId="Heading3Char">
    <w:name w:val="Heading 3 Char"/>
    <w:basedOn w:val="DefaultParagraphFont"/>
    <w:link w:val="Heading3"/>
    <w:uiPriority w:val="9"/>
    <w:rsid w:val="00D17B05"/>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452246"/>
    <w:rPr>
      <w:rFonts w:asciiTheme="majorHAnsi" w:eastAsiaTheme="majorEastAsia" w:hAnsiTheme="majorHAnsi" w:cstheme="majorBidi"/>
      <w:i/>
      <w:iCs/>
      <w:color w:val="365F91" w:themeColor="accent1" w:themeShade="BF"/>
      <w:lang w:val="en-US"/>
    </w:rPr>
  </w:style>
  <w:style w:type="paragraph" w:styleId="TOC3">
    <w:name w:val="toc 3"/>
    <w:basedOn w:val="Normal"/>
    <w:next w:val="Normal"/>
    <w:autoRedefine/>
    <w:uiPriority w:val="39"/>
    <w:unhideWhenUsed/>
    <w:rsid w:val="00D513C0"/>
    <w:pPr>
      <w:tabs>
        <w:tab w:val="left" w:pos="1320"/>
        <w:tab w:val="right" w:leader="dot" w:pos="9350"/>
      </w:tabs>
      <w:spacing w:after="100"/>
    </w:pPr>
  </w:style>
  <w:style w:type="paragraph" w:styleId="Revision">
    <w:name w:val="Revision"/>
    <w:hidden/>
    <w:uiPriority w:val="99"/>
    <w:semiHidden/>
    <w:rsid w:val="00C74B11"/>
    <w:pPr>
      <w:spacing w:after="0" w:line="240" w:lineRule="auto"/>
    </w:pPr>
    <w:rPr>
      <w:lang w:val="en-US"/>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A007F"/>
    <w:rPr>
      <w:color w:val="605E5C"/>
      <w:shd w:val="clear" w:color="auto" w:fill="E1DFDD"/>
    </w:rPr>
  </w:style>
  <w:style w:type="character" w:customStyle="1" w:styleId="Heading5Char">
    <w:name w:val="Heading 5 Char"/>
    <w:basedOn w:val="DefaultParagraphFont"/>
    <w:link w:val="Heading5"/>
    <w:uiPriority w:val="9"/>
    <w:semiHidden/>
    <w:rsid w:val="004D2BC5"/>
    <w:rPr>
      <w:rFonts w:asciiTheme="majorHAnsi" w:eastAsiaTheme="majorEastAsia" w:hAnsiTheme="majorHAnsi" w:cstheme="majorBidi"/>
      <w:color w:val="365F91" w:themeColor="accent1" w:themeShade="BF"/>
      <w:lang w:val="en-US"/>
    </w:rPr>
  </w:style>
  <w:style w:type="character" w:styleId="FollowedHyperlink">
    <w:name w:val="FollowedHyperlink"/>
    <w:basedOn w:val="DefaultParagraphFont"/>
    <w:uiPriority w:val="99"/>
    <w:semiHidden/>
    <w:unhideWhenUsed/>
    <w:rsid w:val="00CB1770"/>
    <w:rPr>
      <w:color w:val="800080" w:themeColor="followedHyperlink"/>
      <w:u w:val="single"/>
    </w:rPr>
  </w:style>
  <w:style w:type="character" w:customStyle="1" w:styleId="ui-provider">
    <w:name w:val="ui-provider"/>
    <w:basedOn w:val="DefaultParagraphFont"/>
    <w:rsid w:val="00724317"/>
  </w:style>
  <w:style w:type="paragraph" w:styleId="BalloonText">
    <w:name w:val="Balloon Text"/>
    <w:basedOn w:val="Normal"/>
    <w:link w:val="BalloonTextChar"/>
    <w:uiPriority w:val="99"/>
    <w:semiHidden/>
    <w:unhideWhenUsed/>
    <w:rsid w:val="00E43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906"/>
    <w:rPr>
      <w:rFonts w:ascii="Segoe UI" w:hAnsi="Segoe UI" w:cs="Segoe UI"/>
      <w:sz w:val="18"/>
      <w:szCs w:val="18"/>
      <w:lang w:val="en-US"/>
    </w:rPr>
  </w:style>
  <w:style w:type="paragraph" w:styleId="EndnoteText">
    <w:name w:val="endnote text"/>
    <w:basedOn w:val="Normal"/>
    <w:link w:val="EndnoteTextChar"/>
    <w:uiPriority w:val="99"/>
    <w:semiHidden/>
    <w:unhideWhenUsed/>
    <w:rsid w:val="00637A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7ACF"/>
    <w:rPr>
      <w:sz w:val="20"/>
      <w:szCs w:val="20"/>
      <w:lang w:val="en-US"/>
    </w:rPr>
  </w:style>
  <w:style w:type="character" w:styleId="EndnoteReference">
    <w:name w:val="endnote reference"/>
    <w:basedOn w:val="DefaultParagraphFont"/>
    <w:uiPriority w:val="99"/>
    <w:semiHidden/>
    <w:unhideWhenUsed/>
    <w:rsid w:val="00637ACF"/>
    <w:rPr>
      <w:vertAlign w:val="superscript"/>
    </w:rPr>
  </w:style>
  <w:style w:type="character" w:styleId="UnresolvedMention">
    <w:name w:val="Unresolved Mention"/>
    <w:basedOn w:val="DefaultParagraphFont"/>
    <w:uiPriority w:val="99"/>
    <w:semiHidden/>
    <w:unhideWhenUsed/>
    <w:rsid w:val="00637ACF"/>
    <w:rPr>
      <w:color w:val="605E5C"/>
      <w:shd w:val="clear" w:color="auto" w:fill="E1DFDD"/>
    </w:rPr>
  </w:style>
  <w:style w:type="paragraph" w:customStyle="1" w:styleId="pf0">
    <w:name w:val="pf0"/>
    <w:basedOn w:val="Normal"/>
    <w:rsid w:val="002B21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2B21E1"/>
    <w:rPr>
      <w:rFonts w:ascii="Segoe UI" w:hAnsi="Segoe UI" w:cs="Segoe UI" w:hint="default"/>
      <w:i/>
      <w:iCs/>
      <w:sz w:val="18"/>
      <w:szCs w:val="18"/>
    </w:rPr>
  </w:style>
  <w:style w:type="character" w:customStyle="1" w:styleId="cf11">
    <w:name w:val="cf11"/>
    <w:basedOn w:val="DefaultParagraphFont"/>
    <w:rsid w:val="002B21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7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SupportTeam@edgehill.ac.uk" TargetMode="External"/><Relationship Id="rId18" Type="http://schemas.openxmlformats.org/officeDocument/2006/relationships/hyperlink" Target="mailto:StudentWellbeing@edgehill.ac.uk" TargetMode="External"/><Relationship Id="rId26" Type="http://schemas.openxmlformats.org/officeDocument/2006/relationships/hyperlink" Target="mailto:Department%20-%20Graduate%20School%20%3cDepartment-Graduate-School@edgehill.ac.uk%3e" TargetMode="External"/><Relationship Id="rId39" Type="http://schemas.microsoft.com/office/2019/05/relationships/documenttasks" Target="documenttasks/documenttasks1.xml"/><Relationship Id="rId21" Type="http://schemas.openxmlformats.org/officeDocument/2006/relationships/hyperlink" Target="mailto:ar-academic-records@edgehill.ac.uk" TargetMode="External"/><Relationship Id="rId34" Type="http://schemas.openxmlformats.org/officeDocument/2006/relationships/hyperlink" Target="https://www.edgehill.ac.uk/document/appendix-10-repeat-year-policy-2023-2024/" TargetMode="External"/><Relationship Id="rId7" Type="http://schemas.openxmlformats.org/officeDocument/2006/relationships/endnotes" Target="endnotes.xml"/><Relationship Id="rId12" Type="http://schemas.openxmlformats.org/officeDocument/2006/relationships/hyperlink" Target="mailto:International@edgehill.ac.uk" TargetMode="External"/><Relationship Id="rId17" Type="http://schemas.openxmlformats.org/officeDocument/2006/relationships/hyperlink" Target="mailto:International%20%3cInternational@edgehill.ac.uk%3e" TargetMode="External"/><Relationship Id="rId25" Type="http://schemas.openxmlformats.org/officeDocument/2006/relationships/hyperlink" Target="mailto:International%20%3cInternational@edgehill.ac.uk%3e" TargetMode="External"/><Relationship Id="rId33" Type="http://schemas.openxmlformats.org/officeDocument/2006/relationships/hyperlink" Target="https://www.edgehill.ac.uk/document/appendix-9-interruption-policy-2023-20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udentSupportTeam@edgehill.ac.uk" TargetMode="External"/><Relationship Id="rId20" Type="http://schemas.openxmlformats.org/officeDocument/2006/relationships/hyperlink" Target="mailto:StudentWellbeing@edgehill.ac.uk" TargetMode="External"/><Relationship Id="rId29" Type="http://schemas.openxmlformats.org/officeDocument/2006/relationships/hyperlink" Target="https://www.gov.uk/get-chil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upportTeam@edgehill.ac.uk" TargetMode="External"/><Relationship Id="rId24" Type="http://schemas.openxmlformats.org/officeDocument/2006/relationships/hyperlink" Target="https://www.edgehillsu.org.uk/advice" TargetMode="External"/><Relationship Id="rId32" Type="http://schemas.openxmlformats.org/officeDocument/2006/relationships/hyperlink" Target="https://www.edgehill.ac.uk/document/appendix-7-procedures-for-the-submission-of-personal-circumstances-2023-2024/"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Office" TargetMode="External"/><Relationship Id="rId23" Type="http://schemas.openxmlformats.org/officeDocument/2006/relationships/hyperlink" Target="mailto:moneyadvice%20%3cmoneyadvice@edgehill.ac.uk" TargetMode="External"/><Relationship Id="rId28" Type="http://schemas.openxmlformats.org/officeDocument/2006/relationships/hyperlink" Target="https://www.edgehill.ac.uk/news/2024/05/finding-your-next-home/" TargetMode="External"/><Relationship Id="rId36" Type="http://schemas.openxmlformats.org/officeDocument/2006/relationships/footer" Target="footer1.xml"/><Relationship Id="rId10" Type="http://schemas.openxmlformats.org/officeDocument/2006/relationships/hyperlink" Target="https://www.nhs.uk/service-search/other-health-services/maternity-services" TargetMode="External"/><Relationship Id="rId19" Type="http://schemas.openxmlformats.org/officeDocument/2006/relationships/hyperlink" Target="mailto:StudentSupportTeam@edgehill.ac.uk" TargetMode="External"/><Relationship Id="rId31" Type="http://schemas.openxmlformats.org/officeDocument/2006/relationships/hyperlink" Target="https://view.officeapps.live.com/op/view.aspx?src=https%3A%2F%2Fwww.edgehill.ac.uk%2Fwp-content%2Fuploads%2F2023%2F04%2FAssessment-submission-process-student-version-.docx&amp;wdOrigin=BROWSELINK" TargetMode="External"/><Relationship Id="rId4" Type="http://schemas.openxmlformats.org/officeDocument/2006/relationships/settings" Target="settings.xml"/><Relationship Id="rId9" Type="http://schemas.openxmlformats.org/officeDocument/2006/relationships/hyperlink" Target="https://www.gov.uk/government/publications/student-sponsor-guidance" TargetMode="External"/><Relationship Id="rId14" Type="http://schemas.openxmlformats.org/officeDocument/2006/relationships/hyperlink" Target="mailto:International@edgehill.ac.uk" TargetMode="External"/><Relationship Id="rId22" Type="http://schemas.openxmlformats.org/officeDocument/2006/relationships/hyperlink" Target="mailto:TuitionFees@edgehill.ac.uk" TargetMode="External"/><Relationship Id="rId27" Type="http://schemas.openxmlformats.org/officeDocument/2006/relationships/hyperlink" Target="mailto:accommodation@edgehill.ac.uk" TargetMode="External"/><Relationship Id="rId30" Type="http://schemas.openxmlformats.org/officeDocument/2006/relationships/hyperlink" Target="mailto:International@edgehill.ac.uk"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hradvisory@edgehill.ac.uk" TargetMode="External"/></Relationships>
</file>

<file path=word/documenttasks/documenttasks1.xml><?xml version="1.0" encoding="utf-8"?>
<t:Tasks xmlns:t="http://schemas.microsoft.com/office/tasks/2019/documenttasks" xmlns:oel="http://schemas.microsoft.com/office/2019/extlst">
  <t:Task id="{B10AB6AC-EEF9-48CA-97FA-C14469AA4497}">
    <t:Anchor>
      <t:Comment id="571838059"/>
    </t:Anchor>
    <t:History>
      <t:Event id="{DD1471C8-57A9-44C5-9288-8A6DE8F8102D}" time="2023-12-01T09:22:43.249Z">
        <t:Attribution userId="S::dickinsk@edgehill.ac.uk::9d35e536-4b79-474b-a5b4-67a9e237d89a" userProvider="AD" userName="Kordel Dickinson"/>
        <t:Anchor>
          <t:Comment id="1793406551"/>
        </t:Anchor>
        <t:Create/>
      </t:Event>
      <t:Event id="{323ED365-B440-45D6-BD01-2A96C168094F}" time="2023-12-01T09:22:43.249Z">
        <t:Attribution userId="S::dickinsk@edgehill.ac.uk::9d35e536-4b79-474b-a5b4-67a9e237d89a" userProvider="AD" userName="Kordel Dickinson"/>
        <t:Anchor>
          <t:Comment id="1793406551"/>
        </t:Anchor>
        <t:Assign userId="S::Dunningp@edgehill.ac.uk::85c05d03-cb25-43a1-bb2b-faa9d1ed84cc" userProvider="AD" userName="Phillippa Dunning"/>
      </t:Event>
      <t:Event id="{6C165C86-9959-4B38-AE3C-53E061C91A8A}" time="2023-12-01T09:22:43.249Z">
        <t:Attribution userId="S::dickinsk@edgehill.ac.uk::9d35e536-4b79-474b-a5b4-67a9e237d89a" userProvider="AD" userName="Kordel Dickinson"/>
        <t:Anchor>
          <t:Comment id="1793406551"/>
        </t:Anchor>
        <t:SetTitle title="@Phillippa Dunning no - I think it would be okay to add fostering but not sure there are not additional support measures/regs for this"/>
      </t:Event>
    </t:History>
  </t:Task>
  <t:Task id="{EEB05174-CEBC-40DA-9741-BC9EE0998E1E}">
    <t:Anchor>
      <t:Comment id="1540278948"/>
    </t:Anchor>
    <t:History>
      <t:Event id="{F1C4D14B-4DB6-4ED6-945F-051534216C33}" time="2023-12-01T09:24:18.295Z">
        <t:Attribution userId="S::dickinsk@edgehill.ac.uk::9d35e536-4b79-474b-a5b4-67a9e237d89a" userProvider="AD" userName="Kordel Dickinson"/>
        <t:Anchor>
          <t:Comment id="1540278948"/>
        </t:Anchor>
        <t:Create/>
      </t:Event>
      <t:Event id="{B5DF0CE8-35C5-47D5-A4B6-4F06B59D0AD3}" time="2023-12-01T09:24:18.295Z">
        <t:Attribution userId="S::dickinsk@edgehill.ac.uk::9d35e536-4b79-474b-a5b4-67a9e237d89a" userProvider="AD" userName="Kordel Dickinson"/>
        <t:Anchor>
          <t:Comment id="1540278948"/>
        </t:Anchor>
        <t:Assign userId="S::Sherrinf@edgehill.ac.uk::a9392fad-edd7-40dc-b9e7-bc2a985ab3e5" userProvider="AD" userName="Fay Sherrington"/>
      </t:Event>
      <t:Event id="{646279E1-3648-441C-B347-66B5E9D9238F}" time="2023-12-01T09:24:18.295Z">
        <t:Attribution userId="S::dickinsk@edgehill.ac.uk::9d35e536-4b79-474b-a5b4-67a9e237d89a" userProvider="AD" userName="Kordel Dickinson"/>
        <t:Anchor>
          <t:Comment id="1540278948"/>
        </t:Anchor>
        <t:SetTitle title="@Fay Sherrington agreed for glossary and multiple births - @Kate Burrell @Phillippa Dunning"/>
      </t:Event>
    </t:History>
  </t:Task>
  <t:Task id="{6B4A586E-EC04-4E4B-A3A8-F7742ED1F7C5}">
    <t:Anchor>
      <t:Comment id="21102837"/>
    </t:Anchor>
    <t:History>
      <t:Event id="{27DE9FC9-4B9D-494C-ADD9-D5F02C7C77DD}" time="2023-12-01T16:31:41.182Z">
        <t:Attribution userId="S::burrellk@edgehill.ac.uk::cade89fc-b95f-4b34-a2ec-77b51cea21a0" userProvider="AD" userName="Kate Burrell"/>
        <t:Anchor>
          <t:Comment id="575151719"/>
        </t:Anchor>
        <t:Create/>
      </t:Event>
      <t:Event id="{C1000AAA-01CE-4794-8A5A-665C244F4458}" time="2023-12-01T16:31:41.182Z">
        <t:Attribution userId="S::burrellk@edgehill.ac.uk::cade89fc-b95f-4b34-a2ec-77b51cea21a0" userProvider="AD" userName="Kate Burrell"/>
        <t:Anchor>
          <t:Comment id="575151719"/>
        </t:Anchor>
        <t:Assign userId="S::Sherrinf@edgehill.ac.uk::a9392fad-edd7-40dc-b9e7-bc2a985ab3e5" userProvider="AD" userName="Fay Sherrington"/>
      </t:Event>
      <t:Event id="{85CAE9E0-AC14-4A6A-B1AB-DA2BD24FA84E}" time="2023-12-01T16:31:41.182Z">
        <t:Attribution userId="S::burrellk@edgehill.ac.uk::cade89fc-b95f-4b34-a2ec-77b51cea21a0" userProvider="AD" userName="Kate Burrell"/>
        <t:Anchor>
          <t:Comment id="575151719"/>
        </t:Anchor>
        <t:SetTitle title="@Fay Sherrington ; @Phillippa Dunning - i think we had in mind that support would mean signpost with a bit extra, since the numbers (we think) are small could we not provide some checklists of what to do for the accommodation officers to share with …"/>
      </t:Event>
    </t:History>
  </t:Task>
  <t:Task id="{B7F74B58-8B9C-4E51-B858-E868144F34EB}">
    <t:Anchor>
      <t:Comment id="124848958"/>
    </t:Anchor>
    <t:History>
      <t:Event id="{505A41AC-449E-4C09-A60A-3027F3D50E1F}" time="2023-12-01T10:07:00.461Z">
        <t:Attribution userId="S::Dickinsk@edgehill.ac.uk::9d35e536-4b79-474b-a5b4-67a9e237d89a" userProvider="AD" userName="Kordel Dickinson"/>
        <t:Anchor>
          <t:Comment id="577819103"/>
        </t:Anchor>
        <t:Create/>
      </t:Event>
      <t:Event id="{3F8E637F-BDEC-4A9E-B241-10473F2BC208}" time="2023-12-01T10:07:00.461Z">
        <t:Attribution userId="S::Dickinsk@edgehill.ac.uk::9d35e536-4b79-474b-a5b4-67a9e237d89a" userProvider="AD" userName="Kordel Dickinson"/>
        <t:Anchor>
          <t:Comment id="577819103"/>
        </t:Anchor>
        <t:Assign userId="S::Burrellk@edgehill.ac.uk::cade89fc-b95f-4b34-a2ec-77b51cea21a0" userProvider="AD" userName="Kate Burrell"/>
      </t:Event>
      <t:Event id="{65EA937A-BCB9-4BA6-9309-1D087EBDA5B2}" time="2023-12-01T10:07:00.461Z">
        <t:Attribution userId="S::Dickinsk@edgehill.ac.uk::9d35e536-4b79-474b-a5b4-67a9e237d89a" userProvider="AD" userName="Kordel Dickinson"/>
        <t:Anchor>
          <t:Comment id="577819103"/>
        </t:Anchor>
        <t:SetTitle title="@Fay Sherrington ,@Kate Burrell ,@Phillippa Dunning I guess that would depend on where they were in their course and if they had placements - I think a caveat about 'reviewed on a case by case..' would have to be considered here"/>
      </t:Event>
      <t:Event id="{0C4CA083-832B-499C-B47E-848D537BB835}" time="2023-12-01T16:22:36.13Z">
        <t:Attribution userId="S::burrellk@edgehill.ac.uk::cade89fc-b95f-4b34-a2ec-77b51cea21a0" userProvider="AD" userName="Kate Burrell"/>
        <t:Anchor>
          <t:Comment id="824564009"/>
        </t:Anchor>
        <t:UnassignAll/>
      </t:Event>
      <t:Event id="{FAACA2F8-C462-4A70-BB43-1E6087386392}" time="2023-12-01T16:22:36.13Z">
        <t:Attribution userId="S::burrellk@edgehill.ac.uk::cade89fc-b95f-4b34-a2ec-77b51cea21a0" userProvider="AD" userName="Kate Burrell"/>
        <t:Anchor>
          <t:Comment id="824564009"/>
        </t:Anchor>
        <t:Assign userId="S::Dickinsk@edgehill.ac.uk::9d35e536-4b79-474b-a5b4-67a9e237d89a" userProvider="AD" userName="Kordel Dickinson"/>
      </t:Event>
    </t:History>
  </t:Task>
  <t:Task id="{B6FED5D8-7E5A-4801-AACA-8E3922B66F3C}">
    <t:Anchor>
      <t:Comment id="570595561"/>
    </t:Anchor>
    <t:History>
      <t:Event id="{0CBE6B5B-52F9-4EB3-86F1-494DEBAEEA01}" time="2023-12-01T16:26:24.755Z">
        <t:Attribution userId="S::burrellk@edgehill.ac.uk::cade89fc-b95f-4b34-a2ec-77b51cea21a0" userProvider="AD" userName="Kate Burrell"/>
        <t:Anchor>
          <t:Comment id="1454479696"/>
        </t:Anchor>
        <t:Create/>
      </t:Event>
      <t:Event id="{C97EFBA3-D5C0-4DC1-8B27-249E002653AB}" time="2023-12-01T16:26:24.755Z">
        <t:Attribution userId="S::burrellk@edgehill.ac.uk::cade89fc-b95f-4b34-a2ec-77b51cea21a0" userProvider="AD" userName="Kate Burrell"/>
        <t:Anchor>
          <t:Comment id="1454479696"/>
        </t:Anchor>
        <t:Assign userId="S::Dunningp@edgehill.ac.uk::85c05d03-cb25-43a1-bb2b-faa9d1ed84cc" userProvider="AD" userName="Phillippa Dunning"/>
      </t:Event>
      <t:Event id="{99C50E8C-438D-4C06-B26B-83AC235E2CE2}" time="2023-12-01T16:26:24.755Z">
        <t:Attribution userId="S::burrellk@edgehill.ac.uk::cade89fc-b95f-4b34-a2ec-77b51cea21a0" userProvider="AD" userName="Kate Burrell"/>
        <t:Anchor>
          <t:Comment id="1454479696"/>
        </t:Anchor>
        <t:SetTitle title="@Phillippa Dunning - it could be but the flexibility in practice could be PCs, extensions, late submissions, alternative assessment,- a number of supportive interventions, hence the vagueness,, or could be included at several points and also in the …"/>
      </t:Event>
    </t:History>
  </t:Task>
  <t:Task id="{FD13061C-7CE4-4F77-AD5C-8B64BD1429ED}">
    <t:Anchor>
      <t:Comment id="938931501"/>
    </t:Anchor>
    <t:History>
      <t:Event id="{DB25E681-3E0F-4CE6-94B7-E8882281C4FF}" time="2023-12-01T16:34:02.555Z">
        <t:Attribution userId="S::burrellk@edgehill.ac.uk::cade89fc-b95f-4b34-a2ec-77b51cea21a0" userProvider="AD" userName="Kate Burrell"/>
        <t:Anchor>
          <t:Comment id="2014188419"/>
        </t:Anchor>
        <t:Create/>
      </t:Event>
      <t:Event id="{6316976E-33CD-4EB1-991C-29137E977813}" time="2023-12-01T16:34:02.555Z">
        <t:Attribution userId="S::burrellk@edgehill.ac.uk::cade89fc-b95f-4b34-a2ec-77b51cea21a0" userProvider="AD" userName="Kate Burrell"/>
        <t:Anchor>
          <t:Comment id="2014188419"/>
        </t:Anchor>
        <t:Assign userId="S::Dunningp@edgehill.ac.uk::85c05d03-cb25-43a1-bb2b-faa9d1ed84cc" userProvider="AD" userName="Phillippa Dunning"/>
      </t:Event>
      <t:Event id="{9AFC79A0-CEC6-48AF-8A03-0973CA2BC7CC}" time="2023-12-01T16:34:02.555Z">
        <t:Attribution userId="S::burrellk@edgehill.ac.uk::cade89fc-b95f-4b34-a2ec-77b51cea21a0" userProvider="AD" userName="Kate Burrell"/>
        <t:Anchor>
          <t:Comment id="2014188419"/>
        </t:Anchor>
        <t:SetTitle title="@Phillippa Dunning - perhaps that group in FoHSCM can lead on identifying these?"/>
      </t:Event>
    </t:History>
  </t:Task>
  <t:Task id="{B9BA0D52-99EB-4328-AD6E-E25391A603C5}">
    <t:Anchor>
      <t:Comment id="2122958595"/>
    </t:Anchor>
    <t:History>
      <t:Event id="{7DB320C9-4F01-4526-9EE7-C2059EF86E7A}" time="2023-12-01T16:34:44.834Z">
        <t:Attribution userId="S::burrellk@edgehill.ac.uk::cade89fc-b95f-4b34-a2ec-77b51cea21a0" userProvider="AD" userName="Kate Burrell"/>
        <t:Anchor>
          <t:Comment id="512073274"/>
        </t:Anchor>
        <t:Create/>
      </t:Event>
      <t:Event id="{FECC0706-735F-4281-92DA-4F5A7CB9269F}" time="2023-12-01T16:34:44.834Z">
        <t:Attribution userId="S::burrellk@edgehill.ac.uk::cade89fc-b95f-4b34-a2ec-77b51cea21a0" userProvider="AD" userName="Kate Burrell"/>
        <t:Anchor>
          <t:Comment id="512073274"/>
        </t:Anchor>
        <t:Assign userId="S::Dunningp@edgehill.ac.uk::85c05d03-cb25-43a1-bb2b-faa9d1ed84cc" userProvider="AD" userName="Phillippa Dunning"/>
      </t:Event>
      <t:Event id="{9320F930-A946-4C45-8A82-4AF14AB22245}" time="2023-12-01T16:34:44.834Z">
        <t:Attribution userId="S::burrellk@edgehill.ac.uk::cade89fc-b95f-4b34-a2ec-77b51cea21a0" userProvider="AD" userName="Kate Burrell"/>
        <t:Anchor>
          <t:Comment id="512073274"/>
        </t:Anchor>
        <t:SetTitle title="@Phillippa Dunning - see 4.2.11"/>
      </t:Event>
    </t:History>
  </t:Task>
  <t:Task id="{25F65731-7D11-4386-BBBA-F437A6B26548}">
    <t:Anchor>
      <t:Comment id="127425974"/>
    </t:Anchor>
    <t:History>
      <t:Event id="{A333B0A9-9522-4D3D-A35D-727366910F3A}" time="2023-12-01T16:42:08.942Z">
        <t:Attribution userId="S::burrellk@edgehill.ac.uk::cade89fc-b95f-4b34-a2ec-77b51cea21a0" userProvider="AD" userName="Kate Burrell"/>
        <t:Anchor>
          <t:Comment id="607781404"/>
        </t:Anchor>
        <t:Create/>
      </t:Event>
      <t:Event id="{28229D28-C844-4290-86A3-80990803F42D}" time="2023-12-01T16:42:08.942Z">
        <t:Attribution userId="S::burrellk@edgehill.ac.uk::cade89fc-b95f-4b34-a2ec-77b51cea21a0" userProvider="AD" userName="Kate Burrell"/>
        <t:Anchor>
          <t:Comment id="607781404"/>
        </t:Anchor>
        <t:Assign userId="S::Sherrinf@edgehill.ac.uk::a9392fad-edd7-40dc-b9e7-bc2a985ab3e5" userProvider="AD" userName="Fay Sherrington"/>
      </t:Event>
      <t:Event id="{8DF8E84D-1140-4EFA-B66F-9A3B51C975A1}" time="2023-12-01T16:42:08.942Z">
        <t:Attribution userId="S::burrellk@edgehill.ac.uk::cade89fc-b95f-4b34-a2ec-77b51cea21a0" userProvider="AD" userName="Kate Burrell"/>
        <t:Anchor>
          <t:Comment id="607781404"/>
        </t:Anchor>
        <t:SetTitle title="@Fay Sherrington ; @Phillippa Dunning - in my view the point of this para is that it is saying that partners can have an interruption. Yes its true a student can interrupt on any grounds, but if the grounds are that they are a partner they need to …"/>
      </t:Event>
    </t:History>
  </t:Task>
  <t:Task id="{1E0BBF94-0C43-42D3-8391-AD74BFEE2B08}">
    <t:Anchor>
      <t:Comment id="75287298"/>
    </t:Anchor>
    <t:History>
      <t:Event id="{FB4C4927-295D-43A2-A608-CA2C3B232CC6}" time="2023-12-01T16:37:59.716Z">
        <t:Attribution userId="S::burrellk@edgehill.ac.uk::cade89fc-b95f-4b34-a2ec-77b51cea21a0" userProvider="AD" userName="Kate Burrell"/>
        <t:Anchor>
          <t:Comment id="1981480842"/>
        </t:Anchor>
        <t:Create/>
      </t:Event>
      <t:Event id="{F25D3636-D5BB-480F-9BCC-803F776B6568}" time="2023-12-01T16:37:59.716Z">
        <t:Attribution userId="S::burrellk@edgehill.ac.uk::cade89fc-b95f-4b34-a2ec-77b51cea21a0" userProvider="AD" userName="Kate Burrell"/>
        <t:Anchor>
          <t:Comment id="1981480842"/>
        </t:Anchor>
        <t:Assign userId="S::Sherrinf@edgehill.ac.uk::a9392fad-edd7-40dc-b9e7-bc2a985ab3e5" userProvider="AD" userName="Fay Sherrington"/>
      </t:Event>
      <t:Event id="{1495CE78-E6BA-4A78-BF7F-1737449C3A4E}" time="2023-12-01T16:37:59.716Z">
        <t:Attribution userId="S::burrellk@edgehill.ac.uk::cade89fc-b95f-4b34-a2ec-77b51cea21a0" userProvider="AD" userName="Kate Burrell"/>
        <t:Anchor>
          <t:Comment id="1981480842"/>
        </t:Anchor>
        <t:SetTitle title="@Fay Sherrington ; @Phillippa Dunning - we imagined when we wrote this that this is the overarching university position so suitably generic and that faculty/dept specific procedural docs defining exactly this would sit underneath them. So i think its …"/>
      </t:Event>
    </t:History>
  </t:Task>
  <t:Task id="{81F34584-B561-44F3-9165-005C57E2417A}">
    <t:Anchor>
      <t:Comment id="1292480790"/>
    </t:Anchor>
    <t:History>
      <t:Event id="{C6C72876-9AD8-4194-869A-341AA5E5BFDD}" time="2023-12-01T16:52:34.315Z">
        <t:Attribution userId="S::burrellk@edgehill.ac.uk::cade89fc-b95f-4b34-a2ec-77b51cea21a0" userProvider="AD" userName="Kate Burrell"/>
        <t:Anchor>
          <t:Comment id="1038525399"/>
        </t:Anchor>
        <t:Create/>
      </t:Event>
      <t:Event id="{96545759-A8FC-4FC0-8CC0-B529822379DB}" time="2023-12-01T16:52:34.315Z">
        <t:Attribution userId="S::burrellk@edgehill.ac.uk::cade89fc-b95f-4b34-a2ec-77b51cea21a0" userProvider="AD" userName="Kate Burrell"/>
        <t:Anchor>
          <t:Comment id="1038525399"/>
        </t:Anchor>
        <t:Assign userId="S::Sherrinf@edgehill.ac.uk::a9392fad-edd7-40dc-b9e7-bc2a985ab3e5" userProvider="AD" userName="Fay Sherrington"/>
      </t:Event>
      <t:Event id="{D79F973B-6E85-4694-832E-6C122C98E8E4}" time="2023-12-01T16:52:34.315Z">
        <t:Attribution userId="S::burrellk@edgehill.ac.uk::cade89fc-b95f-4b34-a2ec-77b51cea21a0" userProvider="AD" userName="Kate Burrell"/>
        <t:Anchor>
          <t:Comment id="1038525399"/>
        </t:Anchor>
        <t:SetTitle title="@Fay Sherrington - having re-read the whole thing now i will get this in the right format next week."/>
      </t:Event>
    </t:History>
  </t:Task>
  <t:Task id="{3939E5A2-99B8-48BD-805A-99153BFFE6A4}">
    <t:Anchor>
      <t:Comment id="1952804080"/>
    </t:Anchor>
    <t:History>
      <t:Event id="{C7FE17C7-8C29-4C0B-A6A7-6D9C5E161E89}" time="2023-12-04T10:07:40.553Z">
        <t:Attribution userId="S::dickinsk@edgehill.ac.uk::9d35e536-4b79-474b-a5b4-67a9e237d89a" userProvider="AD" userName="Kordel Dickinson"/>
        <t:Anchor>
          <t:Comment id="1952804080"/>
        </t:Anchor>
        <t:Create/>
      </t:Event>
      <t:Event id="{F230F8AE-99DF-4889-833F-AE7A949FADBB}" time="2023-12-04T10:07:40.553Z">
        <t:Attribution userId="S::dickinsk@edgehill.ac.uk::9d35e536-4b79-474b-a5b4-67a9e237d89a" userProvider="AD" userName="Kordel Dickinson"/>
        <t:Anchor>
          <t:Comment id="1952804080"/>
        </t:Anchor>
        <t:Assign userId="S::Burrellk@edgehill.ac.uk::cade89fc-b95f-4b34-a2ec-77b51cea21a0" userProvider="AD" userName="Kate Burrell"/>
      </t:Event>
      <t:Event id="{8CBB9F40-0ABA-4641-831E-AB6F8464BA28}" time="2023-12-04T10:07:40.553Z">
        <t:Attribution userId="S::dickinsk@edgehill.ac.uk::9d35e536-4b79-474b-a5b4-67a9e237d89a" userProvider="AD" userName="Kordel Dickinson"/>
        <t:Anchor>
          <t:Comment id="1952804080"/>
        </t:Anchor>
        <t:SetTitle title="@Kate Burrell I think Placements have to complete a risk assessment - refer to the FSCHM document Alison H shared with us - it has some useful points about this in it."/>
      </t:Event>
      <t:Event id="{62C6026B-E3E4-4416-946F-235D8A53C62E}" time="2023-12-04T10:18:25.403Z">
        <t:Attribution userId="S::burrellk@edgehill.ac.uk::cade89fc-b95f-4b34-a2ec-77b51cea21a0" userProvider="AD" userName="Kate Burrell"/>
        <t:Anchor>
          <t:Comment id="618894035"/>
        </t:Anchor>
        <t:UnassignAll/>
      </t:Event>
      <t:Event id="{F6FD0F1C-4CCD-4D9E-8D6A-B7ABC4E181EC}" time="2023-12-04T10:18:25.403Z">
        <t:Attribution userId="S::burrellk@edgehill.ac.uk::cade89fc-b95f-4b34-a2ec-77b51cea21a0" userProvider="AD" userName="Kate Burrell"/>
        <t:Anchor>
          <t:Comment id="618894035"/>
        </t:Anchor>
        <t:Assign userId="S::Dickinsk@edgehill.ac.uk::9d35e536-4b79-474b-a5b4-67a9e237d89a" userProvider="AD" userName="Kordel Dickinson"/>
      </t:Event>
    </t:History>
  </t:Task>
  <t:Task id="{8CF1A355-8A78-4E61-BFFB-EB6A146ADEC3}">
    <t:Anchor>
      <t:Comment id="13459334"/>
    </t:Anchor>
    <t:History>
      <t:Event id="{626A9A3D-F089-480E-98BC-D56806F73FE6}" time="2023-12-01T16:52:34.315Z">
        <t:Attribution userId="S::burrellk@edgehill.ac.uk::cade89fc-b95f-4b34-a2ec-77b51cea21a0" userProvider="AD" userName="Kate Burrell"/>
        <t:Anchor>
          <t:Comment id="717982643"/>
        </t:Anchor>
        <t:Create/>
      </t:Event>
      <t:Event id="{E27317F5-E593-4060-9C93-67E8F63B4CCB}" time="2023-12-01T16:52:34.315Z">
        <t:Attribution userId="S::burrellk@edgehill.ac.uk::cade89fc-b95f-4b34-a2ec-77b51cea21a0" userProvider="AD" userName="Kate Burrell"/>
        <t:Anchor>
          <t:Comment id="717982643"/>
        </t:Anchor>
        <t:Assign userId="S::Sherrinf@edgehill.ac.uk::a9392fad-edd7-40dc-b9e7-bc2a985ab3e5" userProvider="AD" userName="Fay Sherrington"/>
      </t:Event>
      <t:Event id="{70D48309-F58D-46B1-9925-CEF9E0E01121}" time="2023-12-01T16:52:34.315Z">
        <t:Attribution userId="S::burrellk@edgehill.ac.uk::cade89fc-b95f-4b34-a2ec-77b51cea21a0" userProvider="AD" userName="Kate Burrell"/>
        <t:Anchor>
          <t:Comment id="717982643"/>
        </t:Anchor>
        <t:SetTitle title="@Fay Sherrington - having re-read the whole thing now i will get this in the right format next week."/>
      </t:Event>
    </t:History>
  </t:Task>
  <t:Task id="{D9569A91-4F5B-4DC8-B071-8F559EA80D8D}">
    <t:Anchor>
      <t:Comment id="1996340597"/>
    </t:Anchor>
    <t:History>
      <t:Event id="{CF3AF2F0-23D3-4479-B386-FC1B98CC9C37}" time="2023-12-01T09:22:43.249Z">
        <t:Attribution userId="S::dickinsk@edgehill.ac.uk::9d35e536-4b79-474b-a5b4-67a9e237d89a" userProvider="AD" userName="Kordel Dickinson"/>
        <t:Anchor>
          <t:Comment id="1264641970"/>
        </t:Anchor>
        <t:Create/>
      </t:Event>
      <t:Event id="{AACF3A96-4856-40B9-8563-837902A3ED69}" time="2023-12-01T09:22:43.249Z">
        <t:Attribution userId="S::dickinsk@edgehill.ac.uk::9d35e536-4b79-474b-a5b4-67a9e237d89a" userProvider="AD" userName="Kordel Dickinson"/>
        <t:Anchor>
          <t:Comment id="1264641970"/>
        </t:Anchor>
        <t:Assign userId="S::Dunningp@edgehill.ac.uk::85c05d03-cb25-43a1-bb2b-faa9d1ed84cc" userProvider="AD" userName="Phillippa Dunning"/>
      </t:Event>
      <t:Event id="{3F94B306-5740-4D5A-9D19-D662D7C42D6F}" time="2023-12-01T09:22:43.249Z">
        <t:Attribution userId="S::dickinsk@edgehill.ac.uk::9d35e536-4b79-474b-a5b4-67a9e237d89a" userProvider="AD" userName="Kordel Dickinson"/>
        <t:Anchor>
          <t:Comment id="1264641970"/>
        </t:Anchor>
        <t:SetTitle title="@Phillippa Dunning no - I think it would be okay to add fostering but not sure there are not additional support measures/regs for this"/>
      </t:Event>
    </t:History>
  </t:Task>
  <t:Task id="{A309D511-3CB2-4232-99C2-183D27F3908E}">
    <t:Anchor>
      <t:Comment id="1748406427"/>
    </t:Anchor>
    <t:History>
      <t:Event id="{7F2E2F29-C624-4E48-88A5-CB01B928A614}" time="2023-12-01T09:24:18.295Z">
        <t:Attribution userId="S::dickinsk@edgehill.ac.uk::9d35e536-4b79-474b-a5b4-67a9e237d89a" userProvider="AD" userName="Kordel Dickinson"/>
        <t:Anchor>
          <t:Comment id="1748406427"/>
        </t:Anchor>
        <t:Create/>
      </t:Event>
      <t:Event id="{0F0FAA11-0229-42EB-A671-5FC970C0F315}" time="2023-12-01T09:24:18.295Z">
        <t:Attribution userId="S::dickinsk@edgehill.ac.uk::9d35e536-4b79-474b-a5b4-67a9e237d89a" userProvider="AD" userName="Kordel Dickinson"/>
        <t:Anchor>
          <t:Comment id="1748406427"/>
        </t:Anchor>
        <t:Assign userId="S::Sherrinf@edgehill.ac.uk::a9392fad-edd7-40dc-b9e7-bc2a985ab3e5" userProvider="AD" userName="Fay Sherrington"/>
      </t:Event>
      <t:Event id="{D1DD7064-A447-41A5-B6A8-25B2C9A8C68D}" time="2023-12-01T09:24:18.295Z">
        <t:Attribution userId="S::dickinsk@edgehill.ac.uk::9d35e536-4b79-474b-a5b4-67a9e237d89a" userProvider="AD" userName="Kordel Dickinson"/>
        <t:Anchor>
          <t:Comment id="1748406427"/>
        </t:Anchor>
        <t:SetTitle title="@Fay Sherrington agreed for glossary and multiple births - @Kate Burrell @Phillippa Dunning"/>
      </t:Event>
    </t:History>
  </t:Task>
  <t:Task id="{FC9CA230-B75C-4744-81F1-25FE5524FF77}">
    <t:Anchor>
      <t:Comment id="1559280822"/>
    </t:Anchor>
    <t:History>
      <t:Event id="{50F1C3D5-7E5D-4A0F-826C-EBA1A09B0446}" time="2023-12-08T11:59:06.069Z">
        <t:Attribution userId="S::burrellk@edgehill.ac.uk::cade89fc-b95f-4b34-a2ec-77b51cea21a0" userProvider="AD" userName="Kate Burrell"/>
        <t:Anchor>
          <t:Comment id="1559280822"/>
        </t:Anchor>
        <t:Create/>
      </t:Event>
      <t:Event id="{CED3317F-C343-4327-A812-7C9FB336F339}" time="2023-12-08T11:59:06.069Z">
        <t:Attribution userId="S::burrellk@edgehill.ac.uk::cade89fc-b95f-4b34-a2ec-77b51cea21a0" userProvider="AD" userName="Kate Burrell"/>
        <t:Anchor>
          <t:Comment id="1559280822"/>
        </t:Anchor>
        <t:Assign userId="S::Dunningp@edgehill.ac.uk::85c05d03-cb25-43a1-bb2b-faa9d1ed84cc" userProvider="AD" userName="Phillippa Dunning"/>
      </t:Event>
      <t:Event id="{BB32AE7B-114E-4CF2-8C5D-B799751663CF}" time="2023-12-08T11:59:06.069Z">
        <t:Attribution userId="S::burrellk@edgehill.ac.uk::cade89fc-b95f-4b34-a2ec-77b51cea21a0" userProvider="AD" userName="Kate Burrell"/>
        <t:Anchor>
          <t:Comment id="1559280822"/>
        </t:Anchor>
        <t:SetTitle title="@Kordel Dickinson ; @Phillippa Dunning just making some suggestions as to the glossary of terms - very draft"/>
      </t:Event>
    </t:History>
  </t:Task>
  <t:Task id="{710BBFB3-09C3-4CC3-BE29-1F4D3DC4F1D4}">
    <t:Anchor>
      <t:Comment id="152630243"/>
    </t:Anchor>
    <t:History>
      <t:Event id="{B861F0EF-4F58-4924-B7A7-9A395F2CA699}" time="2023-12-08T12:10:37.538Z">
        <t:Attribution userId="S::burrellk@edgehill.ac.uk::cade89fc-b95f-4b34-a2ec-77b51cea21a0" userProvider="AD" userName="Kate Burrell"/>
        <t:Anchor>
          <t:Comment id="152630243"/>
        </t:Anchor>
        <t:Create/>
      </t:Event>
      <t:Event id="{17DC07C6-E0F6-4B25-9392-7C82ADC4719C}" time="2023-12-08T12:10:37.538Z">
        <t:Attribution userId="S::burrellk@edgehill.ac.uk::cade89fc-b95f-4b34-a2ec-77b51cea21a0" userProvider="AD" userName="Kate Burrell"/>
        <t:Anchor>
          <t:Comment id="152630243"/>
        </t:Anchor>
        <t:Assign userId="S::Dunningp@edgehill.ac.uk::85c05d03-cb25-43a1-bb2b-faa9d1ed84cc" userProvider="AD" userName="Phillippa Dunning"/>
      </t:Event>
      <t:Event id="{B50DD53E-C6EC-4CF8-9323-D1B151C3E0F9}" time="2023-12-08T12:10:37.538Z">
        <t:Attribution userId="S::burrellk@edgehill.ac.uk::cade89fc-b95f-4b34-a2ec-77b51cea21a0" userProvider="AD" userName="Kate Burrell"/>
        <t:Anchor>
          <t:Comment id="152630243"/>
        </t:Anchor>
        <t:SetTitle title="@Phillippa Dunning i will be good to sense check this with Lisa Cobain - do we need specific consent to keep records of pregnant students or processing this data a legitimate interest. Kordel and i have spoken about the fact that the uni does not keep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DABB7-2402-411A-8023-E69BADE2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5445</Words>
  <Characters>31040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Burrell</dc:creator>
  <cp:keywords/>
  <dc:description/>
  <cp:lastModifiedBy>Lauren Bolton</cp:lastModifiedBy>
  <cp:revision>5</cp:revision>
  <cp:lastPrinted>2024-03-08T11:03:00Z</cp:lastPrinted>
  <dcterms:created xsi:type="dcterms:W3CDTF">2024-06-03T09:38:00Z</dcterms:created>
  <dcterms:modified xsi:type="dcterms:W3CDTF">2024-08-07T14:26:00Z</dcterms:modified>
</cp:coreProperties>
</file>