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916"/>
        <w:gridCol w:w="8100"/>
      </w:tblGrid>
      <w:tr w:rsidR="005447AE" w:rsidRPr="009C642C" w14:paraId="09D6854D" w14:textId="77777777" w:rsidTr="00030755">
        <w:trPr>
          <w:tblHeader/>
        </w:trPr>
        <w:tc>
          <w:tcPr>
            <w:tcW w:w="916" w:type="dxa"/>
          </w:tcPr>
          <w:p w14:paraId="1713D623" w14:textId="58BE0349" w:rsidR="00C64C39" w:rsidRPr="009C642C" w:rsidRDefault="005417CB" w:rsidP="005417CB">
            <w:pPr>
              <w:pStyle w:val="Heading3"/>
            </w:pPr>
            <w:r>
              <w:t>Time</w:t>
            </w:r>
          </w:p>
        </w:tc>
        <w:tc>
          <w:tcPr>
            <w:tcW w:w="8100" w:type="dxa"/>
          </w:tcPr>
          <w:p w14:paraId="6F0ABBE0" w14:textId="0798F786" w:rsidR="000445F4" w:rsidRPr="009C642C" w:rsidRDefault="005417CB" w:rsidP="005417CB">
            <w:pPr>
              <w:pStyle w:val="Heading3"/>
            </w:pPr>
            <w:r>
              <w:t>Sessions</w:t>
            </w:r>
          </w:p>
        </w:tc>
      </w:tr>
      <w:tr w:rsidR="005447AE" w:rsidRPr="009C642C" w14:paraId="3221EF0C" w14:textId="77777777" w:rsidTr="00C64C39">
        <w:tc>
          <w:tcPr>
            <w:tcW w:w="916" w:type="dxa"/>
            <w:shd w:val="clear" w:color="auto" w:fill="DBE5F1" w:themeFill="accent1" w:themeFillTint="33"/>
          </w:tcPr>
          <w:p w14:paraId="05C49772" w14:textId="7F15255D" w:rsidR="000445F4" w:rsidRPr="009C642C" w:rsidRDefault="000445F4" w:rsidP="00722685">
            <w:pPr>
              <w:pStyle w:val="NoSpacing"/>
              <w:rPr>
                <w:rFonts w:cs="Arial"/>
                <w:szCs w:val="24"/>
              </w:rPr>
            </w:pPr>
            <w:r w:rsidRPr="009C642C">
              <w:rPr>
                <w:rFonts w:cs="Arial"/>
                <w:szCs w:val="24"/>
              </w:rPr>
              <w:t>8</w:t>
            </w:r>
            <w:r w:rsidR="00D86FDB" w:rsidRPr="009C642C">
              <w:rPr>
                <w:rFonts w:cs="Arial"/>
                <w:szCs w:val="24"/>
              </w:rPr>
              <w:t>.</w:t>
            </w:r>
            <w:r w:rsidRPr="009C642C">
              <w:rPr>
                <w:rFonts w:cs="Arial"/>
                <w:szCs w:val="24"/>
              </w:rPr>
              <w:t>45</w:t>
            </w:r>
            <w:r w:rsidR="002231DD" w:rsidRPr="009C642C">
              <w:rPr>
                <w:rFonts w:cs="Arial"/>
                <w:szCs w:val="24"/>
              </w:rPr>
              <w:t>-</w:t>
            </w:r>
            <w:r w:rsidRPr="009C642C">
              <w:rPr>
                <w:rFonts w:cs="Arial"/>
                <w:szCs w:val="24"/>
              </w:rPr>
              <w:t>9</w:t>
            </w:r>
            <w:r w:rsidR="00D86FDB" w:rsidRPr="009C642C">
              <w:rPr>
                <w:rFonts w:cs="Arial"/>
                <w:szCs w:val="24"/>
              </w:rPr>
              <w:t>.</w:t>
            </w:r>
            <w:r w:rsidRPr="009C642C">
              <w:rPr>
                <w:rFonts w:cs="Arial"/>
                <w:szCs w:val="24"/>
              </w:rPr>
              <w:t>15</w:t>
            </w:r>
          </w:p>
        </w:tc>
        <w:tc>
          <w:tcPr>
            <w:tcW w:w="8100" w:type="dxa"/>
            <w:shd w:val="clear" w:color="auto" w:fill="DBE5F1" w:themeFill="accent1" w:themeFillTint="33"/>
          </w:tcPr>
          <w:p w14:paraId="1CCE6138" w14:textId="6372A29F" w:rsidR="00B143D7" w:rsidRPr="009C642C" w:rsidRDefault="000445F4" w:rsidP="00722685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9C642C">
              <w:rPr>
                <w:rFonts w:cs="Arial"/>
                <w:b/>
                <w:bCs/>
                <w:szCs w:val="24"/>
              </w:rPr>
              <w:t>Arrival</w:t>
            </w:r>
            <w:r w:rsidR="00B143D7" w:rsidRPr="009C642C">
              <w:rPr>
                <w:rFonts w:cs="Arial"/>
                <w:b/>
                <w:bCs/>
                <w:szCs w:val="24"/>
              </w:rPr>
              <w:t xml:space="preserve"> and </w:t>
            </w:r>
            <w:r w:rsidRPr="009C642C">
              <w:rPr>
                <w:rFonts w:cs="Arial"/>
                <w:b/>
                <w:bCs/>
                <w:szCs w:val="24"/>
              </w:rPr>
              <w:t>registration</w:t>
            </w:r>
            <w:r w:rsidR="0021309F" w:rsidRPr="009C642C">
              <w:rPr>
                <w:rFonts w:cs="Arial"/>
                <w:b/>
                <w:bCs/>
                <w:szCs w:val="24"/>
              </w:rPr>
              <w:t xml:space="preserve"> </w:t>
            </w:r>
            <w:r w:rsidR="00CB06D8" w:rsidRPr="009C642C">
              <w:rPr>
                <w:rFonts w:cs="Arial"/>
                <w:szCs w:val="24"/>
                <w:highlight w:val="yellow"/>
              </w:rPr>
              <w:t>(Health Building foyer)</w:t>
            </w:r>
          </w:p>
          <w:p w14:paraId="61F293EE" w14:textId="18D50817" w:rsidR="000445F4" w:rsidRPr="009C642C" w:rsidRDefault="000445F4" w:rsidP="003667E9">
            <w:pPr>
              <w:pStyle w:val="NoSpacing"/>
              <w:rPr>
                <w:rFonts w:cs="Arial"/>
                <w:szCs w:val="24"/>
              </w:rPr>
            </w:pPr>
          </w:p>
        </w:tc>
      </w:tr>
      <w:tr w:rsidR="005447AE" w:rsidRPr="009C642C" w14:paraId="0209A63F" w14:textId="77777777" w:rsidTr="00C64C39">
        <w:tc>
          <w:tcPr>
            <w:tcW w:w="916" w:type="dxa"/>
            <w:shd w:val="clear" w:color="auto" w:fill="EAF1DD" w:themeFill="accent3" w:themeFillTint="33"/>
          </w:tcPr>
          <w:p w14:paraId="5ADC742D" w14:textId="0D856A26" w:rsidR="000445F4" w:rsidRPr="009C642C" w:rsidRDefault="000445F4" w:rsidP="00722685">
            <w:pPr>
              <w:pStyle w:val="NoSpacing"/>
              <w:rPr>
                <w:rFonts w:cs="Arial"/>
                <w:szCs w:val="24"/>
              </w:rPr>
            </w:pPr>
            <w:r w:rsidRPr="009C642C">
              <w:rPr>
                <w:rFonts w:cs="Arial"/>
                <w:szCs w:val="24"/>
              </w:rPr>
              <w:t>9</w:t>
            </w:r>
            <w:r w:rsidR="00D86FDB" w:rsidRPr="009C642C">
              <w:rPr>
                <w:rFonts w:cs="Arial"/>
                <w:szCs w:val="24"/>
              </w:rPr>
              <w:t>.</w:t>
            </w:r>
            <w:r w:rsidRPr="009C642C">
              <w:rPr>
                <w:rFonts w:cs="Arial"/>
                <w:szCs w:val="24"/>
              </w:rPr>
              <w:t>15</w:t>
            </w:r>
            <w:r w:rsidR="002231DD" w:rsidRPr="009C642C">
              <w:rPr>
                <w:rFonts w:cs="Arial"/>
                <w:szCs w:val="24"/>
              </w:rPr>
              <w:t>-</w:t>
            </w:r>
            <w:r w:rsidRPr="009C642C">
              <w:rPr>
                <w:rFonts w:cs="Arial"/>
                <w:szCs w:val="24"/>
              </w:rPr>
              <w:t xml:space="preserve"> 9</w:t>
            </w:r>
            <w:r w:rsidR="00D86FDB" w:rsidRPr="009C642C">
              <w:rPr>
                <w:rFonts w:cs="Arial"/>
                <w:szCs w:val="24"/>
              </w:rPr>
              <w:t>.</w:t>
            </w:r>
            <w:r w:rsidR="003667E9">
              <w:rPr>
                <w:rFonts w:cs="Arial"/>
                <w:szCs w:val="24"/>
              </w:rPr>
              <w:t>4</w:t>
            </w:r>
            <w:r w:rsidR="00FF6635">
              <w:rPr>
                <w:rFonts w:cs="Arial"/>
                <w:szCs w:val="24"/>
              </w:rPr>
              <w:t>5</w:t>
            </w:r>
          </w:p>
        </w:tc>
        <w:tc>
          <w:tcPr>
            <w:tcW w:w="8100" w:type="dxa"/>
            <w:shd w:val="clear" w:color="auto" w:fill="EAF1DD" w:themeFill="accent3" w:themeFillTint="33"/>
          </w:tcPr>
          <w:p w14:paraId="601930EE" w14:textId="108B083D" w:rsidR="00697D48" w:rsidRPr="00565CD1" w:rsidRDefault="000445F4" w:rsidP="000445F4">
            <w:pPr>
              <w:pStyle w:val="NoSpacing"/>
              <w:rPr>
                <w:rFonts w:cs="Arial"/>
                <w:bCs/>
                <w:szCs w:val="24"/>
              </w:rPr>
            </w:pPr>
            <w:r w:rsidRPr="009C642C">
              <w:rPr>
                <w:rFonts w:cs="Arial"/>
                <w:b/>
                <w:szCs w:val="24"/>
              </w:rPr>
              <w:t>Welcome</w:t>
            </w:r>
            <w:r w:rsidR="001904B9">
              <w:rPr>
                <w:rFonts w:cs="Arial"/>
                <w:b/>
                <w:szCs w:val="24"/>
              </w:rPr>
              <w:t xml:space="preserve"> and Opening Talk</w:t>
            </w:r>
            <w:r w:rsidRPr="009C642C">
              <w:rPr>
                <w:rFonts w:cs="Arial"/>
                <w:b/>
                <w:szCs w:val="24"/>
              </w:rPr>
              <w:t xml:space="preserve"> </w:t>
            </w:r>
            <w:r w:rsidR="007F33F2"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="007F33F2"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="00D36393" w:rsidRPr="007F33F2">
              <w:rPr>
                <w:rFonts w:cs="Arial"/>
                <w:bCs/>
                <w:szCs w:val="24"/>
                <w:highlight w:val="yellow"/>
              </w:rPr>
              <w:t>H1</w:t>
            </w:r>
          </w:p>
          <w:p w14:paraId="527A03EC" w14:textId="77777777" w:rsidR="00DD70CA" w:rsidRPr="009C642C" w:rsidRDefault="00DD70CA" w:rsidP="000445F4">
            <w:pPr>
              <w:pStyle w:val="NoSpacing"/>
              <w:rPr>
                <w:rFonts w:cs="Arial"/>
                <w:szCs w:val="24"/>
              </w:rPr>
            </w:pPr>
          </w:p>
          <w:p w14:paraId="1CE5CD52" w14:textId="1B604F89" w:rsidR="00D522D2" w:rsidRDefault="003667E9" w:rsidP="00721BDE">
            <w:pPr>
              <w:pStyle w:val="NoSpacing"/>
              <w:rPr>
                <w:rStyle w:val="Strong"/>
                <w:rFonts w:cs="Arial"/>
                <w:b w:val="0"/>
                <w:bCs w:val="0"/>
                <w:color w:val="1D1D1D"/>
                <w:szCs w:val="24"/>
              </w:rPr>
            </w:pPr>
            <w:r>
              <w:rPr>
                <w:rFonts w:cs="Arial"/>
                <w:szCs w:val="24"/>
              </w:rPr>
              <w:t>9.15-9.35: Lynda Brady</w:t>
            </w:r>
            <w:r w:rsidR="00D522D2">
              <w:rPr>
                <w:rFonts w:cs="Arial"/>
                <w:szCs w:val="24"/>
              </w:rPr>
              <w:t xml:space="preserve">, </w:t>
            </w:r>
            <w:r w:rsidR="00673E6C" w:rsidRPr="00673E6C">
              <w:rPr>
                <w:rFonts w:cs="Arial"/>
                <w:szCs w:val="24"/>
              </w:rPr>
              <w:t>Pro Vice-Chancellor (Student Experience) &amp; University</w:t>
            </w:r>
            <w:r w:rsidR="001A3E3B">
              <w:rPr>
                <w:rFonts w:cs="Arial"/>
                <w:szCs w:val="24"/>
              </w:rPr>
              <w:t xml:space="preserve"> </w:t>
            </w:r>
            <w:r w:rsidR="001A3E3B" w:rsidRPr="001A3E3B">
              <w:rPr>
                <w:rFonts w:cs="Arial"/>
                <w:szCs w:val="24"/>
              </w:rPr>
              <w:t>Secretary</w:t>
            </w:r>
            <w:r w:rsidR="00673E6C">
              <w:rPr>
                <w:rFonts w:cs="Arial"/>
                <w:szCs w:val="24"/>
              </w:rPr>
              <w:t xml:space="preserve">, </w:t>
            </w:r>
            <w:r w:rsidR="00D522D2" w:rsidRPr="00D522D2">
              <w:rPr>
                <w:rStyle w:val="Strong"/>
                <w:rFonts w:cs="Arial"/>
                <w:b w:val="0"/>
                <w:bCs w:val="0"/>
                <w:color w:val="1D1D1D"/>
                <w:szCs w:val="24"/>
              </w:rPr>
              <w:t>Edge Hill University</w:t>
            </w:r>
          </w:p>
          <w:p w14:paraId="09C911BE" w14:textId="77777777" w:rsidR="003667E9" w:rsidRDefault="003667E9" w:rsidP="00721BDE">
            <w:pPr>
              <w:pStyle w:val="NoSpacing"/>
              <w:rPr>
                <w:rStyle w:val="Strong"/>
                <w:rFonts w:cs="Arial"/>
                <w:b w:val="0"/>
                <w:bCs w:val="0"/>
                <w:color w:val="1D1D1D"/>
                <w:szCs w:val="24"/>
              </w:rPr>
            </w:pPr>
          </w:p>
          <w:p w14:paraId="3EC38B6A" w14:textId="641E08D1" w:rsidR="003667E9" w:rsidRDefault="003667E9" w:rsidP="00721BDE">
            <w:pPr>
              <w:pStyle w:val="NoSpacing"/>
              <w:rPr>
                <w:rStyle w:val="Strong"/>
                <w:rFonts w:cs="Arial"/>
                <w:b w:val="0"/>
                <w:bCs w:val="0"/>
                <w:color w:val="1D1D1D"/>
                <w:szCs w:val="24"/>
              </w:rPr>
            </w:pPr>
            <w:r>
              <w:rPr>
                <w:rStyle w:val="Strong"/>
                <w:rFonts w:cs="Arial"/>
                <w:b w:val="0"/>
                <w:bCs w:val="0"/>
                <w:color w:val="1D1D1D"/>
                <w:szCs w:val="24"/>
              </w:rPr>
              <w:t>9.35-9.45: Prof Mark Schofield, Dean of Teaching and Learning Development, Edge Hill University</w:t>
            </w:r>
          </w:p>
          <w:p w14:paraId="4ADA2365" w14:textId="7CF43D81" w:rsidR="00D4775D" w:rsidRPr="003667E9" w:rsidRDefault="00D4775D" w:rsidP="00721BDE">
            <w:pPr>
              <w:pStyle w:val="NoSpacing"/>
              <w:rPr>
                <w:rStyle w:val="Strong"/>
                <w:rFonts w:cs="Arial"/>
                <w:b w:val="0"/>
                <w:bCs w:val="0"/>
                <w:color w:val="1D1D1D"/>
                <w:szCs w:val="24"/>
              </w:rPr>
            </w:pPr>
            <w:r>
              <w:rPr>
                <w:rStyle w:val="Strong"/>
                <w:rFonts w:cs="Arial"/>
                <w:b w:val="0"/>
                <w:bCs w:val="0"/>
                <w:color w:val="1D1D1D"/>
                <w:szCs w:val="24"/>
              </w:rPr>
              <w:t xml:space="preserve">(Including presentation of </w:t>
            </w:r>
            <w:r w:rsidR="00D4276D" w:rsidRPr="00D4276D">
              <w:rPr>
                <w:rStyle w:val="Strong"/>
                <w:rFonts w:cs="Arial"/>
                <w:b w:val="0"/>
                <w:bCs w:val="0"/>
                <w:color w:val="1D1D1D"/>
                <w:szCs w:val="24"/>
              </w:rPr>
              <w:t>Outstanding Contribution</w:t>
            </w:r>
            <w:r w:rsidR="00D4276D">
              <w:rPr>
                <w:rStyle w:val="Strong"/>
                <w:rFonts w:cs="Arial"/>
                <w:color w:val="1D1D1D"/>
                <w:szCs w:val="24"/>
              </w:rPr>
              <w:t xml:space="preserve"> </w:t>
            </w:r>
            <w:r w:rsidR="00D4276D" w:rsidRPr="00D4276D">
              <w:rPr>
                <w:rStyle w:val="Strong"/>
                <w:rFonts w:cs="Arial"/>
                <w:b w:val="0"/>
                <w:bCs w:val="0"/>
                <w:color w:val="1D1D1D"/>
                <w:szCs w:val="24"/>
              </w:rPr>
              <w:t>A</w:t>
            </w:r>
            <w:r>
              <w:rPr>
                <w:rStyle w:val="Strong"/>
                <w:rFonts w:cs="Arial"/>
                <w:b w:val="0"/>
                <w:bCs w:val="0"/>
                <w:color w:val="1D1D1D"/>
                <w:szCs w:val="24"/>
              </w:rPr>
              <w:t>wards)</w:t>
            </w:r>
          </w:p>
          <w:p w14:paraId="5661D3DD" w14:textId="5830BBCB" w:rsidR="00DB636D" w:rsidRPr="009C642C" w:rsidRDefault="00DB636D" w:rsidP="00721BDE">
            <w:pPr>
              <w:pStyle w:val="NoSpacing"/>
              <w:rPr>
                <w:rFonts w:cs="Arial"/>
                <w:szCs w:val="24"/>
                <w:highlight w:val="yellow"/>
              </w:rPr>
            </w:pPr>
          </w:p>
        </w:tc>
      </w:tr>
      <w:tr w:rsidR="00046C6C" w:rsidRPr="009C642C" w14:paraId="19C70883" w14:textId="77777777" w:rsidTr="00C64C39">
        <w:tc>
          <w:tcPr>
            <w:tcW w:w="916" w:type="dxa"/>
            <w:shd w:val="clear" w:color="auto" w:fill="DBE5F1" w:themeFill="accent1" w:themeFillTint="33"/>
          </w:tcPr>
          <w:p w14:paraId="2224A65C" w14:textId="02B9A876" w:rsidR="00046C6C" w:rsidRPr="009C642C" w:rsidRDefault="00046C6C" w:rsidP="00722685">
            <w:pPr>
              <w:pStyle w:val="NoSpacing"/>
              <w:rPr>
                <w:rFonts w:cs="Arial"/>
                <w:szCs w:val="24"/>
              </w:rPr>
            </w:pPr>
            <w:r w:rsidRPr="009C642C">
              <w:rPr>
                <w:rFonts w:cs="Arial"/>
                <w:szCs w:val="24"/>
              </w:rPr>
              <w:t>9.</w:t>
            </w:r>
            <w:r>
              <w:rPr>
                <w:rFonts w:cs="Arial"/>
                <w:szCs w:val="24"/>
              </w:rPr>
              <w:t>50</w:t>
            </w:r>
            <w:r w:rsidRPr="009C642C">
              <w:rPr>
                <w:rFonts w:cs="Arial"/>
                <w:szCs w:val="24"/>
              </w:rPr>
              <w:t>- 10.25</w:t>
            </w:r>
          </w:p>
        </w:tc>
        <w:tc>
          <w:tcPr>
            <w:tcW w:w="8100" w:type="dxa"/>
            <w:shd w:val="clear" w:color="auto" w:fill="DBE5F1" w:themeFill="accent1" w:themeFillTint="33"/>
          </w:tcPr>
          <w:p w14:paraId="730ECC78" w14:textId="039E593E" w:rsidR="00046C6C" w:rsidRPr="00BE4D12" w:rsidRDefault="00046C6C" w:rsidP="009C2F34">
            <w:pPr>
              <w:pStyle w:val="NoSpacing"/>
              <w:rPr>
                <w:rFonts w:cs="Arial"/>
                <w:color w:val="FF0000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Parallel Sessions</w:t>
            </w:r>
          </w:p>
        </w:tc>
      </w:tr>
      <w:tr w:rsidR="005447AE" w:rsidRPr="009C642C" w14:paraId="4560317E" w14:textId="77777777" w:rsidTr="00C64C39">
        <w:tc>
          <w:tcPr>
            <w:tcW w:w="916" w:type="dxa"/>
            <w:shd w:val="clear" w:color="auto" w:fill="DBE5F1" w:themeFill="accent1" w:themeFillTint="33"/>
          </w:tcPr>
          <w:p w14:paraId="276C98C9" w14:textId="77777777" w:rsidR="000445F4" w:rsidRPr="009C642C" w:rsidRDefault="000445F4" w:rsidP="00722685">
            <w:pPr>
              <w:pStyle w:val="NoSpacing"/>
              <w:rPr>
                <w:rFonts w:cs="Arial"/>
                <w:szCs w:val="24"/>
              </w:rPr>
            </w:pPr>
          </w:p>
          <w:p w14:paraId="473B7403" w14:textId="278064A6" w:rsidR="000445F4" w:rsidRPr="009C642C" w:rsidRDefault="000445F4" w:rsidP="00722685">
            <w:pPr>
              <w:pStyle w:val="NoSpacing"/>
              <w:rPr>
                <w:rFonts w:cs="Arial"/>
                <w:szCs w:val="24"/>
              </w:rPr>
            </w:pPr>
          </w:p>
        </w:tc>
        <w:tc>
          <w:tcPr>
            <w:tcW w:w="8100" w:type="dxa"/>
            <w:shd w:val="clear" w:color="auto" w:fill="DBE5F1" w:themeFill="accent1" w:themeFillTint="33"/>
          </w:tcPr>
          <w:p w14:paraId="66D86F65" w14:textId="0CB65C3C" w:rsidR="000B43EC" w:rsidRDefault="00E668FA" w:rsidP="003667E9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E668FA">
              <w:rPr>
                <w:rFonts w:cs="Arial"/>
                <w:b/>
                <w:bCs/>
                <w:szCs w:val="24"/>
              </w:rPr>
              <w:t>Embracing discomfort and becoming an ally to create an equitable academic landscape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="007F33F2"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="007F33F2"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="00D36393" w:rsidRPr="00D36393">
              <w:rPr>
                <w:rFonts w:cs="Arial"/>
                <w:szCs w:val="24"/>
                <w:highlight w:val="yellow"/>
              </w:rPr>
              <w:t>H204</w:t>
            </w:r>
          </w:p>
          <w:p w14:paraId="0EA2FC41" w14:textId="77777777" w:rsidR="00E668FA" w:rsidRDefault="00E668FA" w:rsidP="003667E9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(Workshop)</w:t>
            </w:r>
          </w:p>
          <w:p w14:paraId="2304B984" w14:textId="77777777" w:rsidR="00E668FA" w:rsidRDefault="00E668FA" w:rsidP="003667E9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Anna Wooley, </w:t>
            </w:r>
            <w:r w:rsidRPr="00E668FA">
              <w:rPr>
                <w:rFonts w:cs="Arial"/>
                <w:szCs w:val="24"/>
              </w:rPr>
              <w:t>Widening Access Manager</w:t>
            </w:r>
            <w:r>
              <w:rPr>
                <w:rFonts w:cs="Arial"/>
                <w:szCs w:val="24"/>
              </w:rPr>
              <w:t>, Edge Hill University</w:t>
            </w:r>
          </w:p>
          <w:p w14:paraId="4F6EF58B" w14:textId="77777777" w:rsidR="00E668FA" w:rsidRDefault="00E668FA" w:rsidP="003667E9">
            <w:pPr>
              <w:pStyle w:val="NoSpacing"/>
              <w:rPr>
                <w:rFonts w:cs="Arial"/>
                <w:szCs w:val="24"/>
              </w:rPr>
            </w:pPr>
            <w:r w:rsidRPr="00E668FA">
              <w:rPr>
                <w:rFonts w:cs="Arial"/>
                <w:szCs w:val="24"/>
              </w:rPr>
              <w:t>Stephanie Rimmer, Widening Access Officer, Edge Hill University</w:t>
            </w:r>
          </w:p>
          <w:p w14:paraId="2700C1D3" w14:textId="582B0264" w:rsidR="00E668FA" w:rsidRDefault="006D4FB6" w:rsidP="003667E9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Louise </w:t>
            </w:r>
            <w:proofErr w:type="spellStart"/>
            <w:r>
              <w:rPr>
                <w:rFonts w:cs="Arial"/>
                <w:szCs w:val="24"/>
              </w:rPr>
              <w:t>MacRae</w:t>
            </w:r>
            <w:proofErr w:type="spellEnd"/>
            <w:r w:rsidR="00E668FA" w:rsidRPr="00E668FA">
              <w:rPr>
                <w:rFonts w:cs="Arial"/>
                <w:szCs w:val="24"/>
              </w:rPr>
              <w:t>, Widening Access Officer, Edge Hill University</w:t>
            </w:r>
          </w:p>
          <w:p w14:paraId="78C36929" w14:textId="77777777" w:rsidR="00EE35F1" w:rsidRDefault="00EE35F1" w:rsidP="003667E9">
            <w:pPr>
              <w:pStyle w:val="NoSpacing"/>
              <w:rPr>
                <w:rFonts w:cs="Arial"/>
                <w:szCs w:val="24"/>
              </w:rPr>
            </w:pPr>
          </w:p>
          <w:p w14:paraId="2B8B6350" w14:textId="4AFD1A20" w:rsidR="00EE35F1" w:rsidRDefault="00EE35F1" w:rsidP="00EE35F1">
            <w:pPr>
              <w:pStyle w:val="NoSpacing"/>
              <w:rPr>
                <w:rFonts w:cs="Arial"/>
                <w:szCs w:val="24"/>
              </w:rPr>
            </w:pPr>
            <w:r w:rsidRPr="00530B4C">
              <w:rPr>
                <w:rFonts w:cs="Arial"/>
                <w:b/>
                <w:bCs/>
                <w:szCs w:val="24"/>
              </w:rPr>
              <w:t>Showing the best version of themselves: the challenge for all educators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="007F33F2"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="007F33F2"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="00D36393" w:rsidRPr="00D36393">
              <w:rPr>
                <w:rFonts w:cs="Arial"/>
                <w:szCs w:val="24"/>
                <w:highlight w:val="yellow"/>
              </w:rPr>
              <w:t>H240</w:t>
            </w:r>
          </w:p>
          <w:p w14:paraId="1D6DBD58" w14:textId="77777777" w:rsidR="00EE35F1" w:rsidRDefault="00EE35F1" w:rsidP="00EE35F1">
            <w:pPr>
              <w:pStyle w:val="NoSpacing"/>
              <w:rPr>
                <w:rFonts w:cs="Arial"/>
                <w:szCs w:val="24"/>
              </w:rPr>
            </w:pPr>
            <w:r w:rsidRPr="00F22CDF">
              <w:rPr>
                <w:rFonts w:cs="Arial"/>
                <w:szCs w:val="24"/>
              </w:rPr>
              <w:t>(Workshop)</w:t>
            </w:r>
          </w:p>
          <w:p w14:paraId="1605A52C" w14:textId="77777777" w:rsidR="00EE35F1" w:rsidRDefault="00EE35F1" w:rsidP="00EE35F1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Prof John Sandars, Professor of Medical Education, Edge Hill University</w:t>
            </w:r>
          </w:p>
          <w:p w14:paraId="3ABBF9CC" w14:textId="77777777" w:rsidR="0042778B" w:rsidRDefault="0042778B" w:rsidP="003667E9">
            <w:pPr>
              <w:pStyle w:val="NoSpacing"/>
              <w:rPr>
                <w:rFonts w:cs="Arial"/>
                <w:szCs w:val="24"/>
              </w:rPr>
            </w:pPr>
          </w:p>
          <w:p w14:paraId="58F65568" w14:textId="6AE01D88" w:rsidR="00EE35F1" w:rsidRDefault="00EE35F1" w:rsidP="00EE35F1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6D4FB6">
              <w:rPr>
                <w:rFonts w:cs="Arial"/>
                <w:b/>
                <w:bCs/>
                <w:szCs w:val="24"/>
              </w:rPr>
              <w:t xml:space="preserve">Your Time Starts </w:t>
            </w:r>
            <w:proofErr w:type="gramStart"/>
            <w:r w:rsidRPr="006D4FB6">
              <w:rPr>
                <w:rFonts w:cs="Arial"/>
                <w:b/>
                <w:bCs/>
                <w:szCs w:val="24"/>
              </w:rPr>
              <w:t>now:-</w:t>
            </w:r>
            <w:proofErr w:type="gramEnd"/>
            <w:r w:rsidRPr="006D4FB6">
              <w:rPr>
                <w:rFonts w:cs="Arial"/>
                <w:b/>
                <w:bCs/>
                <w:szCs w:val="24"/>
              </w:rPr>
              <w:t xml:space="preserve"> Combining Learning Outside the Classroom with technology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="007F33F2"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="007F33F2"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="00D36393" w:rsidRPr="00D36393">
              <w:rPr>
                <w:rFonts w:cs="Arial"/>
                <w:szCs w:val="24"/>
                <w:highlight w:val="yellow"/>
              </w:rPr>
              <w:t>H242</w:t>
            </w:r>
          </w:p>
          <w:p w14:paraId="630AAEB3" w14:textId="74576CD0" w:rsidR="00EE35F1" w:rsidRDefault="00EE35F1" w:rsidP="00EE35F1">
            <w:pPr>
              <w:pStyle w:val="NoSpacing"/>
              <w:rPr>
                <w:rFonts w:cs="Arial"/>
                <w:szCs w:val="24"/>
              </w:rPr>
            </w:pPr>
            <w:r w:rsidRPr="00F22CDF">
              <w:rPr>
                <w:rFonts w:cs="Arial"/>
                <w:szCs w:val="24"/>
              </w:rPr>
              <w:t>(Workshop)</w:t>
            </w:r>
          </w:p>
          <w:p w14:paraId="5565D8F0" w14:textId="4FC6224B" w:rsidR="00EE35F1" w:rsidRDefault="00EE35F1" w:rsidP="003667E9">
            <w:pPr>
              <w:pStyle w:val="NoSpacing"/>
            </w:pPr>
            <w:r w:rsidRPr="006D4FB6">
              <w:t>Christopher</w:t>
            </w:r>
            <w:r>
              <w:t xml:space="preserve"> </w:t>
            </w:r>
            <w:r w:rsidRPr="006D4FB6">
              <w:t>Russell</w:t>
            </w:r>
            <w:r>
              <w:t xml:space="preserve">, </w:t>
            </w:r>
            <w:r w:rsidRPr="006D4FB6">
              <w:t>Senior Lecturer in Education</w:t>
            </w:r>
            <w:r>
              <w:t>, Edge Hill University</w:t>
            </w:r>
          </w:p>
          <w:p w14:paraId="3CD122D4" w14:textId="77777777" w:rsidR="00583A8F" w:rsidRDefault="00583A8F" w:rsidP="003667E9">
            <w:pPr>
              <w:pStyle w:val="NoSpacing"/>
            </w:pPr>
          </w:p>
          <w:p w14:paraId="25C30C63" w14:textId="135C822A" w:rsidR="007B739F" w:rsidRPr="007B739F" w:rsidRDefault="007B739F" w:rsidP="007B739F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7B739F">
              <w:rPr>
                <w:rFonts w:cs="Arial"/>
                <w:b/>
                <w:bCs/>
                <w:szCs w:val="24"/>
              </w:rPr>
              <w:t>Becoming Digitally Enhanced Educators: Evolving our Roles</w:t>
            </w:r>
          </w:p>
          <w:p w14:paraId="7E92AAC1" w14:textId="32D9D76E" w:rsidR="00583A8F" w:rsidRDefault="00583A8F" w:rsidP="003667E9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</w:t>
            </w:r>
            <w:r w:rsidR="007B739F">
              <w:rPr>
                <w:rFonts w:cs="Arial"/>
                <w:szCs w:val="24"/>
              </w:rPr>
              <w:t>Presentation</w:t>
            </w:r>
            <w:r>
              <w:rPr>
                <w:rFonts w:cs="Arial"/>
                <w:szCs w:val="24"/>
              </w:rPr>
              <w:t>)</w:t>
            </w:r>
            <w:r w:rsidR="00D36393">
              <w:rPr>
                <w:rFonts w:cs="Arial"/>
                <w:szCs w:val="24"/>
              </w:rPr>
              <w:t xml:space="preserve"> </w:t>
            </w:r>
            <w:r w:rsidR="007F33F2"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="007F33F2"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="00D36393" w:rsidRPr="00D36393">
              <w:rPr>
                <w:rFonts w:cs="Arial"/>
                <w:szCs w:val="24"/>
                <w:highlight w:val="yellow"/>
              </w:rPr>
              <w:t>H243</w:t>
            </w:r>
          </w:p>
          <w:p w14:paraId="3C187417" w14:textId="02AE127E" w:rsidR="00583A8F" w:rsidRPr="00583A8F" w:rsidRDefault="00583A8F" w:rsidP="003667E9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Prof Gilly Salmon, Visiting Professor at Edge Hill University </w:t>
            </w:r>
          </w:p>
          <w:p w14:paraId="4EDE689D" w14:textId="589BC6DF" w:rsidR="00E668FA" w:rsidRPr="00E668FA" w:rsidRDefault="00E668FA" w:rsidP="003667E9">
            <w:pPr>
              <w:pStyle w:val="NoSpacing"/>
              <w:rPr>
                <w:rFonts w:cs="Arial"/>
                <w:szCs w:val="24"/>
              </w:rPr>
            </w:pPr>
          </w:p>
        </w:tc>
      </w:tr>
      <w:tr w:rsidR="00046C6C" w:rsidRPr="009C642C" w14:paraId="535239B4" w14:textId="77777777" w:rsidTr="00C64C39">
        <w:tc>
          <w:tcPr>
            <w:tcW w:w="916" w:type="dxa"/>
            <w:shd w:val="clear" w:color="auto" w:fill="EAF1DD" w:themeFill="accent3" w:themeFillTint="33"/>
          </w:tcPr>
          <w:p w14:paraId="3E16B835" w14:textId="71362AD0" w:rsidR="00046C6C" w:rsidRDefault="00046C6C" w:rsidP="00722685">
            <w:pPr>
              <w:pStyle w:val="NoSpacing"/>
              <w:rPr>
                <w:rFonts w:cs="Arial"/>
                <w:szCs w:val="24"/>
              </w:rPr>
            </w:pPr>
            <w:r w:rsidRPr="009C642C">
              <w:rPr>
                <w:rFonts w:cs="Arial"/>
                <w:szCs w:val="24"/>
              </w:rPr>
              <w:t>10.30-11.00</w:t>
            </w:r>
          </w:p>
        </w:tc>
        <w:tc>
          <w:tcPr>
            <w:tcW w:w="8100" w:type="dxa"/>
            <w:shd w:val="clear" w:color="auto" w:fill="EAF1DD" w:themeFill="accent3" w:themeFillTint="33"/>
          </w:tcPr>
          <w:p w14:paraId="08A59503" w14:textId="56F1D486" w:rsidR="00046C6C" w:rsidRDefault="00046C6C" w:rsidP="008405B6">
            <w:pPr>
              <w:pStyle w:val="NoSpacing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Parallel Sessions</w:t>
            </w:r>
          </w:p>
        </w:tc>
      </w:tr>
      <w:tr w:rsidR="005447AE" w:rsidRPr="009C642C" w14:paraId="2B78F963" w14:textId="77777777" w:rsidTr="00C64C39">
        <w:tc>
          <w:tcPr>
            <w:tcW w:w="916" w:type="dxa"/>
            <w:shd w:val="clear" w:color="auto" w:fill="EAF1DD" w:themeFill="accent3" w:themeFillTint="33"/>
          </w:tcPr>
          <w:p w14:paraId="61F64D79" w14:textId="77777777" w:rsidR="00A14495" w:rsidRDefault="00A14495" w:rsidP="00722685">
            <w:pPr>
              <w:pStyle w:val="NoSpacing"/>
              <w:rPr>
                <w:rFonts w:cs="Arial"/>
                <w:szCs w:val="24"/>
              </w:rPr>
            </w:pPr>
          </w:p>
          <w:p w14:paraId="2B800ED1" w14:textId="446576A5" w:rsidR="0000081F" w:rsidRPr="009C642C" w:rsidRDefault="0000081F" w:rsidP="00046C6C">
            <w:pPr>
              <w:pStyle w:val="NoSpacing"/>
              <w:rPr>
                <w:rFonts w:cs="Arial"/>
                <w:szCs w:val="24"/>
              </w:rPr>
            </w:pPr>
          </w:p>
        </w:tc>
        <w:tc>
          <w:tcPr>
            <w:tcW w:w="8100" w:type="dxa"/>
            <w:shd w:val="clear" w:color="auto" w:fill="EAF1DD" w:themeFill="accent3" w:themeFillTint="33"/>
          </w:tcPr>
          <w:p w14:paraId="0066CF57" w14:textId="6A2A5586" w:rsidR="00DB636D" w:rsidRDefault="00256DD1" w:rsidP="008405B6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256DD1">
              <w:rPr>
                <w:rFonts w:cs="Arial"/>
                <w:b/>
                <w:bCs/>
                <w:szCs w:val="24"/>
              </w:rPr>
              <w:t xml:space="preserve">Developing creative approaches for assessment </w:t>
            </w:r>
            <w:proofErr w:type="gramStart"/>
            <w:r w:rsidRPr="00256DD1">
              <w:rPr>
                <w:rFonts w:cs="Arial"/>
                <w:b/>
                <w:bCs/>
                <w:szCs w:val="24"/>
              </w:rPr>
              <w:t>through the use of</w:t>
            </w:r>
            <w:proofErr w:type="gramEnd"/>
            <w:r w:rsidRPr="00256DD1">
              <w:rPr>
                <w:rFonts w:cs="Arial"/>
                <w:b/>
                <w:bCs/>
                <w:szCs w:val="24"/>
              </w:rPr>
              <w:t xml:space="preserve"> reflective scrapbooks at level 6. A shared staff and student perspective</w:t>
            </w:r>
            <w:r w:rsidR="00D36393">
              <w:rPr>
                <w:rFonts w:cs="Arial"/>
                <w:b/>
                <w:bCs/>
                <w:szCs w:val="24"/>
              </w:rPr>
              <w:t xml:space="preserve"> </w:t>
            </w:r>
            <w:r w:rsidR="007F33F2"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="007F33F2"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="00D36393" w:rsidRPr="00D36393">
              <w:rPr>
                <w:rFonts w:cs="Arial"/>
                <w:szCs w:val="24"/>
                <w:highlight w:val="yellow"/>
              </w:rPr>
              <w:t>H204</w:t>
            </w:r>
            <w:r w:rsidRPr="00D36393">
              <w:rPr>
                <w:rFonts w:cs="Arial"/>
                <w:szCs w:val="24"/>
              </w:rPr>
              <w:t xml:space="preserve"> </w:t>
            </w:r>
            <w:r w:rsidRPr="00256DD1">
              <w:rPr>
                <w:rFonts w:cs="Arial"/>
                <w:b/>
                <w:bCs/>
                <w:szCs w:val="24"/>
              </w:rPr>
              <w:t xml:space="preserve"> </w:t>
            </w:r>
          </w:p>
          <w:p w14:paraId="19C21A14" w14:textId="303A63F4" w:rsidR="00256DD1" w:rsidRDefault="00256DD1" w:rsidP="00256DD1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(Presentation)</w:t>
            </w:r>
          </w:p>
          <w:p w14:paraId="24B56047" w14:textId="1EEE498D" w:rsidR="00256DD1" w:rsidRDefault="00256DD1" w:rsidP="00256DD1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Rachael Sackville-Jones, </w:t>
            </w:r>
            <w:r w:rsidRPr="00256DD1">
              <w:rPr>
                <w:rFonts w:cs="Arial"/>
                <w:szCs w:val="24"/>
              </w:rPr>
              <w:t>Senior Lecturer in Early Years Education</w:t>
            </w:r>
            <w:r>
              <w:rPr>
                <w:rFonts w:cs="Arial"/>
                <w:szCs w:val="24"/>
              </w:rPr>
              <w:t>, Edge Hill University</w:t>
            </w:r>
          </w:p>
          <w:p w14:paraId="4595F909" w14:textId="21D55FAE" w:rsidR="006279BE" w:rsidRDefault="006279BE" w:rsidP="00256DD1">
            <w:pPr>
              <w:pStyle w:val="NoSpacing"/>
              <w:rPr>
                <w:rFonts w:cs="Arial"/>
                <w:szCs w:val="24"/>
              </w:rPr>
            </w:pPr>
            <w:r w:rsidRPr="006279BE">
              <w:rPr>
                <w:rFonts w:cs="Arial"/>
                <w:szCs w:val="24"/>
              </w:rPr>
              <w:t>Emily Gore</w:t>
            </w:r>
            <w:r>
              <w:rPr>
                <w:rFonts w:cs="Arial"/>
                <w:szCs w:val="24"/>
              </w:rPr>
              <w:t xml:space="preserve">, </w:t>
            </w:r>
            <w:r w:rsidRPr="006279BE">
              <w:rPr>
                <w:rFonts w:cs="Arial"/>
                <w:szCs w:val="24"/>
              </w:rPr>
              <w:t>Abbie Wright</w:t>
            </w:r>
            <w:r>
              <w:rPr>
                <w:rFonts w:cs="Arial"/>
                <w:szCs w:val="24"/>
              </w:rPr>
              <w:t xml:space="preserve"> and </w:t>
            </w:r>
            <w:r w:rsidRPr="006279BE">
              <w:rPr>
                <w:rFonts w:cs="Arial"/>
                <w:szCs w:val="24"/>
              </w:rPr>
              <w:t>Sofia Marcucci</w:t>
            </w:r>
            <w:r>
              <w:rPr>
                <w:rFonts w:cs="Arial"/>
                <w:szCs w:val="24"/>
              </w:rPr>
              <w:t xml:space="preserve">, </w:t>
            </w:r>
            <w:r w:rsidRPr="006279BE">
              <w:rPr>
                <w:rFonts w:cs="Arial"/>
                <w:szCs w:val="24"/>
              </w:rPr>
              <w:t>all third year BA(Hons) Early Years Education with QTS students</w:t>
            </w:r>
            <w:r>
              <w:rPr>
                <w:rFonts w:cs="Arial"/>
                <w:szCs w:val="24"/>
              </w:rPr>
              <w:t>, Edge Hill University</w:t>
            </w:r>
          </w:p>
          <w:p w14:paraId="01F36436" w14:textId="77777777" w:rsidR="00684F8B" w:rsidRDefault="00684F8B" w:rsidP="00256DD1">
            <w:pPr>
              <w:pStyle w:val="NoSpacing"/>
              <w:rPr>
                <w:rFonts w:cs="Arial"/>
                <w:szCs w:val="24"/>
              </w:rPr>
            </w:pPr>
          </w:p>
          <w:p w14:paraId="5E8AD7EC" w14:textId="751FE937" w:rsidR="00684F8B" w:rsidRDefault="00684F8B" w:rsidP="00256DD1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684F8B">
              <w:rPr>
                <w:rFonts w:cs="Arial"/>
                <w:b/>
                <w:bCs/>
                <w:szCs w:val="24"/>
              </w:rPr>
              <w:t>Improving Inclusive and Accessible Learning Experiences for Neurodivergent Students</w:t>
            </w:r>
            <w:r w:rsidR="00D36393">
              <w:rPr>
                <w:rFonts w:cs="Arial"/>
                <w:b/>
                <w:bCs/>
                <w:szCs w:val="24"/>
              </w:rPr>
              <w:t xml:space="preserve"> </w:t>
            </w:r>
            <w:r w:rsidR="007F33F2"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="007F33F2"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="00D36393" w:rsidRPr="00D36393">
              <w:rPr>
                <w:rFonts w:cs="Arial"/>
                <w:szCs w:val="24"/>
                <w:highlight w:val="yellow"/>
              </w:rPr>
              <w:t>H240</w:t>
            </w:r>
          </w:p>
          <w:p w14:paraId="680666A1" w14:textId="77777777" w:rsidR="00684F8B" w:rsidRDefault="00684F8B" w:rsidP="00684F8B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(Presentation)</w:t>
            </w:r>
          </w:p>
          <w:p w14:paraId="672148E1" w14:textId="446D946A" w:rsidR="00684F8B" w:rsidRDefault="00684F8B" w:rsidP="00256DD1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Leon Fraser, Senior Lecturer, Edge Hill University</w:t>
            </w:r>
          </w:p>
          <w:p w14:paraId="42474475" w14:textId="77777777" w:rsidR="00684F8B" w:rsidRDefault="00684F8B" w:rsidP="00256DD1">
            <w:pPr>
              <w:pStyle w:val="NoSpacing"/>
              <w:rPr>
                <w:rFonts w:cs="Arial"/>
                <w:szCs w:val="24"/>
              </w:rPr>
            </w:pPr>
          </w:p>
          <w:p w14:paraId="58AA58BB" w14:textId="6442E6A1" w:rsidR="00684F8B" w:rsidRDefault="00684F8B" w:rsidP="00256DD1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684F8B">
              <w:rPr>
                <w:rFonts w:cs="Arial"/>
                <w:b/>
                <w:bCs/>
                <w:szCs w:val="24"/>
              </w:rPr>
              <w:t>"It's not my subject!": Developing computer science expertise in pre-service primary generalist teachers</w:t>
            </w:r>
            <w:r w:rsidR="00D36393">
              <w:rPr>
                <w:rFonts w:cs="Arial"/>
                <w:b/>
                <w:bCs/>
                <w:szCs w:val="24"/>
              </w:rPr>
              <w:t xml:space="preserve"> </w:t>
            </w:r>
            <w:r w:rsidR="007F33F2"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="007F33F2"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="00D36393" w:rsidRPr="00D36393">
              <w:rPr>
                <w:rFonts w:cs="Arial"/>
                <w:szCs w:val="24"/>
                <w:highlight w:val="yellow"/>
              </w:rPr>
              <w:t>H242</w:t>
            </w:r>
          </w:p>
          <w:p w14:paraId="1A7EECFE" w14:textId="77777777" w:rsidR="00684F8B" w:rsidRDefault="00684F8B" w:rsidP="00684F8B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(Presentation)</w:t>
            </w:r>
          </w:p>
          <w:p w14:paraId="4F3C90A0" w14:textId="2B6FEE4E" w:rsidR="00684F8B" w:rsidRDefault="00684F8B" w:rsidP="00256DD1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Dr Claire Hawkins, </w:t>
            </w:r>
            <w:r w:rsidR="00A921B6" w:rsidRPr="00A921B6">
              <w:rPr>
                <w:rFonts w:cs="Arial"/>
                <w:szCs w:val="24"/>
              </w:rPr>
              <w:t>Senior Lecturer</w:t>
            </w:r>
            <w:r w:rsidR="00A921B6">
              <w:rPr>
                <w:rFonts w:cs="Arial"/>
                <w:szCs w:val="24"/>
              </w:rPr>
              <w:t xml:space="preserve">, </w:t>
            </w:r>
            <w:r>
              <w:rPr>
                <w:rFonts w:cs="Arial"/>
                <w:szCs w:val="24"/>
              </w:rPr>
              <w:t>Edge Hill University</w:t>
            </w:r>
          </w:p>
          <w:p w14:paraId="135F16E6" w14:textId="7A5062AE" w:rsidR="00684F8B" w:rsidRDefault="00684F8B" w:rsidP="00256DD1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Dr Carol Darbyshire, </w:t>
            </w:r>
            <w:r w:rsidRPr="00684F8B">
              <w:rPr>
                <w:rFonts w:cs="Arial"/>
                <w:szCs w:val="24"/>
              </w:rPr>
              <w:t>Senior Lecturer in Computing &amp; Education</w:t>
            </w:r>
            <w:r>
              <w:rPr>
                <w:rFonts w:cs="Arial"/>
                <w:szCs w:val="24"/>
              </w:rPr>
              <w:t>, Edge Hill University</w:t>
            </w:r>
          </w:p>
          <w:p w14:paraId="26981102" w14:textId="77777777" w:rsidR="00EE6701" w:rsidRDefault="00EE6701" w:rsidP="00256DD1">
            <w:pPr>
              <w:pStyle w:val="NoSpacing"/>
              <w:rPr>
                <w:rFonts w:cs="Arial"/>
                <w:szCs w:val="24"/>
              </w:rPr>
            </w:pPr>
          </w:p>
          <w:p w14:paraId="2001BB92" w14:textId="75968DDE" w:rsidR="00EE6701" w:rsidRDefault="00EE6701" w:rsidP="00256DD1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EE6701">
              <w:rPr>
                <w:rFonts w:cs="Arial"/>
                <w:b/>
                <w:bCs/>
                <w:szCs w:val="24"/>
              </w:rPr>
              <w:t>Teams as a VLE in HE</w:t>
            </w:r>
            <w:r w:rsidR="00D36393">
              <w:rPr>
                <w:rFonts w:cs="Arial"/>
                <w:b/>
                <w:bCs/>
                <w:szCs w:val="24"/>
              </w:rPr>
              <w:t xml:space="preserve"> </w:t>
            </w:r>
            <w:r w:rsidR="007F33F2"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="007F33F2"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="00D36393" w:rsidRPr="00D36393">
              <w:rPr>
                <w:rFonts w:cs="Arial"/>
                <w:szCs w:val="24"/>
                <w:highlight w:val="yellow"/>
              </w:rPr>
              <w:t>H243</w:t>
            </w:r>
          </w:p>
          <w:p w14:paraId="0D4E159C" w14:textId="77777777" w:rsidR="00EE6701" w:rsidRDefault="00EE6701" w:rsidP="00EE6701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(Presentation)</w:t>
            </w:r>
          </w:p>
          <w:p w14:paraId="6F4945AC" w14:textId="1F309F8B" w:rsidR="00256DD1" w:rsidRPr="00256DD1" w:rsidRDefault="00A8387C" w:rsidP="008405B6">
            <w:pPr>
              <w:pStyle w:val="NoSpacing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 xml:space="preserve">Elpiniki Smith, </w:t>
            </w:r>
            <w:r w:rsidRPr="00A8387C">
              <w:rPr>
                <w:rFonts w:cs="Arial"/>
                <w:szCs w:val="24"/>
              </w:rPr>
              <w:t>Senior Learning Technologist</w:t>
            </w:r>
            <w:r>
              <w:rPr>
                <w:rFonts w:cs="Arial"/>
                <w:szCs w:val="24"/>
              </w:rPr>
              <w:t xml:space="preserve">, </w:t>
            </w:r>
            <w:r w:rsidRPr="00A8387C">
              <w:rPr>
                <w:rFonts w:cs="Arial"/>
                <w:szCs w:val="24"/>
              </w:rPr>
              <w:t>University Academy 92</w:t>
            </w:r>
          </w:p>
          <w:p w14:paraId="6AC53B18" w14:textId="0AB4F9BB" w:rsidR="0042713F" w:rsidRPr="009C642C" w:rsidRDefault="0042713F" w:rsidP="008405B6">
            <w:pPr>
              <w:pStyle w:val="NoSpacing"/>
              <w:rPr>
                <w:rFonts w:cs="Arial"/>
                <w:szCs w:val="24"/>
              </w:rPr>
            </w:pPr>
          </w:p>
        </w:tc>
      </w:tr>
      <w:tr w:rsidR="005447AE" w:rsidRPr="009C642C" w14:paraId="1A2517B4" w14:textId="77777777" w:rsidTr="00C64C39">
        <w:tc>
          <w:tcPr>
            <w:tcW w:w="916" w:type="dxa"/>
            <w:shd w:val="clear" w:color="auto" w:fill="DBE5F1" w:themeFill="accent1" w:themeFillTint="33"/>
          </w:tcPr>
          <w:p w14:paraId="7A888D01" w14:textId="7E10DF6F" w:rsidR="00B143D7" w:rsidRPr="009C642C" w:rsidRDefault="00B143D7" w:rsidP="00722685">
            <w:pPr>
              <w:pStyle w:val="NoSpacing"/>
              <w:rPr>
                <w:rFonts w:cs="Arial"/>
                <w:szCs w:val="24"/>
              </w:rPr>
            </w:pPr>
            <w:r w:rsidRPr="009C642C">
              <w:rPr>
                <w:rFonts w:cs="Arial"/>
                <w:szCs w:val="24"/>
              </w:rPr>
              <w:lastRenderedPageBreak/>
              <w:t>11</w:t>
            </w:r>
            <w:r w:rsidR="002231DD" w:rsidRPr="009C642C">
              <w:rPr>
                <w:rFonts w:cs="Arial"/>
                <w:szCs w:val="24"/>
              </w:rPr>
              <w:t>.</w:t>
            </w:r>
            <w:r w:rsidR="002C1AE6" w:rsidRPr="009C642C">
              <w:rPr>
                <w:rFonts w:cs="Arial"/>
                <w:szCs w:val="24"/>
              </w:rPr>
              <w:t>00</w:t>
            </w:r>
            <w:r w:rsidR="002231DD" w:rsidRPr="009C642C">
              <w:rPr>
                <w:rFonts w:cs="Arial"/>
                <w:szCs w:val="24"/>
              </w:rPr>
              <w:t>-</w:t>
            </w:r>
            <w:r w:rsidRPr="009C642C">
              <w:rPr>
                <w:rFonts w:cs="Arial"/>
                <w:szCs w:val="24"/>
              </w:rPr>
              <w:t>11</w:t>
            </w:r>
            <w:r w:rsidR="002231DD" w:rsidRPr="009C642C">
              <w:rPr>
                <w:rFonts w:cs="Arial"/>
                <w:szCs w:val="24"/>
              </w:rPr>
              <w:t>.</w:t>
            </w:r>
            <w:r w:rsidR="002C1AE6" w:rsidRPr="009C642C">
              <w:rPr>
                <w:rFonts w:cs="Arial"/>
                <w:szCs w:val="24"/>
              </w:rPr>
              <w:t>20</w:t>
            </w:r>
          </w:p>
        </w:tc>
        <w:tc>
          <w:tcPr>
            <w:tcW w:w="8100" w:type="dxa"/>
            <w:shd w:val="clear" w:color="auto" w:fill="DBE5F1" w:themeFill="accent1" w:themeFillTint="33"/>
          </w:tcPr>
          <w:p w14:paraId="50A9BE9C" w14:textId="39C885F9" w:rsidR="009F6C86" w:rsidRPr="009C642C" w:rsidRDefault="00A14495" w:rsidP="009F6C86">
            <w:pPr>
              <w:pStyle w:val="NoSpacing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B</w:t>
            </w:r>
            <w:r w:rsidR="00514DE8" w:rsidRPr="009C642C">
              <w:rPr>
                <w:rFonts w:cs="Arial"/>
                <w:b/>
                <w:bCs/>
                <w:szCs w:val="24"/>
              </w:rPr>
              <w:t xml:space="preserve">reak and opportunity for informal </w:t>
            </w:r>
            <w:r w:rsidR="0053178C" w:rsidRPr="009C642C">
              <w:rPr>
                <w:rFonts w:cs="Arial"/>
                <w:b/>
                <w:bCs/>
                <w:szCs w:val="24"/>
              </w:rPr>
              <w:t>d</w:t>
            </w:r>
            <w:r w:rsidR="00514DE8" w:rsidRPr="009C642C">
              <w:rPr>
                <w:rFonts w:cs="Arial"/>
                <w:b/>
                <w:bCs/>
                <w:szCs w:val="24"/>
              </w:rPr>
              <w:t>iscussions of Poster Presentations</w:t>
            </w:r>
            <w:r w:rsidR="009F6C86" w:rsidRPr="009C642C">
              <w:rPr>
                <w:rFonts w:cs="Arial"/>
                <w:b/>
                <w:bCs/>
                <w:szCs w:val="24"/>
              </w:rPr>
              <w:t xml:space="preserve"> </w:t>
            </w:r>
            <w:r w:rsidR="009F6C86" w:rsidRPr="009C642C">
              <w:rPr>
                <w:rFonts w:cs="Arial"/>
                <w:b/>
                <w:bCs/>
                <w:szCs w:val="24"/>
                <w:highlight w:val="yellow"/>
              </w:rPr>
              <w:t>(</w:t>
            </w:r>
            <w:r w:rsidR="0049171A" w:rsidRPr="009C642C">
              <w:rPr>
                <w:rFonts w:cs="Arial"/>
                <w:szCs w:val="24"/>
                <w:highlight w:val="yellow"/>
              </w:rPr>
              <w:t>Health Building</w:t>
            </w:r>
            <w:r w:rsidR="009F6C86" w:rsidRPr="009C642C">
              <w:rPr>
                <w:rFonts w:cs="Arial"/>
                <w:szCs w:val="24"/>
                <w:highlight w:val="yellow"/>
              </w:rPr>
              <w:t xml:space="preserve"> Foyer)</w:t>
            </w:r>
          </w:p>
          <w:p w14:paraId="769E2C51" w14:textId="77777777" w:rsidR="008405B6" w:rsidRPr="009C642C" w:rsidRDefault="008405B6" w:rsidP="00DD70C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4"/>
              </w:rPr>
            </w:pPr>
          </w:p>
          <w:p w14:paraId="09C21163" w14:textId="77777777" w:rsidR="003667E9" w:rsidRPr="00CE5EF5" w:rsidRDefault="003667E9" w:rsidP="003667E9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1C3697">
              <w:rPr>
                <w:rFonts w:cs="Arial"/>
                <w:b/>
                <w:bCs/>
                <w:szCs w:val="24"/>
              </w:rPr>
              <w:t xml:space="preserve">Empowering New Educators: A Self-Paced E-Learning Course for University Teaching </w:t>
            </w:r>
            <w:r w:rsidRPr="00F22CDF">
              <w:rPr>
                <w:rFonts w:cs="Arial"/>
                <w:szCs w:val="24"/>
              </w:rPr>
              <w:t>(Poster)</w:t>
            </w:r>
          </w:p>
          <w:p w14:paraId="7521A91A" w14:textId="77777777" w:rsidR="003667E9" w:rsidRPr="00F22CDF" w:rsidRDefault="003667E9" w:rsidP="003667E9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Beth Derbyshire, Learning Technologist, University of Salford</w:t>
            </w:r>
          </w:p>
          <w:p w14:paraId="276135BF" w14:textId="77777777" w:rsidR="003667E9" w:rsidRPr="00F22CDF" w:rsidRDefault="003667E9" w:rsidP="003667E9">
            <w:pPr>
              <w:pStyle w:val="NoSpacing"/>
              <w:rPr>
                <w:rFonts w:cs="Arial"/>
                <w:szCs w:val="24"/>
              </w:rPr>
            </w:pPr>
          </w:p>
          <w:p w14:paraId="5757980F" w14:textId="77777777" w:rsidR="003667E9" w:rsidRPr="00CE5EF5" w:rsidRDefault="003667E9" w:rsidP="003667E9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1C3697">
              <w:rPr>
                <w:rFonts w:cs="Arial"/>
                <w:b/>
                <w:bCs/>
                <w:szCs w:val="24"/>
              </w:rPr>
              <w:t>Why don't these patients look like me? Skin colour of simulation mannikins for medical students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Pr="00F22CDF">
              <w:rPr>
                <w:rFonts w:cs="Arial"/>
                <w:szCs w:val="24"/>
              </w:rPr>
              <w:t>(Poster)</w:t>
            </w:r>
          </w:p>
          <w:p w14:paraId="56714FB7" w14:textId="77777777" w:rsidR="003667E9" w:rsidRDefault="003667E9" w:rsidP="003667E9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Dr </w:t>
            </w:r>
            <w:r w:rsidRPr="00F22CDF">
              <w:rPr>
                <w:rFonts w:cs="Arial"/>
                <w:szCs w:val="24"/>
              </w:rPr>
              <w:t>B</w:t>
            </w:r>
            <w:r>
              <w:rPr>
                <w:rFonts w:cs="Arial"/>
                <w:szCs w:val="24"/>
              </w:rPr>
              <w:t>ridget Bell</w:t>
            </w:r>
            <w:r w:rsidRPr="00F22CDF">
              <w:rPr>
                <w:rFonts w:cs="Arial"/>
                <w:szCs w:val="24"/>
              </w:rPr>
              <w:t xml:space="preserve">, </w:t>
            </w:r>
            <w:r>
              <w:rPr>
                <w:rFonts w:cs="Arial"/>
                <w:szCs w:val="24"/>
              </w:rPr>
              <w:t xml:space="preserve">Lecturer in </w:t>
            </w:r>
            <w:r w:rsidRPr="00F22CDF">
              <w:rPr>
                <w:rFonts w:cs="Arial"/>
                <w:szCs w:val="24"/>
              </w:rPr>
              <w:t>Clinical Skills and Simulation, Edge Hill University</w:t>
            </w:r>
          </w:p>
          <w:p w14:paraId="540BF845" w14:textId="77777777" w:rsidR="003667E9" w:rsidRDefault="003667E9" w:rsidP="003667E9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  <w:p w14:paraId="6A405245" w14:textId="77777777" w:rsidR="003667E9" w:rsidRDefault="003667E9" w:rsidP="003667E9">
            <w:pPr>
              <w:pStyle w:val="NoSpacing"/>
              <w:rPr>
                <w:rFonts w:cs="Arial"/>
                <w:szCs w:val="24"/>
              </w:rPr>
            </w:pPr>
            <w:r w:rsidRPr="001C3697">
              <w:rPr>
                <w:rFonts w:cs="Arial"/>
                <w:b/>
                <w:bCs/>
                <w:szCs w:val="24"/>
              </w:rPr>
              <w:t>Dance Dialogues: building and sustaining the multiplicity of students’ voices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(Poster)</w:t>
            </w:r>
          </w:p>
          <w:p w14:paraId="40A10DCA" w14:textId="77777777" w:rsidR="003667E9" w:rsidRPr="001C3697" w:rsidRDefault="003667E9" w:rsidP="003667E9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Dr Michelle Man, </w:t>
            </w:r>
            <w:r w:rsidRPr="001C3697">
              <w:rPr>
                <w:rFonts w:cs="Arial"/>
                <w:szCs w:val="24"/>
              </w:rPr>
              <w:t>Senior Lecturer in Dance</w:t>
            </w:r>
            <w:r>
              <w:rPr>
                <w:rFonts w:cs="Arial"/>
                <w:szCs w:val="24"/>
              </w:rPr>
              <w:t xml:space="preserve"> and </w:t>
            </w:r>
            <w:r w:rsidRPr="001C3697">
              <w:rPr>
                <w:rFonts w:cs="Arial"/>
                <w:szCs w:val="24"/>
              </w:rPr>
              <w:t>FAS Senior Fellow</w:t>
            </w:r>
            <w:r>
              <w:rPr>
                <w:rFonts w:cs="Arial"/>
                <w:szCs w:val="24"/>
              </w:rPr>
              <w:t>ship</w:t>
            </w:r>
            <w:r w:rsidRPr="001C3697">
              <w:rPr>
                <w:rFonts w:cs="Arial"/>
                <w:szCs w:val="24"/>
              </w:rPr>
              <w:t xml:space="preserve"> Lead for Learning and Teaching</w:t>
            </w:r>
            <w:r>
              <w:rPr>
                <w:rFonts w:cs="Arial"/>
                <w:szCs w:val="24"/>
              </w:rPr>
              <w:t>, Edge Hill University</w:t>
            </w:r>
          </w:p>
          <w:p w14:paraId="63965AC5" w14:textId="3A9DCF65" w:rsidR="00430C7A" w:rsidRPr="009C642C" w:rsidRDefault="00430C7A" w:rsidP="003667E9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</w:tc>
      </w:tr>
      <w:tr w:rsidR="00046C6C" w:rsidRPr="009C642C" w14:paraId="7D0927DE" w14:textId="77777777" w:rsidTr="00C64C39">
        <w:tc>
          <w:tcPr>
            <w:tcW w:w="916" w:type="dxa"/>
            <w:shd w:val="clear" w:color="auto" w:fill="EAF1DD" w:themeFill="accent3" w:themeFillTint="33"/>
          </w:tcPr>
          <w:p w14:paraId="2B08DFF2" w14:textId="79080ADE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9C642C">
              <w:rPr>
                <w:rFonts w:cs="Arial"/>
                <w:szCs w:val="24"/>
              </w:rPr>
              <w:t>11.20- 12.10</w:t>
            </w:r>
          </w:p>
        </w:tc>
        <w:tc>
          <w:tcPr>
            <w:tcW w:w="8100" w:type="dxa"/>
            <w:shd w:val="clear" w:color="auto" w:fill="EAF1DD" w:themeFill="accent3" w:themeFillTint="33"/>
          </w:tcPr>
          <w:p w14:paraId="0E841AE9" w14:textId="26DA8B1A" w:rsidR="00046C6C" w:rsidRDefault="00046C6C" w:rsidP="00046C6C">
            <w:pPr>
              <w:pStyle w:val="NoSpacing"/>
              <w:rPr>
                <w:rFonts w:eastAsia="Times New Roman" w:cs="Arial"/>
                <w:b/>
                <w:bCs/>
                <w:szCs w:val="24"/>
                <w:lang w:eastAsia="en-GB"/>
              </w:rPr>
            </w:pPr>
            <w:r>
              <w:rPr>
                <w:rFonts w:cs="Arial"/>
                <w:b/>
                <w:bCs/>
                <w:szCs w:val="24"/>
              </w:rPr>
              <w:t>Parallel Sessions</w:t>
            </w:r>
          </w:p>
        </w:tc>
      </w:tr>
      <w:tr w:rsidR="00046C6C" w:rsidRPr="009C642C" w14:paraId="1C4223AB" w14:textId="77777777" w:rsidTr="00C64C39">
        <w:tc>
          <w:tcPr>
            <w:tcW w:w="916" w:type="dxa"/>
            <w:shd w:val="clear" w:color="auto" w:fill="EAF1DD" w:themeFill="accent3" w:themeFillTint="33"/>
          </w:tcPr>
          <w:p w14:paraId="1C0B0998" w14:textId="7A9E38D1" w:rsidR="00046C6C" w:rsidRPr="009C642C" w:rsidRDefault="00046C6C" w:rsidP="00046C6C">
            <w:pPr>
              <w:pStyle w:val="NoSpacing"/>
              <w:rPr>
                <w:rFonts w:cs="Arial"/>
                <w:szCs w:val="24"/>
              </w:rPr>
            </w:pPr>
          </w:p>
        </w:tc>
        <w:tc>
          <w:tcPr>
            <w:tcW w:w="8100" w:type="dxa"/>
            <w:shd w:val="clear" w:color="auto" w:fill="EAF1DD" w:themeFill="accent3" w:themeFillTint="33"/>
          </w:tcPr>
          <w:p w14:paraId="0C1C554D" w14:textId="2BCD869E" w:rsidR="00046C6C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422921">
              <w:rPr>
                <w:rFonts w:cs="Arial"/>
                <w:b/>
                <w:bCs/>
                <w:szCs w:val="24"/>
              </w:rPr>
              <w:t>AI Literacy and Teacher Education: Insights from the TPACK Framework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Pr="00D36393">
              <w:rPr>
                <w:rFonts w:cs="Arial"/>
                <w:szCs w:val="24"/>
                <w:highlight w:val="yellow"/>
              </w:rPr>
              <w:t>H204</w:t>
            </w:r>
          </w:p>
          <w:p w14:paraId="36013022" w14:textId="77777777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(Presentation)</w:t>
            </w:r>
          </w:p>
          <w:p w14:paraId="66A054ED" w14:textId="77777777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Dr Claire Hawkins, Senior Lecturer, Edge Hill University</w:t>
            </w:r>
          </w:p>
          <w:p w14:paraId="0DF9BEE5" w14:textId="4B1F9BB3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Carl Simmons, Edge Hill University</w:t>
            </w:r>
          </w:p>
          <w:p w14:paraId="7D4CD477" w14:textId="77777777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</w:p>
          <w:p w14:paraId="0023B128" w14:textId="3B44896B" w:rsidR="00046C6C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EE35F1">
              <w:rPr>
                <w:rFonts w:cs="Arial"/>
                <w:b/>
                <w:bCs/>
                <w:szCs w:val="24"/>
              </w:rPr>
              <w:t>Creating equitable, diverse and inclusive learning environments</w:t>
            </w:r>
          </w:p>
          <w:p w14:paraId="44798CB6" w14:textId="06B236BD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F22CDF">
              <w:rPr>
                <w:rFonts w:cs="Arial"/>
                <w:szCs w:val="24"/>
              </w:rPr>
              <w:t>(Workshop)</w:t>
            </w:r>
            <w:r>
              <w:rPr>
                <w:rFonts w:cs="Arial"/>
                <w:szCs w:val="24"/>
              </w:rPr>
              <w:t xml:space="preserve"> </w:t>
            </w:r>
            <w:r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Pr="00D36393">
              <w:rPr>
                <w:rFonts w:cs="Arial"/>
                <w:szCs w:val="24"/>
                <w:highlight w:val="yellow"/>
              </w:rPr>
              <w:t>H240</w:t>
            </w:r>
          </w:p>
          <w:p w14:paraId="3CF491C4" w14:textId="6533EF32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EE35F1">
              <w:rPr>
                <w:rFonts w:cs="Arial"/>
                <w:szCs w:val="24"/>
              </w:rPr>
              <w:t>Dr Rebecca Farrington</w:t>
            </w:r>
            <w:r>
              <w:rPr>
                <w:rFonts w:cs="Arial"/>
                <w:szCs w:val="24"/>
              </w:rPr>
              <w:t xml:space="preserve">, </w:t>
            </w:r>
            <w:r w:rsidRPr="00EE35F1">
              <w:rPr>
                <w:rFonts w:cs="Arial"/>
                <w:szCs w:val="24"/>
              </w:rPr>
              <w:t>Associate Head of Undergraduate Medicine</w:t>
            </w:r>
            <w:r>
              <w:rPr>
                <w:rFonts w:cs="Arial"/>
                <w:szCs w:val="24"/>
              </w:rPr>
              <w:t xml:space="preserve">, </w:t>
            </w:r>
            <w:r w:rsidRPr="00EE35F1">
              <w:rPr>
                <w:rFonts w:cs="Arial"/>
                <w:szCs w:val="24"/>
              </w:rPr>
              <w:t>Edge Hill University</w:t>
            </w:r>
          </w:p>
          <w:p w14:paraId="7F552227" w14:textId="1E5FFA40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F26B9F">
              <w:rPr>
                <w:rFonts w:cs="Arial"/>
                <w:szCs w:val="24"/>
              </w:rPr>
              <w:t>Erica Sullivan</w:t>
            </w:r>
            <w:r>
              <w:rPr>
                <w:rFonts w:cs="Arial"/>
                <w:szCs w:val="24"/>
              </w:rPr>
              <w:t>,</w:t>
            </w:r>
            <w:r w:rsidRPr="00F26B9F">
              <w:rPr>
                <w:rFonts w:cs="Arial"/>
                <w:szCs w:val="24"/>
              </w:rPr>
              <w:t xml:space="preserve"> Senior </w:t>
            </w:r>
            <w:r>
              <w:rPr>
                <w:rFonts w:cs="Arial"/>
                <w:szCs w:val="24"/>
              </w:rPr>
              <w:t>A</w:t>
            </w:r>
            <w:r w:rsidRPr="00F26B9F">
              <w:rPr>
                <w:rFonts w:cs="Arial"/>
                <w:szCs w:val="24"/>
              </w:rPr>
              <w:t xml:space="preserve">cademic </w:t>
            </w:r>
            <w:r>
              <w:rPr>
                <w:rFonts w:cs="Arial"/>
                <w:szCs w:val="24"/>
              </w:rPr>
              <w:t>L</w:t>
            </w:r>
            <w:r w:rsidRPr="00F26B9F">
              <w:rPr>
                <w:rFonts w:cs="Arial"/>
                <w:szCs w:val="24"/>
              </w:rPr>
              <w:t xml:space="preserve">ead for </w:t>
            </w:r>
            <w:r>
              <w:rPr>
                <w:rFonts w:cs="Arial"/>
                <w:szCs w:val="24"/>
              </w:rPr>
              <w:t>P</w:t>
            </w:r>
            <w:r w:rsidRPr="00F26B9F">
              <w:rPr>
                <w:rFonts w:cs="Arial"/>
                <w:szCs w:val="24"/>
              </w:rPr>
              <w:t xml:space="preserve">rofessionalism in the </w:t>
            </w:r>
            <w:r>
              <w:rPr>
                <w:rFonts w:cs="Arial"/>
                <w:szCs w:val="24"/>
              </w:rPr>
              <w:t>M</w:t>
            </w:r>
            <w:r w:rsidRPr="00F26B9F">
              <w:rPr>
                <w:rFonts w:cs="Arial"/>
                <w:szCs w:val="24"/>
              </w:rPr>
              <w:t xml:space="preserve">edical </w:t>
            </w:r>
            <w:r>
              <w:rPr>
                <w:rFonts w:cs="Arial"/>
                <w:szCs w:val="24"/>
              </w:rPr>
              <w:t>S</w:t>
            </w:r>
            <w:r w:rsidRPr="00F26B9F">
              <w:rPr>
                <w:rFonts w:cs="Arial"/>
                <w:szCs w:val="24"/>
              </w:rPr>
              <w:t>chool</w:t>
            </w:r>
            <w:r>
              <w:rPr>
                <w:rFonts w:cs="Arial"/>
                <w:szCs w:val="24"/>
              </w:rPr>
              <w:t>, Edge Hill University</w:t>
            </w:r>
          </w:p>
          <w:p w14:paraId="6663CA08" w14:textId="77777777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</w:p>
          <w:p w14:paraId="579127E3" w14:textId="7DEAB43E" w:rsidR="00046C6C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422921">
              <w:rPr>
                <w:rFonts w:cs="Arial"/>
                <w:b/>
                <w:bCs/>
                <w:szCs w:val="24"/>
              </w:rPr>
              <w:t>Early Career Teachers’ (ECTs) experiences and observations of homophobia in boys secondary PE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Pr="00D36393">
              <w:rPr>
                <w:rFonts w:cs="Arial"/>
                <w:szCs w:val="24"/>
                <w:highlight w:val="yellow"/>
              </w:rPr>
              <w:t>H242</w:t>
            </w:r>
          </w:p>
          <w:p w14:paraId="76B41FC8" w14:textId="77777777" w:rsidR="00046C6C" w:rsidRPr="00E973C1" w:rsidRDefault="00046C6C" w:rsidP="00046C6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(Presentation)</w:t>
            </w:r>
          </w:p>
          <w:p w14:paraId="4C8CFB4A" w14:textId="25C48877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Simon Dougherty, Senior Lecturer, Edge Hill University</w:t>
            </w:r>
          </w:p>
          <w:p w14:paraId="6FB58F4C" w14:textId="77777777" w:rsidR="00D4276D" w:rsidRDefault="00D4276D" w:rsidP="00046C6C">
            <w:pPr>
              <w:pStyle w:val="NoSpacing"/>
              <w:rPr>
                <w:rFonts w:cs="Arial"/>
                <w:szCs w:val="24"/>
              </w:rPr>
            </w:pPr>
          </w:p>
          <w:p w14:paraId="03AC11CC" w14:textId="477AA119" w:rsidR="00D4276D" w:rsidRDefault="00D4276D" w:rsidP="001A5FC9">
            <w:pPr>
              <w:rPr>
                <w:rFonts w:cs="Arial"/>
                <w:szCs w:val="24"/>
              </w:rPr>
            </w:pPr>
            <w:r w:rsidRPr="00D4276D">
              <w:rPr>
                <w:b/>
                <w:bCs/>
                <w:lang w:eastAsia="en-GB"/>
              </w:rPr>
              <w:lastRenderedPageBreak/>
              <w:t>Accessibility and Inclusion in Learning and Teaching Practice: A Collaborative Approach to Supporting Success in Nursing Associate Education</w:t>
            </w:r>
            <w:r>
              <w:rPr>
                <w:b/>
                <w:bCs/>
                <w:lang w:eastAsia="en-GB"/>
              </w:rPr>
              <w:t xml:space="preserve"> </w:t>
            </w:r>
            <w:r>
              <w:rPr>
                <w:lang w:eastAsia="en-GB"/>
              </w:rPr>
              <w:t xml:space="preserve">(Presentation) </w:t>
            </w:r>
            <w:r w:rsidRPr="00D4276D">
              <w:rPr>
                <w:highlight w:val="yellow"/>
                <w:lang w:eastAsia="en-GB"/>
              </w:rPr>
              <w:t>Room: H243</w:t>
            </w:r>
            <w:r>
              <w:rPr>
                <w:lang w:eastAsia="en-GB"/>
              </w:rPr>
              <w:br/>
            </w:r>
            <w:r w:rsidR="001A5FC9">
              <w:rPr>
                <w:lang w:eastAsia="en-GB"/>
              </w:rPr>
              <w:t>Judith Ball, Senior Lecturer, Edge Hill University</w:t>
            </w:r>
            <w:r w:rsidR="001A5FC9">
              <w:rPr>
                <w:lang w:eastAsia="en-GB"/>
              </w:rPr>
              <w:br/>
              <w:t>Helen Lord, Senior Lecturer, Edge Hill University</w:t>
            </w:r>
            <w:r w:rsidR="001A5FC9">
              <w:rPr>
                <w:lang w:eastAsia="en-GB"/>
              </w:rPr>
              <w:br/>
              <w:t>Heather Jackson, Edge Hill University</w:t>
            </w:r>
          </w:p>
          <w:p w14:paraId="6E7BBE58" w14:textId="7BDA8A36" w:rsidR="00046C6C" w:rsidRPr="009C642C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</w:tc>
      </w:tr>
      <w:tr w:rsidR="00046C6C" w:rsidRPr="009C642C" w14:paraId="182AF946" w14:textId="77777777" w:rsidTr="00C64C39">
        <w:tc>
          <w:tcPr>
            <w:tcW w:w="916" w:type="dxa"/>
            <w:shd w:val="clear" w:color="auto" w:fill="DBE5F1" w:themeFill="accent1" w:themeFillTint="33"/>
          </w:tcPr>
          <w:p w14:paraId="0E3232D4" w14:textId="7647165C" w:rsidR="00046C6C" w:rsidRPr="009C642C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9C642C">
              <w:rPr>
                <w:rFonts w:cs="Arial"/>
                <w:szCs w:val="24"/>
              </w:rPr>
              <w:lastRenderedPageBreak/>
              <w:t>12.15- 12.45</w:t>
            </w:r>
          </w:p>
        </w:tc>
        <w:tc>
          <w:tcPr>
            <w:tcW w:w="8100" w:type="dxa"/>
            <w:shd w:val="clear" w:color="auto" w:fill="DBE5F1" w:themeFill="accent1" w:themeFillTint="33"/>
          </w:tcPr>
          <w:p w14:paraId="36D4AE2E" w14:textId="2213C3BF" w:rsidR="00046C6C" w:rsidRPr="00CE7817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Parallel Sessions</w:t>
            </w:r>
          </w:p>
        </w:tc>
      </w:tr>
      <w:tr w:rsidR="00046C6C" w:rsidRPr="009C642C" w14:paraId="0F16C2DB" w14:textId="77777777" w:rsidTr="00C64C39">
        <w:tc>
          <w:tcPr>
            <w:tcW w:w="916" w:type="dxa"/>
            <w:shd w:val="clear" w:color="auto" w:fill="DBE5F1" w:themeFill="accent1" w:themeFillTint="33"/>
          </w:tcPr>
          <w:p w14:paraId="3B2AB056" w14:textId="2031C7A0" w:rsidR="00046C6C" w:rsidRPr="009C642C" w:rsidRDefault="00046C6C" w:rsidP="00046C6C">
            <w:pPr>
              <w:pStyle w:val="NoSpacing"/>
              <w:rPr>
                <w:rFonts w:cs="Arial"/>
                <w:szCs w:val="24"/>
              </w:rPr>
            </w:pPr>
          </w:p>
        </w:tc>
        <w:tc>
          <w:tcPr>
            <w:tcW w:w="8100" w:type="dxa"/>
            <w:shd w:val="clear" w:color="auto" w:fill="DBE5F1" w:themeFill="accent1" w:themeFillTint="33"/>
          </w:tcPr>
          <w:p w14:paraId="61E4A57C" w14:textId="3011A895" w:rsidR="00046C6C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CE7817">
              <w:rPr>
                <w:rFonts w:cs="Arial"/>
                <w:b/>
                <w:bCs/>
                <w:szCs w:val="24"/>
              </w:rPr>
              <w:t>Increasing accessibility and inclusion within Nursing Simulation’s Standardised Participants pilot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Pr="00D36393">
              <w:rPr>
                <w:rFonts w:cs="Arial"/>
                <w:szCs w:val="24"/>
                <w:highlight w:val="yellow"/>
              </w:rPr>
              <w:t>H204</w:t>
            </w:r>
          </w:p>
          <w:p w14:paraId="35C65635" w14:textId="7B8ED4F8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(Presentation)</w:t>
            </w:r>
          </w:p>
          <w:p w14:paraId="279A7787" w14:textId="30F2E853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CE7817">
              <w:rPr>
                <w:rFonts w:cs="Arial"/>
                <w:szCs w:val="24"/>
              </w:rPr>
              <w:t>Peter Begley</w:t>
            </w:r>
            <w:r>
              <w:rPr>
                <w:rFonts w:cs="Arial"/>
                <w:szCs w:val="24"/>
              </w:rPr>
              <w:t xml:space="preserve">, </w:t>
            </w:r>
            <w:r w:rsidRPr="00CE7817">
              <w:rPr>
                <w:rFonts w:cs="Arial"/>
                <w:szCs w:val="24"/>
              </w:rPr>
              <w:t>Lecturer in Nursing</w:t>
            </w:r>
            <w:r>
              <w:rPr>
                <w:rFonts w:cs="Arial"/>
                <w:szCs w:val="24"/>
              </w:rPr>
              <w:t xml:space="preserve">, Edge Hill University </w:t>
            </w:r>
          </w:p>
          <w:p w14:paraId="71B275B3" w14:textId="77777777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</w:p>
          <w:p w14:paraId="7EDE2CCE" w14:textId="77777777" w:rsidR="00046C6C" w:rsidRPr="006125E6" w:rsidRDefault="00046C6C" w:rsidP="00046C6C">
            <w:pPr>
              <w:pStyle w:val="NoSpacing"/>
              <w:rPr>
                <w:b/>
                <w:bCs/>
              </w:rPr>
            </w:pPr>
            <w:r w:rsidRPr="006125E6">
              <w:rPr>
                <w:b/>
                <w:bCs/>
              </w:rPr>
              <w:t>Create impact: How Open Educational Resources can make your teaching practice and research more visible, citeable and accessible</w:t>
            </w:r>
          </w:p>
          <w:p w14:paraId="79CB0451" w14:textId="307D31EC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(Presentation) </w:t>
            </w:r>
            <w:r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Pr="00D36393">
              <w:rPr>
                <w:rFonts w:cs="Arial"/>
                <w:szCs w:val="24"/>
                <w:highlight w:val="yellow"/>
              </w:rPr>
              <w:t>H240</w:t>
            </w:r>
          </w:p>
          <w:p w14:paraId="1EE73204" w14:textId="25F23C38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Esther Byrom, Research Data Manager, Edge Hill University</w:t>
            </w:r>
          </w:p>
          <w:p w14:paraId="7A7D2CC8" w14:textId="45B09E68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E3538E">
              <w:rPr>
                <w:rFonts w:cs="Arial"/>
                <w:szCs w:val="24"/>
              </w:rPr>
              <w:t>Judith Carr, Head of Open Research Services, Edge Hill University</w:t>
            </w:r>
          </w:p>
          <w:p w14:paraId="2E1C45B7" w14:textId="79A70A39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E3538E">
              <w:rPr>
                <w:rFonts w:cs="Arial"/>
                <w:szCs w:val="24"/>
              </w:rPr>
              <w:t>Sonia Edwards, Academic Engagement Manager, Edge Hill University</w:t>
            </w:r>
          </w:p>
          <w:p w14:paraId="002AE302" w14:textId="77777777" w:rsidR="00046C6C" w:rsidRPr="00E3538E" w:rsidRDefault="00046C6C" w:rsidP="00046C6C">
            <w:pPr>
              <w:pStyle w:val="NoSpacing"/>
              <w:rPr>
                <w:rFonts w:cs="Arial"/>
                <w:szCs w:val="24"/>
              </w:rPr>
            </w:pPr>
          </w:p>
          <w:p w14:paraId="438CCF0C" w14:textId="4DF103C0" w:rsidR="00046C6C" w:rsidRPr="008C4E39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8C4E39">
              <w:rPr>
                <w:rFonts w:cs="Arial"/>
                <w:b/>
                <w:bCs/>
                <w:szCs w:val="24"/>
              </w:rPr>
              <w:t>The Power of Poetry - a pilot of creative feedback sessions for nursing students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Pr="00D36393">
              <w:rPr>
                <w:rFonts w:cs="Arial"/>
                <w:szCs w:val="24"/>
                <w:highlight w:val="yellow"/>
              </w:rPr>
              <w:t>H242</w:t>
            </w:r>
          </w:p>
          <w:p w14:paraId="17B99CA9" w14:textId="77777777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(Presentation)</w:t>
            </w:r>
          </w:p>
          <w:p w14:paraId="284EAC23" w14:textId="2CB23D1A" w:rsidR="00046C6C" w:rsidRDefault="00046C6C" w:rsidP="00046C6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Jane Rooney, </w:t>
            </w:r>
            <w:r w:rsidRPr="008C4E39">
              <w:rPr>
                <w:rFonts w:cs="Arial"/>
                <w:szCs w:val="24"/>
              </w:rPr>
              <w:t>Head of Children's Nursing &amp; Midwifery, Head of Mental Health and Learning Disability Nursing</w:t>
            </w:r>
            <w:r>
              <w:rPr>
                <w:rFonts w:cs="Arial"/>
                <w:szCs w:val="24"/>
              </w:rPr>
              <w:t>, Edge Hill University</w:t>
            </w:r>
          </w:p>
          <w:p w14:paraId="360E6758" w14:textId="77777777" w:rsidR="00046C6C" w:rsidRDefault="00046C6C" w:rsidP="00046C6C">
            <w:pPr>
              <w:rPr>
                <w:rFonts w:cs="Arial"/>
                <w:b/>
                <w:bCs/>
                <w:szCs w:val="24"/>
              </w:rPr>
            </w:pPr>
          </w:p>
          <w:p w14:paraId="6344A598" w14:textId="3229AE7F" w:rsidR="00046C6C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D275C6">
              <w:rPr>
                <w:rFonts w:cs="Arial"/>
                <w:b/>
                <w:bCs/>
                <w:szCs w:val="24"/>
              </w:rPr>
              <w:t>Enhancing Student Engagement and Learning Outcomes Through Gamification in Higher Education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Pr="00D36393">
              <w:rPr>
                <w:rFonts w:cs="Arial"/>
                <w:szCs w:val="24"/>
                <w:highlight w:val="yellow"/>
              </w:rPr>
              <w:t>H243</w:t>
            </w:r>
          </w:p>
          <w:p w14:paraId="5B919581" w14:textId="5AD468BC" w:rsidR="00046C6C" w:rsidRDefault="00046C6C" w:rsidP="00046C6C">
            <w:pPr>
              <w:pStyle w:val="NoSpacing"/>
              <w:rPr>
                <w:b/>
              </w:rPr>
            </w:pPr>
            <w:r>
              <w:rPr>
                <w:rFonts w:cs="Arial"/>
                <w:szCs w:val="24"/>
              </w:rPr>
              <w:t xml:space="preserve">(Presentation) </w:t>
            </w:r>
          </w:p>
          <w:p w14:paraId="3A517D67" w14:textId="57D58B7A" w:rsidR="00046C6C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D275C6">
              <w:rPr>
                <w:bCs/>
              </w:rPr>
              <w:t>Saad Saihi</w:t>
            </w:r>
            <w:r>
              <w:rPr>
                <w:bCs/>
              </w:rPr>
              <w:t xml:space="preserve">, </w:t>
            </w:r>
            <w:r w:rsidRPr="00D275C6">
              <w:rPr>
                <w:bCs/>
              </w:rPr>
              <w:t>Senior Lecturer in Games Development</w:t>
            </w:r>
            <w:r>
              <w:rPr>
                <w:bCs/>
              </w:rPr>
              <w:t>, Edge Hill University</w:t>
            </w:r>
          </w:p>
          <w:p w14:paraId="6FBBB4DF" w14:textId="77777777" w:rsidR="00046C6C" w:rsidRPr="009C642C" w:rsidRDefault="00046C6C" w:rsidP="00046C6C">
            <w:pPr>
              <w:rPr>
                <w:rFonts w:cs="Arial"/>
                <w:b/>
                <w:bCs/>
                <w:szCs w:val="24"/>
              </w:rPr>
            </w:pPr>
          </w:p>
        </w:tc>
      </w:tr>
      <w:tr w:rsidR="00046C6C" w:rsidRPr="009C642C" w14:paraId="256D4861" w14:textId="77777777" w:rsidTr="00C64C39">
        <w:tc>
          <w:tcPr>
            <w:tcW w:w="916" w:type="dxa"/>
            <w:shd w:val="clear" w:color="auto" w:fill="EAF1DD" w:themeFill="accent3" w:themeFillTint="33"/>
          </w:tcPr>
          <w:p w14:paraId="5D5D66FB" w14:textId="77777777" w:rsidR="00046C6C" w:rsidRPr="009C642C" w:rsidRDefault="00046C6C" w:rsidP="00046C6C">
            <w:pPr>
              <w:pStyle w:val="NoSpacing"/>
              <w:rPr>
                <w:rFonts w:cs="Arial"/>
                <w:szCs w:val="24"/>
              </w:rPr>
            </w:pPr>
          </w:p>
          <w:p w14:paraId="305F079A" w14:textId="5E3EE02E" w:rsidR="00046C6C" w:rsidRPr="009C642C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9C642C">
              <w:rPr>
                <w:rFonts w:cs="Arial"/>
                <w:szCs w:val="24"/>
              </w:rPr>
              <w:t>12.45- 1.45</w:t>
            </w:r>
          </w:p>
        </w:tc>
        <w:tc>
          <w:tcPr>
            <w:tcW w:w="8100" w:type="dxa"/>
            <w:shd w:val="clear" w:color="auto" w:fill="EAF1DD" w:themeFill="accent3" w:themeFillTint="33"/>
          </w:tcPr>
          <w:p w14:paraId="0612F79A" w14:textId="52418B9D" w:rsidR="00046C6C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9C642C">
              <w:rPr>
                <w:rFonts w:eastAsia="Times New Roman" w:cs="Arial"/>
                <w:b/>
                <w:bCs/>
                <w:szCs w:val="24"/>
              </w:rPr>
              <w:br/>
            </w:r>
            <w:r w:rsidRPr="009C642C">
              <w:rPr>
                <w:rFonts w:cs="Arial"/>
                <w:b/>
                <w:bCs/>
                <w:szCs w:val="24"/>
              </w:rPr>
              <w:t>Lunch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Pr="000A0AFA">
              <w:rPr>
                <w:b/>
                <w:bCs/>
              </w:rPr>
              <w:t>break</w:t>
            </w:r>
          </w:p>
          <w:p w14:paraId="48B3666D" w14:textId="4BFABCE3" w:rsidR="00046C6C" w:rsidRPr="009C642C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</w:tc>
      </w:tr>
      <w:tr w:rsidR="00046C6C" w:rsidRPr="009C642C" w14:paraId="4618D457" w14:textId="77777777" w:rsidTr="00C64C39">
        <w:tc>
          <w:tcPr>
            <w:tcW w:w="916" w:type="dxa"/>
            <w:shd w:val="clear" w:color="auto" w:fill="DBE5F1" w:themeFill="accent1" w:themeFillTint="33"/>
          </w:tcPr>
          <w:p w14:paraId="2FAE33AB" w14:textId="34D1C995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9C642C">
              <w:rPr>
                <w:rFonts w:cs="Arial"/>
                <w:szCs w:val="24"/>
              </w:rPr>
              <w:t>1.45- 2.45</w:t>
            </w:r>
          </w:p>
        </w:tc>
        <w:tc>
          <w:tcPr>
            <w:tcW w:w="8100" w:type="dxa"/>
            <w:shd w:val="clear" w:color="auto" w:fill="DBE5F1" w:themeFill="accent1" w:themeFillTint="33"/>
          </w:tcPr>
          <w:p w14:paraId="4900FDE3" w14:textId="4196F681" w:rsidR="00046C6C" w:rsidRDefault="00046C6C" w:rsidP="00046C6C">
            <w:pPr>
              <w:pStyle w:val="NoSpacing"/>
              <w:rPr>
                <w:b/>
                <w:bCs/>
              </w:rPr>
            </w:pPr>
            <w:r>
              <w:rPr>
                <w:rFonts w:cs="Arial"/>
                <w:b/>
                <w:bCs/>
                <w:szCs w:val="24"/>
              </w:rPr>
              <w:t>Parallel Sessions</w:t>
            </w:r>
          </w:p>
        </w:tc>
      </w:tr>
      <w:tr w:rsidR="00046C6C" w:rsidRPr="009C642C" w14:paraId="2DC0AC67" w14:textId="77777777" w:rsidTr="00C64C39">
        <w:tc>
          <w:tcPr>
            <w:tcW w:w="916" w:type="dxa"/>
            <w:shd w:val="clear" w:color="auto" w:fill="DBE5F1" w:themeFill="accent1" w:themeFillTint="33"/>
          </w:tcPr>
          <w:p w14:paraId="213FCDB1" w14:textId="77777777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</w:p>
          <w:p w14:paraId="14265D35" w14:textId="77777777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</w:p>
          <w:p w14:paraId="04B6C6F5" w14:textId="6F2F39EF" w:rsidR="00046C6C" w:rsidRPr="009C642C" w:rsidRDefault="00046C6C" w:rsidP="00046C6C">
            <w:pPr>
              <w:pStyle w:val="NoSpacing"/>
              <w:rPr>
                <w:rFonts w:cs="Arial"/>
                <w:szCs w:val="24"/>
              </w:rPr>
            </w:pPr>
          </w:p>
        </w:tc>
        <w:tc>
          <w:tcPr>
            <w:tcW w:w="8100" w:type="dxa"/>
            <w:shd w:val="clear" w:color="auto" w:fill="DBE5F1" w:themeFill="accent1" w:themeFillTint="33"/>
          </w:tcPr>
          <w:p w14:paraId="0FC74A0E" w14:textId="77777777" w:rsidR="00B40840" w:rsidRDefault="00B40840" w:rsidP="00046C6C">
            <w:pPr>
              <w:pStyle w:val="NoSpacing"/>
              <w:rPr>
                <w:b/>
                <w:bCs/>
              </w:rPr>
            </w:pPr>
          </w:p>
          <w:p w14:paraId="03E0E2D8" w14:textId="2A36B4EA" w:rsidR="00046C6C" w:rsidRDefault="00046C6C" w:rsidP="00046C6C">
            <w:pPr>
              <w:pStyle w:val="NoSpacing"/>
              <w:rPr>
                <w:b/>
                <w:bCs/>
              </w:rPr>
            </w:pPr>
            <w:r w:rsidRPr="00EE35F1">
              <w:rPr>
                <w:b/>
                <w:bCs/>
              </w:rPr>
              <w:t>Deep listening: timed triads and found poetry</w:t>
            </w:r>
          </w:p>
          <w:p w14:paraId="656B2726" w14:textId="04181E80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F22CDF">
              <w:rPr>
                <w:rFonts w:cs="Arial"/>
                <w:szCs w:val="24"/>
              </w:rPr>
              <w:t>(Workshop)</w:t>
            </w:r>
            <w:r>
              <w:rPr>
                <w:rFonts w:cs="Arial"/>
                <w:szCs w:val="24"/>
              </w:rPr>
              <w:t xml:space="preserve"> </w:t>
            </w:r>
            <w:r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Pr="00D36393">
              <w:rPr>
                <w:highlight w:val="yellow"/>
              </w:rPr>
              <w:t>H204</w:t>
            </w:r>
          </w:p>
          <w:p w14:paraId="5AC9BCDD" w14:textId="77777777" w:rsidR="00046C6C" w:rsidRDefault="00046C6C" w:rsidP="00046C6C">
            <w:pPr>
              <w:pStyle w:val="NoSpacing"/>
            </w:pPr>
            <w:r>
              <w:t xml:space="preserve">Dr Rachel Marsden, </w:t>
            </w:r>
            <w:r w:rsidRPr="00EE35F1">
              <w:t>Lecturer in English Education</w:t>
            </w:r>
            <w:r>
              <w:t>, Edge Hill University</w:t>
            </w:r>
          </w:p>
          <w:p w14:paraId="24CC9EF6" w14:textId="45EAC217" w:rsidR="00046C6C" w:rsidRDefault="00046C6C" w:rsidP="00046C6C">
            <w:pPr>
              <w:pStyle w:val="NoSpacing"/>
            </w:pPr>
            <w:r>
              <w:t xml:space="preserve">Dr Victoria Foster, </w:t>
            </w:r>
            <w:r w:rsidRPr="00D06134">
              <w:t>Associate Head of Department (KE)</w:t>
            </w:r>
            <w:r>
              <w:t>,</w:t>
            </w:r>
            <w:r w:rsidRPr="00D06134">
              <w:t xml:space="preserve"> Edge Hill University</w:t>
            </w:r>
            <w:r>
              <w:t xml:space="preserve"> </w:t>
            </w:r>
          </w:p>
          <w:p w14:paraId="6E3314A8" w14:textId="77777777" w:rsidR="00046C6C" w:rsidRDefault="00046C6C" w:rsidP="00046C6C">
            <w:pPr>
              <w:pStyle w:val="NoSpacing"/>
            </w:pPr>
          </w:p>
          <w:p w14:paraId="6369C4A5" w14:textId="44D87024" w:rsidR="00046C6C" w:rsidRPr="00286A83" w:rsidRDefault="00046C6C" w:rsidP="00046C6C">
            <w:pPr>
              <w:pStyle w:val="NoSpacing"/>
              <w:rPr>
                <w:b/>
                <w:bCs/>
              </w:rPr>
            </w:pPr>
            <w:r w:rsidRPr="00286A83">
              <w:rPr>
                <w:b/>
                <w:bCs/>
              </w:rPr>
              <w:t>A collaborative approach to developing a micro-credentials framework for the Scottish tertiary sector</w:t>
            </w:r>
            <w:r>
              <w:rPr>
                <w:b/>
                <w:bCs/>
              </w:rPr>
              <w:t xml:space="preserve"> </w:t>
            </w:r>
            <w:r>
              <w:t>(presentation)</w:t>
            </w:r>
            <w:r>
              <w:rPr>
                <w:b/>
                <w:bCs/>
              </w:rPr>
              <w:t xml:space="preserve"> </w:t>
            </w:r>
            <w:r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Pr="00D36393">
              <w:rPr>
                <w:highlight w:val="yellow"/>
              </w:rPr>
              <w:t>H243</w:t>
            </w:r>
          </w:p>
          <w:p w14:paraId="70BB1EB1" w14:textId="6B181EFC" w:rsidR="00046C6C" w:rsidRDefault="00046C6C" w:rsidP="00046C6C">
            <w:pPr>
              <w:pStyle w:val="NoSpacing"/>
            </w:pPr>
            <w:r>
              <w:t xml:space="preserve">Prof </w:t>
            </w:r>
            <w:r w:rsidRPr="00014169">
              <w:t>Anne Tierney</w:t>
            </w:r>
            <w:r>
              <w:t xml:space="preserve">, </w:t>
            </w:r>
            <w:r w:rsidRPr="00014169">
              <w:t>Assistant Professor</w:t>
            </w:r>
            <w:r>
              <w:t xml:space="preserve"> </w:t>
            </w:r>
            <w:r w:rsidRPr="009948A5">
              <w:t>in the Learning and Teaching Academy</w:t>
            </w:r>
            <w:r>
              <w:t>,</w:t>
            </w:r>
            <w:r w:rsidRPr="00014169">
              <w:t xml:space="preserve"> Heriot-Watt University</w:t>
            </w:r>
          </w:p>
          <w:p w14:paraId="49CFB451" w14:textId="77777777" w:rsidR="00046C6C" w:rsidRDefault="00046C6C" w:rsidP="00046C6C">
            <w:pPr>
              <w:pStyle w:val="NoSpacing"/>
            </w:pPr>
          </w:p>
          <w:p w14:paraId="76BEEC12" w14:textId="77777777" w:rsidR="00046C6C" w:rsidRPr="00B15DB4" w:rsidRDefault="00046C6C" w:rsidP="00046C6C">
            <w:pPr>
              <w:rPr>
                <w:b/>
                <w:bCs/>
              </w:rPr>
            </w:pPr>
            <w:r w:rsidRPr="009E69D0">
              <w:rPr>
                <w:b/>
                <w:bCs/>
              </w:rPr>
              <w:lastRenderedPageBreak/>
              <w:t>How Can We Teach PGT Students More Effectively?</w:t>
            </w:r>
            <w:r>
              <w:rPr>
                <w:b/>
                <w:bCs/>
              </w:rPr>
              <w:t xml:space="preserve"> </w:t>
            </w:r>
          </w:p>
          <w:p w14:paraId="15737902" w14:textId="15E6EEA7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F22CDF">
              <w:rPr>
                <w:rFonts w:cs="Arial"/>
                <w:szCs w:val="24"/>
              </w:rPr>
              <w:t>(Workshop)</w:t>
            </w:r>
            <w:r>
              <w:rPr>
                <w:rFonts w:cs="Arial"/>
                <w:szCs w:val="24"/>
              </w:rPr>
              <w:t xml:space="preserve"> </w:t>
            </w:r>
            <w:r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Pr="00D36393">
              <w:rPr>
                <w:rFonts w:cs="Arial"/>
                <w:szCs w:val="24"/>
                <w:highlight w:val="yellow"/>
              </w:rPr>
              <w:t>H242</w:t>
            </w:r>
          </w:p>
          <w:p w14:paraId="09F60EFB" w14:textId="77777777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Dr Jenny Barrett, Senior Lecturer in Teaching and Learning Development, Edge Hill University</w:t>
            </w:r>
          </w:p>
          <w:p w14:paraId="5612C79B" w14:textId="77777777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Adam Paxman, Academic Skills Advisor, Edge Hill University</w:t>
            </w:r>
          </w:p>
          <w:p w14:paraId="40A61A3F" w14:textId="77777777" w:rsidR="00F06D43" w:rsidRDefault="00F06D43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  <w:p w14:paraId="72FB4CDD" w14:textId="3C512A08" w:rsidR="00F06D43" w:rsidRPr="00F06D43" w:rsidRDefault="00F06D43" w:rsidP="00F06D43">
            <w:pPr>
              <w:pStyle w:val="NoSpacing"/>
              <w:rPr>
                <w:rFonts w:cs="Arial"/>
                <w:szCs w:val="24"/>
              </w:rPr>
            </w:pPr>
            <w:r w:rsidRPr="00F06D43">
              <w:rPr>
                <w:rFonts w:cs="Arial"/>
                <w:b/>
                <w:bCs/>
                <w:szCs w:val="24"/>
              </w:rPr>
              <w:t>Loving your neighbour: What it means to be compassionate in Higher Education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 xml:space="preserve">(presentation) </w:t>
            </w:r>
            <w:r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Pr="00D36393">
              <w:rPr>
                <w:rFonts w:cs="Arial"/>
                <w:szCs w:val="24"/>
                <w:highlight w:val="yellow"/>
              </w:rPr>
              <w:t>H240</w:t>
            </w:r>
            <w:r>
              <w:rPr>
                <w:rFonts w:cs="Arial"/>
                <w:szCs w:val="24"/>
              </w:rPr>
              <w:br/>
            </w:r>
            <w:r w:rsidRPr="00F06D43">
              <w:rPr>
                <w:rFonts w:cs="Arial"/>
                <w:szCs w:val="24"/>
              </w:rPr>
              <w:t>Alicia Blanco-Bayo</w:t>
            </w:r>
            <w:r>
              <w:rPr>
                <w:rFonts w:cs="Arial"/>
                <w:szCs w:val="24"/>
              </w:rPr>
              <w:t xml:space="preserve">, </w:t>
            </w:r>
            <w:r w:rsidRPr="00F06D43">
              <w:rPr>
                <w:rFonts w:cs="Arial"/>
                <w:szCs w:val="24"/>
              </w:rPr>
              <w:t>Senior Lecturer in Early Years Education</w:t>
            </w:r>
            <w:r>
              <w:rPr>
                <w:rFonts w:cs="Arial"/>
                <w:szCs w:val="24"/>
              </w:rPr>
              <w:t>, Edge Hill University</w:t>
            </w:r>
          </w:p>
        </w:tc>
      </w:tr>
      <w:tr w:rsidR="00046C6C" w:rsidRPr="009C642C" w14:paraId="774C24A1" w14:textId="77777777" w:rsidTr="00C64C39">
        <w:tc>
          <w:tcPr>
            <w:tcW w:w="916" w:type="dxa"/>
            <w:shd w:val="clear" w:color="auto" w:fill="EAF1DD" w:themeFill="accent3" w:themeFillTint="33"/>
          </w:tcPr>
          <w:p w14:paraId="55137160" w14:textId="100EF3A4" w:rsidR="00046C6C" w:rsidRPr="009C642C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9C642C">
              <w:rPr>
                <w:rFonts w:cs="Arial"/>
                <w:szCs w:val="24"/>
              </w:rPr>
              <w:lastRenderedPageBreak/>
              <w:t>2.50- 3.20</w:t>
            </w:r>
          </w:p>
        </w:tc>
        <w:tc>
          <w:tcPr>
            <w:tcW w:w="8100" w:type="dxa"/>
            <w:shd w:val="clear" w:color="auto" w:fill="EAF1DD" w:themeFill="accent3" w:themeFillTint="33"/>
          </w:tcPr>
          <w:p w14:paraId="65F15B65" w14:textId="45A3890E" w:rsidR="00046C6C" w:rsidRPr="00677540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Parallel Sessions</w:t>
            </w:r>
          </w:p>
        </w:tc>
      </w:tr>
      <w:tr w:rsidR="00046C6C" w:rsidRPr="009C642C" w14:paraId="7E35F863" w14:textId="77777777" w:rsidTr="00C64C39">
        <w:tc>
          <w:tcPr>
            <w:tcW w:w="916" w:type="dxa"/>
            <w:shd w:val="clear" w:color="auto" w:fill="EAF1DD" w:themeFill="accent3" w:themeFillTint="33"/>
          </w:tcPr>
          <w:p w14:paraId="13BB336C" w14:textId="28A5A3B6" w:rsidR="00046C6C" w:rsidRPr="009C642C" w:rsidRDefault="00046C6C" w:rsidP="00046C6C">
            <w:pPr>
              <w:pStyle w:val="NoSpacing"/>
              <w:rPr>
                <w:rFonts w:cs="Arial"/>
                <w:szCs w:val="24"/>
              </w:rPr>
            </w:pPr>
          </w:p>
        </w:tc>
        <w:tc>
          <w:tcPr>
            <w:tcW w:w="8100" w:type="dxa"/>
            <w:shd w:val="clear" w:color="auto" w:fill="EAF1DD" w:themeFill="accent3" w:themeFillTint="33"/>
          </w:tcPr>
          <w:p w14:paraId="6DA9DB15" w14:textId="575E451F" w:rsidR="00046C6C" w:rsidRPr="00D36393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677540">
              <w:rPr>
                <w:rFonts w:cs="Arial"/>
                <w:b/>
                <w:bCs/>
                <w:szCs w:val="24"/>
              </w:rPr>
              <w:t>Demystifying Large Language Models: Understanding AI to Better Inform Teaching Practices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Pr="00D36393">
              <w:rPr>
                <w:rFonts w:cs="Arial"/>
                <w:szCs w:val="24"/>
                <w:highlight w:val="yellow"/>
              </w:rPr>
              <w:t>H204</w:t>
            </w:r>
          </w:p>
          <w:p w14:paraId="424B9758" w14:textId="5416BE87" w:rsidR="00046C6C" w:rsidRPr="00E973C1" w:rsidRDefault="00046C6C" w:rsidP="00046C6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(Presentation)</w:t>
            </w:r>
          </w:p>
          <w:p w14:paraId="574F077A" w14:textId="5906C157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Kyle Worrall, </w:t>
            </w:r>
            <w:r w:rsidRPr="00677540">
              <w:rPr>
                <w:rFonts w:cs="Arial"/>
                <w:szCs w:val="24"/>
              </w:rPr>
              <w:t>Lecturer in Games Programming</w:t>
            </w:r>
            <w:r>
              <w:rPr>
                <w:rFonts w:cs="Arial"/>
                <w:szCs w:val="24"/>
              </w:rPr>
              <w:t>, Edge Hill University</w:t>
            </w:r>
          </w:p>
          <w:p w14:paraId="139D2AA9" w14:textId="77777777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</w:p>
          <w:p w14:paraId="62D712D6" w14:textId="6242E8DA" w:rsidR="00046C6C" w:rsidRPr="00D36393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E973C1">
              <w:rPr>
                <w:rFonts w:cs="Arial"/>
                <w:b/>
                <w:bCs/>
                <w:szCs w:val="24"/>
              </w:rPr>
              <w:t xml:space="preserve">How do graduate attributes outlined by </w:t>
            </w:r>
            <w:r w:rsidR="00EE21AC" w:rsidRPr="00E973C1">
              <w:rPr>
                <w:rFonts w:cs="Arial"/>
                <w:b/>
                <w:bCs/>
                <w:szCs w:val="24"/>
              </w:rPr>
              <w:t>universities</w:t>
            </w:r>
            <w:r w:rsidRPr="00E973C1">
              <w:rPr>
                <w:rFonts w:cs="Arial"/>
                <w:b/>
                <w:bCs/>
                <w:szCs w:val="24"/>
              </w:rPr>
              <w:t xml:space="preserve"> align with those classed as desirable by professionals – Are undergraduate students aware of the employability skills they have gained?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Pr="00D36393">
              <w:rPr>
                <w:rFonts w:cs="Arial"/>
                <w:szCs w:val="24"/>
                <w:highlight w:val="yellow"/>
              </w:rPr>
              <w:t>H240</w:t>
            </w:r>
          </w:p>
          <w:p w14:paraId="036F7A0F" w14:textId="7184EE7A" w:rsidR="00046C6C" w:rsidRPr="009310D2" w:rsidRDefault="00046C6C" w:rsidP="00046C6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(Presentation)</w:t>
            </w:r>
          </w:p>
          <w:p w14:paraId="5F4AE84E" w14:textId="0815DE78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Jessica Mcloughlin, Graduate Teaching Assistant, Edge Hill University</w:t>
            </w:r>
            <w:r w:rsidR="00800280">
              <w:rPr>
                <w:rFonts w:cs="Arial"/>
                <w:szCs w:val="24"/>
              </w:rPr>
              <w:br/>
            </w:r>
            <w:r w:rsidR="00800280" w:rsidRPr="00800280">
              <w:rPr>
                <w:rFonts w:cs="Arial"/>
                <w:szCs w:val="24"/>
              </w:rPr>
              <w:t>Dr Mohamed El Mohtadi</w:t>
            </w:r>
            <w:r w:rsidR="00800280">
              <w:rPr>
                <w:rFonts w:cs="Arial"/>
                <w:szCs w:val="24"/>
              </w:rPr>
              <w:t xml:space="preserve">, Senior Lecturer, </w:t>
            </w:r>
            <w:r w:rsidR="00800280" w:rsidRPr="00800280">
              <w:rPr>
                <w:rFonts w:cs="Arial"/>
                <w:szCs w:val="24"/>
              </w:rPr>
              <w:t>Edge Hill University</w:t>
            </w:r>
          </w:p>
          <w:p w14:paraId="3D3545BC" w14:textId="77777777" w:rsidR="00046C6C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  <w:p w14:paraId="6ECF3DCE" w14:textId="39F27C50" w:rsidR="00046C6C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D5716B">
              <w:rPr>
                <w:rFonts w:cs="Arial"/>
                <w:b/>
                <w:bCs/>
                <w:szCs w:val="24"/>
              </w:rPr>
              <w:t>The unintentional effects of educational systems on children with special educational needs (SEN) - a reflection on the experiences of SEN children through their educational journey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Pr="00D36393">
              <w:rPr>
                <w:rFonts w:cs="Arial"/>
                <w:szCs w:val="24"/>
                <w:highlight w:val="yellow"/>
              </w:rPr>
              <w:t>H242</w:t>
            </w:r>
          </w:p>
          <w:p w14:paraId="33CAEB08" w14:textId="1F9BE6BA" w:rsidR="00046C6C" w:rsidRPr="007D4702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7D4702">
              <w:rPr>
                <w:rFonts w:cs="Arial"/>
                <w:szCs w:val="24"/>
              </w:rPr>
              <w:t>(Short presentation)</w:t>
            </w:r>
          </w:p>
          <w:p w14:paraId="67021900" w14:textId="77777777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Kate Sutton, </w:t>
            </w:r>
            <w:r w:rsidRPr="00D5716B">
              <w:rPr>
                <w:rFonts w:cs="Arial"/>
                <w:szCs w:val="24"/>
              </w:rPr>
              <w:t xml:space="preserve">Senior </w:t>
            </w:r>
            <w:r>
              <w:rPr>
                <w:rFonts w:cs="Arial"/>
                <w:szCs w:val="24"/>
              </w:rPr>
              <w:t>L</w:t>
            </w:r>
            <w:r w:rsidRPr="00D5716B">
              <w:rPr>
                <w:rFonts w:cs="Arial"/>
                <w:szCs w:val="24"/>
              </w:rPr>
              <w:t>ecture</w:t>
            </w:r>
            <w:r>
              <w:rPr>
                <w:rFonts w:cs="Arial"/>
                <w:szCs w:val="24"/>
              </w:rPr>
              <w:t>r</w:t>
            </w:r>
            <w:r w:rsidRPr="00D5716B">
              <w:rPr>
                <w:rFonts w:cs="Arial"/>
                <w:szCs w:val="24"/>
              </w:rPr>
              <w:t xml:space="preserve"> in Dyslexia </w:t>
            </w:r>
            <w:r w:rsidR="00663B89">
              <w:rPr>
                <w:rFonts w:cs="Arial"/>
                <w:szCs w:val="24"/>
              </w:rPr>
              <w:t>&amp;</w:t>
            </w:r>
            <w:r w:rsidRPr="00D5716B">
              <w:rPr>
                <w:rFonts w:cs="Arial"/>
                <w:szCs w:val="24"/>
              </w:rPr>
              <w:t xml:space="preserve"> Dyscalculia</w:t>
            </w:r>
            <w:r>
              <w:rPr>
                <w:rFonts w:cs="Arial"/>
                <w:szCs w:val="24"/>
              </w:rPr>
              <w:t>, Edge Hill University</w:t>
            </w:r>
          </w:p>
          <w:p w14:paraId="6E3C1C57" w14:textId="77777777" w:rsidR="00E60C5F" w:rsidRDefault="00E60C5F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  <w:p w14:paraId="50429533" w14:textId="2B5DD31F" w:rsidR="00E60C5F" w:rsidRDefault="00E60C5F" w:rsidP="00046C6C">
            <w:pPr>
              <w:pStyle w:val="NoSpacing"/>
            </w:pPr>
            <w:r w:rsidRPr="00E60C5F">
              <w:rPr>
                <w:rFonts w:cs="Arial"/>
                <w:b/>
                <w:bCs/>
                <w:szCs w:val="24"/>
              </w:rPr>
              <w:t>Enhancing quality in a mixed discipline: process, product and wellbeing in (musical) theatre </w:t>
            </w:r>
            <w:r>
              <w:rPr>
                <w:rFonts w:cs="Arial"/>
                <w:szCs w:val="24"/>
              </w:rPr>
              <w:t xml:space="preserve">(presentation) </w:t>
            </w:r>
            <w:r w:rsidRPr="007F33F2">
              <w:rPr>
                <w:rFonts w:cs="Arial"/>
                <w:bCs/>
                <w:szCs w:val="24"/>
                <w:highlight w:val="yellow"/>
              </w:rPr>
              <w:t>Room:</w:t>
            </w:r>
            <w:r w:rsidRPr="007F33F2">
              <w:rPr>
                <w:rFonts w:cs="Arial"/>
                <w:b/>
                <w:szCs w:val="24"/>
                <w:highlight w:val="yellow"/>
              </w:rPr>
              <w:t xml:space="preserve"> </w:t>
            </w:r>
            <w:r w:rsidRPr="00D36393">
              <w:rPr>
                <w:highlight w:val="yellow"/>
              </w:rPr>
              <w:t>H243</w:t>
            </w:r>
          </w:p>
          <w:p w14:paraId="464795AC" w14:textId="49E327CA" w:rsidR="00E60C5F" w:rsidRPr="00E60C5F" w:rsidRDefault="002E74F0" w:rsidP="00046C6C">
            <w:pPr>
              <w:pStyle w:val="NoSpacing"/>
              <w:rPr>
                <w:rFonts w:cs="Arial"/>
                <w:szCs w:val="24"/>
              </w:rPr>
            </w:pPr>
            <w:r>
              <w:t xml:space="preserve">Dr </w:t>
            </w:r>
            <w:r w:rsidR="00E60C5F">
              <w:t>Jennifer Daniel, Senior Lecturer</w:t>
            </w:r>
            <w:r>
              <w:t xml:space="preserve">, </w:t>
            </w:r>
            <w:r w:rsidR="00E60C5F">
              <w:t>Musical Theatre, Edge Hill University</w:t>
            </w:r>
            <w:r w:rsidR="00E60C5F">
              <w:br/>
            </w:r>
            <w:r w:rsidR="00E60C5F">
              <w:rPr>
                <w:rFonts w:cs="Arial"/>
                <w:szCs w:val="24"/>
              </w:rPr>
              <w:t xml:space="preserve">Dr </w:t>
            </w:r>
            <w:r w:rsidR="00E60C5F" w:rsidRPr="00E60C5F">
              <w:rPr>
                <w:rFonts w:cs="Arial"/>
                <w:szCs w:val="24"/>
              </w:rPr>
              <w:t>James Macpherson</w:t>
            </w:r>
            <w:r w:rsidR="00E60C5F">
              <w:rPr>
                <w:rFonts w:cs="Arial"/>
                <w:szCs w:val="24"/>
              </w:rPr>
              <w:t xml:space="preserve">, </w:t>
            </w:r>
            <w:r w:rsidR="00E60C5F" w:rsidRPr="00E60C5F">
              <w:rPr>
                <w:rFonts w:cs="Arial"/>
                <w:szCs w:val="24"/>
              </w:rPr>
              <w:t>Senior Lecturer</w:t>
            </w:r>
            <w:r>
              <w:rPr>
                <w:rFonts w:cs="Arial"/>
                <w:szCs w:val="24"/>
              </w:rPr>
              <w:t xml:space="preserve">, </w:t>
            </w:r>
            <w:r w:rsidR="00E60C5F" w:rsidRPr="00E60C5F">
              <w:rPr>
                <w:rFonts w:cs="Arial"/>
                <w:szCs w:val="24"/>
              </w:rPr>
              <w:t>Performing Arts</w:t>
            </w:r>
            <w:r w:rsidR="00E60C5F">
              <w:rPr>
                <w:rFonts w:cs="Arial"/>
                <w:szCs w:val="24"/>
              </w:rPr>
              <w:t>, Edge Hill University</w:t>
            </w:r>
          </w:p>
          <w:p w14:paraId="0FB06C43" w14:textId="1AE184AC" w:rsidR="00E60C5F" w:rsidRPr="009C642C" w:rsidRDefault="00E60C5F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</w:tc>
      </w:tr>
      <w:tr w:rsidR="00046C6C" w:rsidRPr="009C642C" w14:paraId="6DF73772" w14:textId="77777777" w:rsidTr="00C64C39">
        <w:tc>
          <w:tcPr>
            <w:tcW w:w="916" w:type="dxa"/>
            <w:shd w:val="clear" w:color="auto" w:fill="DBE5F1" w:themeFill="accent1" w:themeFillTint="33"/>
          </w:tcPr>
          <w:p w14:paraId="7B4A6B16" w14:textId="6D63E522" w:rsidR="00046C6C" w:rsidRPr="009C642C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9C642C">
              <w:rPr>
                <w:rFonts w:cs="Arial"/>
                <w:szCs w:val="24"/>
              </w:rPr>
              <w:t>3.20-3.30</w:t>
            </w:r>
          </w:p>
        </w:tc>
        <w:tc>
          <w:tcPr>
            <w:tcW w:w="8100" w:type="dxa"/>
            <w:shd w:val="clear" w:color="auto" w:fill="DBE5F1" w:themeFill="accent1" w:themeFillTint="33"/>
          </w:tcPr>
          <w:p w14:paraId="0FE19ECC" w14:textId="77777777" w:rsidR="00046C6C" w:rsidRPr="009C642C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B</w:t>
            </w:r>
            <w:r w:rsidRPr="009C642C">
              <w:rPr>
                <w:rFonts w:cs="Arial"/>
                <w:b/>
                <w:bCs/>
                <w:szCs w:val="24"/>
              </w:rPr>
              <w:t xml:space="preserve">reak and opportunity for informal discussions of Poster Presentations </w:t>
            </w:r>
            <w:r w:rsidRPr="009C642C">
              <w:rPr>
                <w:rFonts w:cs="Arial"/>
                <w:b/>
                <w:bCs/>
                <w:szCs w:val="24"/>
                <w:highlight w:val="yellow"/>
              </w:rPr>
              <w:t>(</w:t>
            </w:r>
            <w:r w:rsidRPr="009C642C">
              <w:rPr>
                <w:rFonts w:cs="Arial"/>
                <w:szCs w:val="24"/>
                <w:highlight w:val="yellow"/>
              </w:rPr>
              <w:t>Health Building Foyer)</w:t>
            </w:r>
          </w:p>
          <w:p w14:paraId="4347EFD3" w14:textId="77777777" w:rsidR="00046C6C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  <w:p w14:paraId="39C84CFE" w14:textId="77777777" w:rsidR="00046C6C" w:rsidRPr="00CE5EF5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1C3697">
              <w:rPr>
                <w:rFonts w:cs="Arial"/>
                <w:b/>
                <w:bCs/>
                <w:szCs w:val="24"/>
              </w:rPr>
              <w:t xml:space="preserve">Empowering New Educators: A Self-Paced E-Learning Course for University Teaching </w:t>
            </w:r>
            <w:r w:rsidRPr="00F22CDF">
              <w:rPr>
                <w:rFonts w:cs="Arial"/>
                <w:szCs w:val="24"/>
              </w:rPr>
              <w:t>(Poster)</w:t>
            </w:r>
          </w:p>
          <w:p w14:paraId="543E6FDC" w14:textId="77777777" w:rsidR="00046C6C" w:rsidRPr="00F22CDF" w:rsidRDefault="00046C6C" w:rsidP="00046C6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Beth Derbyshire, Learning Technologist, University of Salford</w:t>
            </w:r>
          </w:p>
          <w:p w14:paraId="7A561E9D" w14:textId="77777777" w:rsidR="00046C6C" w:rsidRPr="00F22CDF" w:rsidRDefault="00046C6C" w:rsidP="00046C6C">
            <w:pPr>
              <w:pStyle w:val="NoSpacing"/>
              <w:rPr>
                <w:rFonts w:cs="Arial"/>
                <w:szCs w:val="24"/>
              </w:rPr>
            </w:pPr>
          </w:p>
          <w:p w14:paraId="54E1691E" w14:textId="77777777" w:rsidR="00046C6C" w:rsidRPr="00CE5EF5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1C3697">
              <w:rPr>
                <w:rFonts w:cs="Arial"/>
                <w:b/>
                <w:bCs/>
                <w:szCs w:val="24"/>
              </w:rPr>
              <w:t>Why don't these patients look like me? Skin colour of simulation mannikins for medical students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Pr="00F22CDF">
              <w:rPr>
                <w:rFonts w:cs="Arial"/>
                <w:szCs w:val="24"/>
              </w:rPr>
              <w:t>(Poster)</w:t>
            </w:r>
          </w:p>
          <w:p w14:paraId="668A75F1" w14:textId="2CE634F2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Dr </w:t>
            </w:r>
            <w:r w:rsidRPr="00F22CDF">
              <w:rPr>
                <w:rFonts w:cs="Arial"/>
                <w:szCs w:val="24"/>
              </w:rPr>
              <w:t>B</w:t>
            </w:r>
            <w:r>
              <w:rPr>
                <w:rFonts w:cs="Arial"/>
                <w:szCs w:val="24"/>
              </w:rPr>
              <w:t>ridget Bell</w:t>
            </w:r>
            <w:r w:rsidRPr="00F22CDF">
              <w:rPr>
                <w:rFonts w:cs="Arial"/>
                <w:szCs w:val="24"/>
              </w:rPr>
              <w:t xml:space="preserve">, </w:t>
            </w:r>
            <w:r>
              <w:rPr>
                <w:rFonts w:cs="Arial"/>
                <w:szCs w:val="24"/>
              </w:rPr>
              <w:t>Lecturer</w:t>
            </w:r>
            <w:r w:rsidR="00663B89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</w:t>
            </w:r>
            <w:r w:rsidRPr="00F22CDF">
              <w:rPr>
                <w:rFonts w:cs="Arial"/>
                <w:szCs w:val="24"/>
              </w:rPr>
              <w:t xml:space="preserve">Clinical Skills </w:t>
            </w:r>
            <w:r w:rsidR="00663B89">
              <w:rPr>
                <w:rFonts w:cs="Arial"/>
                <w:szCs w:val="24"/>
              </w:rPr>
              <w:t>&amp;</w:t>
            </w:r>
            <w:r w:rsidRPr="00F22CDF">
              <w:rPr>
                <w:rFonts w:cs="Arial"/>
                <w:szCs w:val="24"/>
              </w:rPr>
              <w:t xml:space="preserve"> Simulation, Edge Hill University</w:t>
            </w:r>
          </w:p>
          <w:p w14:paraId="68DB9AC8" w14:textId="77777777" w:rsidR="00046C6C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  <w:p w14:paraId="4BCDCAA4" w14:textId="77777777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1C3697">
              <w:rPr>
                <w:rFonts w:cs="Arial"/>
                <w:b/>
                <w:bCs/>
                <w:szCs w:val="24"/>
              </w:rPr>
              <w:lastRenderedPageBreak/>
              <w:t>Dance Dialogues: building and sustaining the multiplicity of students’ voices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(Poster)</w:t>
            </w:r>
          </w:p>
          <w:p w14:paraId="227FEA4B" w14:textId="77777777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Dr Michelle Man, </w:t>
            </w:r>
            <w:r w:rsidRPr="001C3697">
              <w:rPr>
                <w:rFonts w:cs="Arial"/>
                <w:szCs w:val="24"/>
              </w:rPr>
              <w:t>Senior Lecturer in Dance</w:t>
            </w:r>
            <w:r>
              <w:rPr>
                <w:rFonts w:cs="Arial"/>
                <w:szCs w:val="24"/>
              </w:rPr>
              <w:t xml:space="preserve"> and </w:t>
            </w:r>
            <w:r w:rsidRPr="001C3697">
              <w:rPr>
                <w:rFonts w:cs="Arial"/>
                <w:szCs w:val="24"/>
              </w:rPr>
              <w:t>FAS Senior Fellow</w:t>
            </w:r>
            <w:r>
              <w:rPr>
                <w:rFonts w:cs="Arial"/>
                <w:szCs w:val="24"/>
              </w:rPr>
              <w:t>ship</w:t>
            </w:r>
            <w:r w:rsidRPr="001C3697">
              <w:rPr>
                <w:rFonts w:cs="Arial"/>
                <w:szCs w:val="24"/>
              </w:rPr>
              <w:t xml:space="preserve"> Lead for Learning and Teaching</w:t>
            </w:r>
            <w:r>
              <w:rPr>
                <w:rFonts w:cs="Arial"/>
                <w:szCs w:val="24"/>
              </w:rPr>
              <w:t>, Edge Hill University</w:t>
            </w:r>
          </w:p>
          <w:p w14:paraId="70FB263F" w14:textId="5FD4152A" w:rsidR="00F06D43" w:rsidRPr="009C642C" w:rsidRDefault="00F06D43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</w:tc>
      </w:tr>
      <w:tr w:rsidR="00046C6C" w:rsidRPr="009C642C" w14:paraId="46751BDC" w14:textId="77777777" w:rsidTr="00C64C39">
        <w:tc>
          <w:tcPr>
            <w:tcW w:w="916" w:type="dxa"/>
            <w:shd w:val="clear" w:color="auto" w:fill="EAF1DD" w:themeFill="accent3" w:themeFillTint="33"/>
          </w:tcPr>
          <w:p w14:paraId="6F147C9F" w14:textId="43A5A3CB" w:rsidR="00046C6C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9C642C">
              <w:rPr>
                <w:rFonts w:cs="Arial"/>
                <w:szCs w:val="24"/>
              </w:rPr>
              <w:lastRenderedPageBreak/>
              <w:t>3.30-4.1</w:t>
            </w:r>
            <w:r>
              <w:rPr>
                <w:rFonts w:cs="Arial"/>
                <w:szCs w:val="24"/>
              </w:rPr>
              <w:t>0</w:t>
            </w:r>
          </w:p>
        </w:tc>
        <w:tc>
          <w:tcPr>
            <w:tcW w:w="8100" w:type="dxa"/>
            <w:shd w:val="clear" w:color="auto" w:fill="EAF1DD" w:themeFill="accent3" w:themeFillTint="33"/>
          </w:tcPr>
          <w:p w14:paraId="7FFDCB81" w14:textId="79AC55F7" w:rsidR="00046C6C" w:rsidRDefault="002A6AA1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In Conversation With… (parallel sessions)</w:t>
            </w:r>
          </w:p>
        </w:tc>
      </w:tr>
      <w:tr w:rsidR="00046C6C" w:rsidRPr="009C642C" w14:paraId="6358442A" w14:textId="77777777" w:rsidTr="00C64C39">
        <w:tc>
          <w:tcPr>
            <w:tcW w:w="916" w:type="dxa"/>
            <w:shd w:val="clear" w:color="auto" w:fill="EAF1DD" w:themeFill="accent3" w:themeFillTint="33"/>
          </w:tcPr>
          <w:p w14:paraId="09E710D4" w14:textId="44898CB2" w:rsidR="00046C6C" w:rsidRPr="009C642C" w:rsidRDefault="00046C6C" w:rsidP="00046C6C">
            <w:pPr>
              <w:pStyle w:val="NoSpacing"/>
              <w:rPr>
                <w:rFonts w:cs="Arial"/>
                <w:szCs w:val="24"/>
                <w:highlight w:val="cyan"/>
              </w:rPr>
            </w:pPr>
          </w:p>
        </w:tc>
        <w:tc>
          <w:tcPr>
            <w:tcW w:w="8100" w:type="dxa"/>
            <w:shd w:val="clear" w:color="auto" w:fill="EAF1DD" w:themeFill="accent3" w:themeFillTint="33"/>
          </w:tcPr>
          <w:p w14:paraId="6F513562" w14:textId="2A4C91F3" w:rsidR="00046C6C" w:rsidRPr="00D36393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D36393">
              <w:rPr>
                <w:rFonts w:cs="Arial"/>
                <w:szCs w:val="24"/>
                <w:highlight w:val="yellow"/>
              </w:rPr>
              <w:t>Room: H204</w:t>
            </w:r>
          </w:p>
          <w:p w14:paraId="0C6094B3" w14:textId="0B047247" w:rsidR="00046C6C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2942A8">
              <w:rPr>
                <w:rFonts w:cs="Arial"/>
                <w:b/>
                <w:bCs/>
                <w:szCs w:val="24"/>
              </w:rPr>
              <w:t>In Conversation With… Dr. Neil Pickles, Jayne Faraday</w:t>
            </w:r>
            <w:r>
              <w:rPr>
                <w:rFonts w:cs="Arial"/>
                <w:b/>
                <w:bCs/>
                <w:szCs w:val="24"/>
              </w:rPr>
              <w:t>,</w:t>
            </w:r>
            <w:r w:rsidRPr="002942A8">
              <w:rPr>
                <w:rFonts w:cs="Arial"/>
                <w:b/>
                <w:bCs/>
                <w:szCs w:val="24"/>
              </w:rPr>
              <w:t xml:space="preserve"> </w:t>
            </w:r>
          </w:p>
          <w:p w14:paraId="1CA63802" w14:textId="0305B780" w:rsidR="00046C6C" w:rsidRPr="002942A8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2942A8">
              <w:rPr>
                <w:rFonts w:cs="Arial"/>
                <w:b/>
                <w:bCs/>
                <w:szCs w:val="24"/>
              </w:rPr>
              <w:t>Helen Maddison-Neil</w:t>
            </w:r>
            <w:r>
              <w:rPr>
                <w:rFonts w:cs="Arial"/>
                <w:b/>
                <w:bCs/>
                <w:szCs w:val="24"/>
              </w:rPr>
              <w:t xml:space="preserve"> and Dr Jenny Barrett</w:t>
            </w:r>
            <w:r w:rsidRPr="002942A8">
              <w:rPr>
                <w:rFonts w:cs="Arial"/>
                <w:b/>
                <w:bCs/>
                <w:szCs w:val="24"/>
              </w:rPr>
              <w:t> </w:t>
            </w:r>
          </w:p>
          <w:p w14:paraId="5F7BA57F" w14:textId="6B70B4C7" w:rsidR="00046C6C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2942A8">
              <w:rPr>
                <w:rFonts w:cs="Arial"/>
                <w:b/>
                <w:bCs/>
                <w:szCs w:val="24"/>
              </w:rPr>
              <w:t>‘Reasonable Adjustments and Competence Standards</w:t>
            </w:r>
            <w:r>
              <w:rPr>
                <w:rFonts w:cs="Arial"/>
                <w:b/>
                <w:bCs/>
                <w:szCs w:val="24"/>
              </w:rPr>
              <w:t>’</w:t>
            </w:r>
          </w:p>
          <w:p w14:paraId="39984668" w14:textId="77777777" w:rsidR="002A6AA1" w:rsidRDefault="002A6AA1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  <w:p w14:paraId="33219486" w14:textId="7B4E16E9" w:rsidR="00046C6C" w:rsidRPr="00D36393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D36393">
              <w:rPr>
                <w:rFonts w:cs="Arial"/>
                <w:szCs w:val="24"/>
                <w:highlight w:val="yellow"/>
              </w:rPr>
              <w:t>Room: H243</w:t>
            </w:r>
          </w:p>
          <w:p w14:paraId="47A8E656" w14:textId="77777777" w:rsidR="00046C6C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2942A8">
              <w:rPr>
                <w:rFonts w:cs="Arial"/>
                <w:b/>
                <w:bCs/>
                <w:szCs w:val="24"/>
              </w:rPr>
              <w:t>In Conversation With… </w:t>
            </w:r>
            <w:r>
              <w:rPr>
                <w:rFonts w:cs="Arial"/>
                <w:b/>
                <w:bCs/>
                <w:szCs w:val="24"/>
              </w:rPr>
              <w:t xml:space="preserve">Dr Andrea Wright, John Brindle and </w:t>
            </w:r>
          </w:p>
          <w:p w14:paraId="2273C677" w14:textId="70354BC6" w:rsidR="00046C6C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Carol Chatten </w:t>
            </w:r>
          </w:p>
          <w:p w14:paraId="0B2FEE70" w14:textId="77777777" w:rsidR="00046C6C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‘</w:t>
            </w:r>
            <w:r w:rsidRPr="002D2150">
              <w:rPr>
                <w:rFonts w:cs="Arial"/>
                <w:b/>
                <w:bCs/>
                <w:szCs w:val="24"/>
              </w:rPr>
              <w:t>Beyond Blended in practice: approaches, challenges and opportunities</w:t>
            </w:r>
            <w:r>
              <w:rPr>
                <w:rFonts w:cs="Arial"/>
                <w:b/>
                <w:bCs/>
                <w:szCs w:val="24"/>
              </w:rPr>
              <w:t>’</w:t>
            </w:r>
          </w:p>
          <w:p w14:paraId="007D55FC" w14:textId="25CF0B24" w:rsidR="002A6AA1" w:rsidRPr="002E217A" w:rsidRDefault="002A6AA1" w:rsidP="00046C6C">
            <w:pPr>
              <w:pStyle w:val="NoSpacing"/>
              <w:rPr>
                <w:rFonts w:cs="Arial"/>
                <w:szCs w:val="24"/>
                <w:highlight w:val="cyan"/>
              </w:rPr>
            </w:pPr>
          </w:p>
        </w:tc>
      </w:tr>
      <w:tr w:rsidR="00046C6C" w:rsidRPr="009C642C" w14:paraId="60F7FC4C" w14:textId="77777777" w:rsidTr="00C64C39">
        <w:tc>
          <w:tcPr>
            <w:tcW w:w="916" w:type="dxa"/>
            <w:shd w:val="clear" w:color="auto" w:fill="DBE5F1" w:themeFill="accent1" w:themeFillTint="33"/>
          </w:tcPr>
          <w:p w14:paraId="5B18BC2C" w14:textId="482CD567" w:rsidR="00046C6C" w:rsidRPr="009C642C" w:rsidRDefault="00046C6C" w:rsidP="00046C6C">
            <w:pPr>
              <w:pStyle w:val="NoSpacing"/>
              <w:rPr>
                <w:rFonts w:cs="Arial"/>
                <w:szCs w:val="24"/>
              </w:rPr>
            </w:pPr>
            <w:r w:rsidRPr="009C642C">
              <w:rPr>
                <w:rFonts w:cs="Arial"/>
                <w:szCs w:val="24"/>
              </w:rPr>
              <w:t xml:space="preserve">4.15 </w:t>
            </w:r>
          </w:p>
        </w:tc>
        <w:tc>
          <w:tcPr>
            <w:tcW w:w="8100" w:type="dxa"/>
            <w:shd w:val="clear" w:color="auto" w:fill="DBE5F1" w:themeFill="accent1" w:themeFillTint="33"/>
          </w:tcPr>
          <w:p w14:paraId="5EF7BC19" w14:textId="1297F3AB" w:rsidR="00046C6C" w:rsidRPr="009C642C" w:rsidRDefault="00046C6C" w:rsidP="00046C6C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9C642C">
              <w:rPr>
                <w:rFonts w:cs="Arial"/>
                <w:b/>
                <w:bCs/>
                <w:szCs w:val="24"/>
              </w:rPr>
              <w:t xml:space="preserve">Closing </w:t>
            </w:r>
            <w:r>
              <w:rPr>
                <w:rFonts w:cs="Arial"/>
                <w:b/>
                <w:bCs/>
                <w:szCs w:val="24"/>
              </w:rPr>
              <w:t>N</w:t>
            </w:r>
            <w:r w:rsidRPr="009C642C">
              <w:rPr>
                <w:rFonts w:cs="Arial"/>
                <w:b/>
                <w:bCs/>
                <w:szCs w:val="24"/>
              </w:rPr>
              <w:t>ote</w:t>
            </w:r>
          </w:p>
        </w:tc>
      </w:tr>
    </w:tbl>
    <w:p w14:paraId="0FCD55F2" w14:textId="77777777" w:rsidR="00CF75EE" w:rsidRPr="009C642C" w:rsidRDefault="00CF75EE" w:rsidP="00046C6C">
      <w:pPr>
        <w:pStyle w:val="NoSpacing"/>
        <w:rPr>
          <w:rFonts w:cs="Arial"/>
          <w:szCs w:val="24"/>
        </w:rPr>
      </w:pPr>
    </w:p>
    <w:sectPr w:rsidR="00CF75EE" w:rsidRPr="009C642C" w:rsidSect="007650C0">
      <w:headerReference w:type="default" r:id="rId6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0D0B9" w14:textId="77777777" w:rsidR="00600E79" w:rsidRDefault="00600E79" w:rsidP="005417CB">
      <w:pPr>
        <w:spacing w:after="0" w:line="240" w:lineRule="auto"/>
      </w:pPr>
      <w:r>
        <w:separator/>
      </w:r>
    </w:p>
  </w:endnote>
  <w:endnote w:type="continuationSeparator" w:id="0">
    <w:p w14:paraId="12B84DD9" w14:textId="77777777" w:rsidR="00600E79" w:rsidRDefault="00600E79" w:rsidP="00541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80199" w14:textId="77777777" w:rsidR="00600E79" w:rsidRDefault="00600E79" w:rsidP="005417CB">
      <w:pPr>
        <w:spacing w:after="0" w:line="240" w:lineRule="auto"/>
      </w:pPr>
      <w:r>
        <w:separator/>
      </w:r>
    </w:p>
  </w:footnote>
  <w:footnote w:type="continuationSeparator" w:id="0">
    <w:p w14:paraId="711D3318" w14:textId="77777777" w:rsidR="00600E79" w:rsidRDefault="00600E79" w:rsidP="00541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92F29" w14:textId="2B8BE5D4" w:rsidR="005417CB" w:rsidRDefault="00B57563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0FCC943" wp14:editId="1CA3D404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2540" b="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1D344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69BDA5BB" w14:textId="440860C9" w:rsidR="00B57563" w:rsidRDefault="00483378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</w:rPr>
                                <w:t>202</w:t>
                              </w:r>
                              <w:r w:rsidR="00231535"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</w:rPr>
                                <w:t xml:space="preserve"> SOLSTICE &amp; CLT Conference: Thursday 1</w:t>
                              </w:r>
                              <w:r w:rsidR="00231535"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</w:rPr>
                                <w:t>9</w:t>
                              </w:r>
                              <w:r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</w:rPr>
                                <w:t xml:space="preserve"> June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0FCC943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" o:allowoverlap="f" fillcolor="#1d344f" stroked="f" strokeweight="2pt">
              <v:textbox style="mso-fit-shape-to-text:t">
                <w:txbxContent>
                  <w:sdt>
                    <w:sdtPr>
                      <w:rPr>
                        <w:b/>
                        <w:bCs/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69BDA5BB" w14:textId="440860C9" w:rsidR="00B57563" w:rsidRDefault="00483378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aps/>
                            <w:color w:val="FFFFFF" w:themeColor="background1"/>
                          </w:rPr>
                          <w:t>202</w:t>
                        </w:r>
                        <w:r w:rsidR="00231535">
                          <w:rPr>
                            <w:b/>
                            <w:bCs/>
                            <w:caps/>
                            <w:color w:val="FFFFFF" w:themeColor="background1"/>
                          </w:rPr>
                          <w:t>5</w:t>
                        </w:r>
                        <w:r>
                          <w:rPr>
                            <w:b/>
                            <w:bCs/>
                            <w:caps/>
                            <w:color w:val="FFFFFF" w:themeColor="background1"/>
                          </w:rPr>
                          <w:t xml:space="preserve"> SOLSTICE &amp; CLT Conference: Thursday 1</w:t>
                        </w:r>
                        <w:r w:rsidR="00231535">
                          <w:rPr>
                            <w:b/>
                            <w:bCs/>
                            <w:caps/>
                            <w:color w:val="FFFFFF" w:themeColor="background1"/>
                          </w:rPr>
                          <w:t>9</w:t>
                        </w:r>
                        <w:r>
                          <w:rPr>
                            <w:b/>
                            <w:bCs/>
                            <w:caps/>
                            <w:color w:val="FFFFFF" w:themeColor="background1"/>
                          </w:rPr>
                          <w:t xml:space="preserve"> June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5F4"/>
    <w:rsid w:val="0000081F"/>
    <w:rsid w:val="0000672B"/>
    <w:rsid w:val="00006A6B"/>
    <w:rsid w:val="00014169"/>
    <w:rsid w:val="0003043A"/>
    <w:rsid w:val="00030755"/>
    <w:rsid w:val="000316B2"/>
    <w:rsid w:val="00034AFD"/>
    <w:rsid w:val="000445F4"/>
    <w:rsid w:val="00044EA6"/>
    <w:rsid w:val="000450D0"/>
    <w:rsid w:val="00046C6C"/>
    <w:rsid w:val="00057E38"/>
    <w:rsid w:val="00062983"/>
    <w:rsid w:val="000876D9"/>
    <w:rsid w:val="0009152D"/>
    <w:rsid w:val="000A0AFA"/>
    <w:rsid w:val="000A40B6"/>
    <w:rsid w:val="000A53B6"/>
    <w:rsid w:val="000A5D46"/>
    <w:rsid w:val="000A70C9"/>
    <w:rsid w:val="000B247A"/>
    <w:rsid w:val="000B43EC"/>
    <w:rsid w:val="000B5FAA"/>
    <w:rsid w:val="000D656B"/>
    <w:rsid w:val="000F3143"/>
    <w:rsid w:val="00137B16"/>
    <w:rsid w:val="001471E9"/>
    <w:rsid w:val="0016267D"/>
    <w:rsid w:val="00184420"/>
    <w:rsid w:val="001870F8"/>
    <w:rsid w:val="001904B9"/>
    <w:rsid w:val="00191F5A"/>
    <w:rsid w:val="001A3E3B"/>
    <w:rsid w:val="001A5FC9"/>
    <w:rsid w:val="001A77A5"/>
    <w:rsid w:val="001B0CD1"/>
    <w:rsid w:val="001B6291"/>
    <w:rsid w:val="001B6BC1"/>
    <w:rsid w:val="001B7FAF"/>
    <w:rsid w:val="001C35D8"/>
    <w:rsid w:val="001C3612"/>
    <w:rsid w:val="001C4B9B"/>
    <w:rsid w:val="001D07B8"/>
    <w:rsid w:val="001E06E1"/>
    <w:rsid w:val="001F39AC"/>
    <w:rsid w:val="001F6D10"/>
    <w:rsid w:val="0021309F"/>
    <w:rsid w:val="002231DD"/>
    <w:rsid w:val="00223293"/>
    <w:rsid w:val="00231535"/>
    <w:rsid w:val="00232B31"/>
    <w:rsid w:val="002410CD"/>
    <w:rsid w:val="00242E17"/>
    <w:rsid w:val="00256DD1"/>
    <w:rsid w:val="00265B16"/>
    <w:rsid w:val="00266DE8"/>
    <w:rsid w:val="00286A83"/>
    <w:rsid w:val="002942A8"/>
    <w:rsid w:val="00297B13"/>
    <w:rsid w:val="002A0654"/>
    <w:rsid w:val="002A6AA1"/>
    <w:rsid w:val="002A705F"/>
    <w:rsid w:val="002B3B7B"/>
    <w:rsid w:val="002C1AE6"/>
    <w:rsid w:val="002C5F7C"/>
    <w:rsid w:val="002D2150"/>
    <w:rsid w:val="002D43D0"/>
    <w:rsid w:val="002E217A"/>
    <w:rsid w:val="002E62D4"/>
    <w:rsid w:val="002E74F0"/>
    <w:rsid w:val="003030B7"/>
    <w:rsid w:val="0031430B"/>
    <w:rsid w:val="00343660"/>
    <w:rsid w:val="00350A1E"/>
    <w:rsid w:val="003607C0"/>
    <w:rsid w:val="003667E9"/>
    <w:rsid w:val="003817C8"/>
    <w:rsid w:val="00384DF4"/>
    <w:rsid w:val="00391E0A"/>
    <w:rsid w:val="00395B56"/>
    <w:rsid w:val="00397873"/>
    <w:rsid w:val="003A2517"/>
    <w:rsid w:val="003B3F99"/>
    <w:rsid w:val="003D3FE6"/>
    <w:rsid w:val="003E21D1"/>
    <w:rsid w:val="003F0813"/>
    <w:rsid w:val="003F7BC3"/>
    <w:rsid w:val="00411ACE"/>
    <w:rsid w:val="00422921"/>
    <w:rsid w:val="0042407B"/>
    <w:rsid w:val="0042713F"/>
    <w:rsid w:val="0042778B"/>
    <w:rsid w:val="00430C7A"/>
    <w:rsid w:val="00432142"/>
    <w:rsid w:val="00483378"/>
    <w:rsid w:val="00483980"/>
    <w:rsid w:val="00486222"/>
    <w:rsid w:val="004870C8"/>
    <w:rsid w:val="004871FF"/>
    <w:rsid w:val="0049171A"/>
    <w:rsid w:val="004A2C00"/>
    <w:rsid w:val="004B15EF"/>
    <w:rsid w:val="004B3051"/>
    <w:rsid w:val="004D0A77"/>
    <w:rsid w:val="004D0BD9"/>
    <w:rsid w:val="0050325B"/>
    <w:rsid w:val="005130A1"/>
    <w:rsid w:val="005138B5"/>
    <w:rsid w:val="00514DE8"/>
    <w:rsid w:val="00522C99"/>
    <w:rsid w:val="00530B4C"/>
    <w:rsid w:val="0053178C"/>
    <w:rsid w:val="00531EC3"/>
    <w:rsid w:val="005357AC"/>
    <w:rsid w:val="005417CB"/>
    <w:rsid w:val="005447AE"/>
    <w:rsid w:val="00565CD1"/>
    <w:rsid w:val="00565E38"/>
    <w:rsid w:val="00573F73"/>
    <w:rsid w:val="00581776"/>
    <w:rsid w:val="0058307D"/>
    <w:rsid w:val="00583A8F"/>
    <w:rsid w:val="005A29CD"/>
    <w:rsid w:val="005A302C"/>
    <w:rsid w:val="005A5DA8"/>
    <w:rsid w:val="005D3ABD"/>
    <w:rsid w:val="005D3F73"/>
    <w:rsid w:val="005E7AF6"/>
    <w:rsid w:val="005F1705"/>
    <w:rsid w:val="005F2AED"/>
    <w:rsid w:val="005F35AF"/>
    <w:rsid w:val="005F4813"/>
    <w:rsid w:val="00600E79"/>
    <w:rsid w:val="006125E6"/>
    <w:rsid w:val="00614468"/>
    <w:rsid w:val="0061554C"/>
    <w:rsid w:val="006249DB"/>
    <w:rsid w:val="006279BE"/>
    <w:rsid w:val="00631E2B"/>
    <w:rsid w:val="00632AAE"/>
    <w:rsid w:val="0064026D"/>
    <w:rsid w:val="006424F4"/>
    <w:rsid w:val="00663B89"/>
    <w:rsid w:val="00673A2C"/>
    <w:rsid w:val="00673E6C"/>
    <w:rsid w:val="00677540"/>
    <w:rsid w:val="00684F8B"/>
    <w:rsid w:val="00697D48"/>
    <w:rsid w:val="006C4F80"/>
    <w:rsid w:val="006D06DC"/>
    <w:rsid w:val="006D4FB6"/>
    <w:rsid w:val="006F3F29"/>
    <w:rsid w:val="006F49D4"/>
    <w:rsid w:val="006F6233"/>
    <w:rsid w:val="006F6916"/>
    <w:rsid w:val="006F7C8B"/>
    <w:rsid w:val="00700076"/>
    <w:rsid w:val="00707DC9"/>
    <w:rsid w:val="00721BDE"/>
    <w:rsid w:val="00722685"/>
    <w:rsid w:val="007230A6"/>
    <w:rsid w:val="00735455"/>
    <w:rsid w:val="007650C0"/>
    <w:rsid w:val="007700A8"/>
    <w:rsid w:val="00781DFB"/>
    <w:rsid w:val="007B739F"/>
    <w:rsid w:val="007B7A34"/>
    <w:rsid w:val="007C056B"/>
    <w:rsid w:val="007C67DB"/>
    <w:rsid w:val="007D1574"/>
    <w:rsid w:val="007D4702"/>
    <w:rsid w:val="007D6CFB"/>
    <w:rsid w:val="007F33F2"/>
    <w:rsid w:val="00800280"/>
    <w:rsid w:val="00802ABB"/>
    <w:rsid w:val="00821375"/>
    <w:rsid w:val="0082780C"/>
    <w:rsid w:val="008405B6"/>
    <w:rsid w:val="00863A50"/>
    <w:rsid w:val="00865F92"/>
    <w:rsid w:val="00871BFA"/>
    <w:rsid w:val="00885020"/>
    <w:rsid w:val="00887DC0"/>
    <w:rsid w:val="0089686D"/>
    <w:rsid w:val="00897FEB"/>
    <w:rsid w:val="008A3EA2"/>
    <w:rsid w:val="008B4AB1"/>
    <w:rsid w:val="008C0E1E"/>
    <w:rsid w:val="008C4E39"/>
    <w:rsid w:val="008C705A"/>
    <w:rsid w:val="008D4BA2"/>
    <w:rsid w:val="008D536C"/>
    <w:rsid w:val="008F105A"/>
    <w:rsid w:val="009170CB"/>
    <w:rsid w:val="0092165F"/>
    <w:rsid w:val="00923ECA"/>
    <w:rsid w:val="009310D2"/>
    <w:rsid w:val="009404AF"/>
    <w:rsid w:val="00944538"/>
    <w:rsid w:val="00945951"/>
    <w:rsid w:val="009523CF"/>
    <w:rsid w:val="00955FEA"/>
    <w:rsid w:val="00971F84"/>
    <w:rsid w:val="009731BD"/>
    <w:rsid w:val="00974F9A"/>
    <w:rsid w:val="009948A5"/>
    <w:rsid w:val="009C175C"/>
    <w:rsid w:val="009C2F34"/>
    <w:rsid w:val="009C642C"/>
    <w:rsid w:val="009D1722"/>
    <w:rsid w:val="009E4785"/>
    <w:rsid w:val="009F41AB"/>
    <w:rsid w:val="009F6C86"/>
    <w:rsid w:val="00A1166E"/>
    <w:rsid w:val="00A12216"/>
    <w:rsid w:val="00A14495"/>
    <w:rsid w:val="00A165DC"/>
    <w:rsid w:val="00A30E0D"/>
    <w:rsid w:val="00A433B1"/>
    <w:rsid w:val="00A52EAA"/>
    <w:rsid w:val="00A64F49"/>
    <w:rsid w:val="00A8387C"/>
    <w:rsid w:val="00A921B6"/>
    <w:rsid w:val="00AB1450"/>
    <w:rsid w:val="00AE3BEA"/>
    <w:rsid w:val="00AF679D"/>
    <w:rsid w:val="00B03FE9"/>
    <w:rsid w:val="00B06B9B"/>
    <w:rsid w:val="00B071E7"/>
    <w:rsid w:val="00B107A7"/>
    <w:rsid w:val="00B111F1"/>
    <w:rsid w:val="00B143D7"/>
    <w:rsid w:val="00B26827"/>
    <w:rsid w:val="00B3259E"/>
    <w:rsid w:val="00B40840"/>
    <w:rsid w:val="00B54144"/>
    <w:rsid w:val="00B57563"/>
    <w:rsid w:val="00B66DCC"/>
    <w:rsid w:val="00B6711D"/>
    <w:rsid w:val="00B768C4"/>
    <w:rsid w:val="00BE4201"/>
    <w:rsid w:val="00BE4D12"/>
    <w:rsid w:val="00C11ABB"/>
    <w:rsid w:val="00C12646"/>
    <w:rsid w:val="00C23DA3"/>
    <w:rsid w:val="00C25A15"/>
    <w:rsid w:val="00C3630E"/>
    <w:rsid w:val="00C477A3"/>
    <w:rsid w:val="00C53107"/>
    <w:rsid w:val="00C61296"/>
    <w:rsid w:val="00C64C39"/>
    <w:rsid w:val="00C70C8F"/>
    <w:rsid w:val="00C954B1"/>
    <w:rsid w:val="00C974BA"/>
    <w:rsid w:val="00CA4576"/>
    <w:rsid w:val="00CB06D8"/>
    <w:rsid w:val="00CC4D1F"/>
    <w:rsid w:val="00CE7817"/>
    <w:rsid w:val="00CF75EE"/>
    <w:rsid w:val="00CF7881"/>
    <w:rsid w:val="00D02DF8"/>
    <w:rsid w:val="00D06134"/>
    <w:rsid w:val="00D213CA"/>
    <w:rsid w:val="00D26C42"/>
    <w:rsid w:val="00D35F0C"/>
    <w:rsid w:val="00D36393"/>
    <w:rsid w:val="00D4276D"/>
    <w:rsid w:val="00D440E7"/>
    <w:rsid w:val="00D44A54"/>
    <w:rsid w:val="00D4775D"/>
    <w:rsid w:val="00D522D2"/>
    <w:rsid w:val="00D5716B"/>
    <w:rsid w:val="00D6610C"/>
    <w:rsid w:val="00D67639"/>
    <w:rsid w:val="00D67E44"/>
    <w:rsid w:val="00D7046D"/>
    <w:rsid w:val="00D84931"/>
    <w:rsid w:val="00D86FDB"/>
    <w:rsid w:val="00DA76EE"/>
    <w:rsid w:val="00DB4C53"/>
    <w:rsid w:val="00DB4DF7"/>
    <w:rsid w:val="00DB636D"/>
    <w:rsid w:val="00DC25AE"/>
    <w:rsid w:val="00DC3ADB"/>
    <w:rsid w:val="00DC6280"/>
    <w:rsid w:val="00DD3DC1"/>
    <w:rsid w:val="00DD49E8"/>
    <w:rsid w:val="00DD70CA"/>
    <w:rsid w:val="00DE4596"/>
    <w:rsid w:val="00E01643"/>
    <w:rsid w:val="00E13AEC"/>
    <w:rsid w:val="00E212B5"/>
    <w:rsid w:val="00E22FFB"/>
    <w:rsid w:val="00E3538E"/>
    <w:rsid w:val="00E46D0B"/>
    <w:rsid w:val="00E56A6F"/>
    <w:rsid w:val="00E60C5F"/>
    <w:rsid w:val="00E668FA"/>
    <w:rsid w:val="00E726A1"/>
    <w:rsid w:val="00E73524"/>
    <w:rsid w:val="00E775CD"/>
    <w:rsid w:val="00E825ED"/>
    <w:rsid w:val="00E8638F"/>
    <w:rsid w:val="00E916F4"/>
    <w:rsid w:val="00E91E7D"/>
    <w:rsid w:val="00E92E5D"/>
    <w:rsid w:val="00E973C1"/>
    <w:rsid w:val="00EA2E51"/>
    <w:rsid w:val="00EA3B11"/>
    <w:rsid w:val="00EC0F78"/>
    <w:rsid w:val="00EC4A9A"/>
    <w:rsid w:val="00EC6BFA"/>
    <w:rsid w:val="00EE0DDD"/>
    <w:rsid w:val="00EE21AC"/>
    <w:rsid w:val="00EE35F1"/>
    <w:rsid w:val="00EE6701"/>
    <w:rsid w:val="00EF746C"/>
    <w:rsid w:val="00F0471D"/>
    <w:rsid w:val="00F064E2"/>
    <w:rsid w:val="00F06D43"/>
    <w:rsid w:val="00F07000"/>
    <w:rsid w:val="00F10C4E"/>
    <w:rsid w:val="00F11344"/>
    <w:rsid w:val="00F11B5B"/>
    <w:rsid w:val="00F1530C"/>
    <w:rsid w:val="00F163CD"/>
    <w:rsid w:val="00F1771E"/>
    <w:rsid w:val="00F26B9F"/>
    <w:rsid w:val="00F76F81"/>
    <w:rsid w:val="00F8519C"/>
    <w:rsid w:val="00F95540"/>
    <w:rsid w:val="00FA0D99"/>
    <w:rsid w:val="00FA5EE4"/>
    <w:rsid w:val="00FB5979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E37B4"/>
  <w15:chartTrackingRefBased/>
  <w15:docId w15:val="{662ED175-8CA8-4C8D-95F6-47C11704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4A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E06E1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unhideWhenUsed/>
    <w:rsid w:val="00044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0445F4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0445F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5F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C4D1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E06E1"/>
    <w:rPr>
      <w:rFonts w:ascii="Arial" w:eastAsia="Times New Roman" w:hAnsi="Arial" w:cs="Times New Roman"/>
      <w:b/>
      <w:bCs/>
      <w:sz w:val="24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0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ZA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B4A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DD70C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417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7CB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417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7CB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3868">
          <w:marLeft w:val="0"/>
          <w:marRight w:val="0"/>
          <w:marTop w:val="36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8464">
          <w:marLeft w:val="0"/>
          <w:marRight w:val="0"/>
          <w:marTop w:val="16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261">
          <w:marLeft w:val="0"/>
          <w:marRight w:val="0"/>
          <w:marTop w:val="36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8803">
          <w:marLeft w:val="0"/>
          <w:marRight w:val="0"/>
          <w:marTop w:val="16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 SOLSTICE &amp; CLT Conference: Thursday 19 June</vt:lpstr>
    </vt:vector>
  </TitlesOfParts>
  <Company>Edge Hill University</Company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SOLSTICE &amp; CLT Conference: Thursday 19 June</dc:title>
  <dc:subject/>
  <dc:creator>Elisabeth Reed</dc:creator>
  <cp:keywords/>
  <dc:description/>
  <cp:lastModifiedBy>Elisabeth Reed</cp:lastModifiedBy>
  <cp:revision>27</cp:revision>
  <cp:lastPrinted>2025-05-23T10:21:00Z</cp:lastPrinted>
  <dcterms:created xsi:type="dcterms:W3CDTF">2025-05-21T14:11:00Z</dcterms:created>
  <dcterms:modified xsi:type="dcterms:W3CDTF">2025-06-12T13:17:00Z</dcterms:modified>
</cp:coreProperties>
</file>