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07CE" w14:textId="216EC500" w:rsidR="007E4752" w:rsidRPr="007E4752" w:rsidRDefault="007E4752" w:rsidP="00955664">
      <w:pPr>
        <w:pStyle w:val="Heading1"/>
        <w:rPr>
          <w:rStyle w:val="eop"/>
        </w:rPr>
      </w:pPr>
      <w:r w:rsidRPr="00955664">
        <w:rPr>
          <w:rStyle w:val="normaltextrun"/>
        </w:rPr>
        <w:t>Edge Hill University</w:t>
      </w:r>
      <w:r w:rsidRPr="00955664">
        <w:rPr>
          <w:rStyle w:val="eop"/>
        </w:rPr>
        <w:t> </w:t>
      </w:r>
      <w:r w:rsidRPr="00955664">
        <w:rPr>
          <w:rStyle w:val="normaltextrun"/>
        </w:rPr>
        <w:t>Social Work Bursary 202</w:t>
      </w:r>
      <w:r w:rsidR="009E096B" w:rsidRPr="00955664">
        <w:rPr>
          <w:rStyle w:val="normaltextrun"/>
        </w:rPr>
        <w:t>1</w:t>
      </w:r>
      <w:r w:rsidRPr="00955664">
        <w:rPr>
          <w:rStyle w:val="normaltextrun"/>
        </w:rPr>
        <w:t>/2</w:t>
      </w:r>
      <w:r w:rsidR="009E096B" w:rsidRPr="00955664">
        <w:rPr>
          <w:rStyle w:val="normaltextrun"/>
        </w:rPr>
        <w:t>2</w:t>
      </w:r>
      <w:r w:rsidRPr="004768ED">
        <w:rPr>
          <w:rStyle w:val="eop"/>
        </w:rPr>
        <w:t> </w:t>
      </w:r>
    </w:p>
    <w:p w14:paraId="7360DE2B" w14:textId="77777777" w:rsidR="007E4752" w:rsidRPr="007E4752" w:rsidRDefault="007E4752" w:rsidP="009A372D">
      <w:pPr>
        <w:pStyle w:val="paragraph"/>
        <w:spacing w:before="0" w:beforeAutospacing="0" w:after="0" w:afterAutospacing="0" w:line="276" w:lineRule="auto"/>
        <w:jc w:val="center"/>
        <w:textAlignment w:val="baseline"/>
        <w:rPr>
          <w:rFonts w:ascii="&amp;quot" w:hAnsi="&amp;quot"/>
          <w:color w:val="000000"/>
          <w:sz w:val="18"/>
          <w:szCs w:val="18"/>
        </w:rPr>
      </w:pPr>
    </w:p>
    <w:p w14:paraId="54719792" w14:textId="3DFE95D1" w:rsidR="00F32FCE" w:rsidRDefault="007E4752" w:rsidP="009A372D">
      <w:pPr>
        <w:spacing w:beforeAutospacing="1" w:after="0" w:afterAutospacing="1"/>
        <w:textAlignment w:val="baseline"/>
        <w:rPr>
          <w:rStyle w:val="normaltextrun"/>
          <w:rFonts w:cs="Arial"/>
          <w:szCs w:val="24"/>
        </w:rPr>
      </w:pPr>
      <w:r w:rsidRPr="008B1D69">
        <w:rPr>
          <w:rStyle w:val="normaltextrun"/>
          <w:rFonts w:cs="Arial"/>
          <w:szCs w:val="24"/>
        </w:rPr>
        <w:t>The University has a limited (or capped) number of Social Work Bursaries provided by NH</w:t>
      </w:r>
      <w:r w:rsidR="00CB1E26">
        <w:rPr>
          <w:rStyle w:val="normaltextrun"/>
          <w:rFonts w:cs="Arial"/>
          <w:szCs w:val="24"/>
        </w:rPr>
        <w:t>S</w:t>
      </w:r>
      <w:r w:rsidRPr="008B1D69">
        <w:rPr>
          <w:rStyle w:val="normaltextrun"/>
          <w:rFonts w:cs="Arial"/>
          <w:szCs w:val="24"/>
        </w:rPr>
        <w:t xml:space="preserve"> Business Services Authority </w:t>
      </w:r>
      <w:r w:rsidR="006B5647">
        <w:rPr>
          <w:rStyle w:val="normaltextrun"/>
          <w:rFonts w:cs="Arial"/>
          <w:szCs w:val="24"/>
        </w:rPr>
        <w:t xml:space="preserve">(NHSBSA) </w:t>
      </w:r>
      <w:r w:rsidRPr="008B1D69">
        <w:rPr>
          <w:rStyle w:val="normaltextrun"/>
          <w:rFonts w:cs="Arial"/>
          <w:szCs w:val="24"/>
        </w:rPr>
        <w:t>on behalf of the Department of Health and Social Care. The number of bursaries varies from year to year</w:t>
      </w:r>
      <w:r w:rsidR="00542B87">
        <w:rPr>
          <w:rStyle w:val="normaltextrun"/>
          <w:rFonts w:cs="Arial"/>
          <w:szCs w:val="24"/>
        </w:rPr>
        <w:t xml:space="preserve"> and differs for undergraduate and postgraduate study</w:t>
      </w:r>
      <w:r w:rsidR="00F32FCE">
        <w:rPr>
          <w:rStyle w:val="normaltextrun"/>
          <w:rFonts w:cs="Arial"/>
          <w:szCs w:val="24"/>
        </w:rPr>
        <w:t>.  Bei</w:t>
      </w:r>
      <w:r w:rsidRPr="008B1D69">
        <w:rPr>
          <w:rStyle w:val="normaltextrun"/>
          <w:rFonts w:cs="Arial"/>
          <w:szCs w:val="24"/>
        </w:rPr>
        <w:t xml:space="preserve">ng offered a place </w:t>
      </w:r>
      <w:r w:rsidR="00F32FCE">
        <w:rPr>
          <w:rStyle w:val="normaltextrun"/>
          <w:rFonts w:cs="Arial"/>
          <w:szCs w:val="24"/>
        </w:rPr>
        <w:t xml:space="preserve">on </w:t>
      </w:r>
      <w:r w:rsidRPr="008B1D69">
        <w:rPr>
          <w:rStyle w:val="normaltextrun"/>
          <w:rFonts w:cs="Arial"/>
          <w:szCs w:val="24"/>
        </w:rPr>
        <w:t>or registered on an eligible programme does</w:t>
      </w:r>
      <w:r w:rsidR="00542B87">
        <w:rPr>
          <w:rStyle w:val="normaltextrun"/>
          <w:rFonts w:cs="Arial"/>
          <w:szCs w:val="24"/>
        </w:rPr>
        <w:t xml:space="preserve"> not </w:t>
      </w:r>
      <w:r w:rsidRPr="008B1D69">
        <w:rPr>
          <w:rStyle w:val="normaltextrun"/>
          <w:rFonts w:cs="Arial"/>
          <w:szCs w:val="24"/>
        </w:rPr>
        <w:t xml:space="preserve">guarantee that you will receive a bursary. </w:t>
      </w:r>
    </w:p>
    <w:p w14:paraId="1D52D766" w14:textId="0EE65D53" w:rsidR="00F32FCE" w:rsidRPr="00DC3071" w:rsidRDefault="00185728" w:rsidP="00DC3071">
      <w:pPr>
        <w:spacing w:beforeAutospacing="1" w:after="0" w:afterAutospacing="1"/>
        <w:textAlignment w:val="baseline"/>
        <w:rPr>
          <w:rFonts w:cs="Arial"/>
        </w:rPr>
      </w:pPr>
      <w:r>
        <w:rPr>
          <w:rFonts w:cs="Arial"/>
          <w:color w:val="000000"/>
        </w:rPr>
        <w:t xml:space="preserve">Bursaries are </w:t>
      </w:r>
      <w:r>
        <w:rPr>
          <w:rFonts w:eastAsia="Times New Roman" w:cs="Arial"/>
          <w:szCs w:val="24"/>
          <w:lang w:eastAsia="en-GB"/>
        </w:rPr>
        <w:t xml:space="preserve">awarded as </w:t>
      </w:r>
      <w:r w:rsidRPr="00CA315C">
        <w:rPr>
          <w:rFonts w:eastAsia="Times New Roman" w:cs="Arial"/>
          <w:szCs w:val="24"/>
          <w:lang w:eastAsia="en-GB"/>
        </w:rPr>
        <w:t>contribut</w:t>
      </w:r>
      <w:r>
        <w:rPr>
          <w:rFonts w:eastAsia="Times New Roman" w:cs="Arial"/>
          <w:szCs w:val="24"/>
          <w:lang w:eastAsia="en-GB"/>
        </w:rPr>
        <w:t xml:space="preserve">ion towards </w:t>
      </w:r>
      <w:r w:rsidRPr="00CA315C">
        <w:rPr>
          <w:rFonts w:eastAsia="Times New Roman" w:cs="Arial"/>
          <w:szCs w:val="24"/>
          <w:lang w:eastAsia="en-GB"/>
        </w:rPr>
        <w:t xml:space="preserve">your living expenses </w:t>
      </w:r>
      <w:r>
        <w:rPr>
          <w:rFonts w:eastAsia="Times New Roman" w:cs="Arial"/>
          <w:szCs w:val="24"/>
          <w:lang w:eastAsia="en-GB"/>
        </w:rPr>
        <w:t xml:space="preserve">whilst on course and are </w:t>
      </w:r>
      <w:r>
        <w:rPr>
          <w:rFonts w:cs="Arial"/>
          <w:color w:val="000000"/>
        </w:rPr>
        <w:t xml:space="preserve">paid in three termly instalments.  They are </w:t>
      </w:r>
      <w:r w:rsidRPr="00CA315C">
        <w:rPr>
          <w:rFonts w:eastAsia="Times New Roman" w:cs="Arial"/>
          <w:szCs w:val="24"/>
          <w:lang w:eastAsia="en-GB"/>
        </w:rPr>
        <w:t>non-repayable</w:t>
      </w:r>
      <w:r>
        <w:rPr>
          <w:rFonts w:eastAsia="Times New Roman" w:cs="Arial"/>
          <w:szCs w:val="24"/>
          <w:lang w:eastAsia="en-GB"/>
        </w:rPr>
        <w:t>.  I</w:t>
      </w:r>
      <w:r w:rsidR="00F32FCE" w:rsidRPr="008B1D69">
        <w:rPr>
          <w:rStyle w:val="normaltextrun"/>
          <w:rFonts w:cs="Arial"/>
        </w:rPr>
        <w:t>nformation</w:t>
      </w:r>
      <w:r w:rsidR="00F32FCE">
        <w:rPr>
          <w:rStyle w:val="normaltextrun"/>
          <w:rFonts w:cs="Arial"/>
        </w:rPr>
        <w:t>,</w:t>
      </w:r>
      <w:r w:rsidR="00F32FCE" w:rsidRPr="008B1D69">
        <w:rPr>
          <w:rStyle w:val="normaltextrun"/>
          <w:rFonts w:cs="Arial"/>
        </w:rPr>
        <w:t xml:space="preserve"> eligibility criteria</w:t>
      </w:r>
      <w:r w:rsidR="00F32FCE">
        <w:rPr>
          <w:rStyle w:val="normaltextrun"/>
          <w:rFonts w:cs="Arial"/>
        </w:rPr>
        <w:t>,</w:t>
      </w:r>
      <w:r w:rsidR="00F32FCE" w:rsidRPr="008B1D69">
        <w:rPr>
          <w:rStyle w:val="normaltextrun"/>
          <w:rFonts w:cs="Arial"/>
        </w:rPr>
        <w:t xml:space="preserve"> </w:t>
      </w:r>
      <w:r w:rsidR="00F32FCE">
        <w:rPr>
          <w:rStyle w:val="normaltextrun"/>
          <w:rFonts w:cs="Arial"/>
        </w:rPr>
        <w:t xml:space="preserve">financial value and application process for the bursaries </w:t>
      </w:r>
      <w:r w:rsidR="00F32FCE" w:rsidRPr="008B1D69">
        <w:rPr>
          <w:rStyle w:val="normaltextrun"/>
          <w:rFonts w:cs="Arial"/>
        </w:rPr>
        <w:t xml:space="preserve">is available </w:t>
      </w:r>
      <w:r w:rsidR="00F32FCE">
        <w:rPr>
          <w:rStyle w:val="normaltextrun"/>
          <w:rFonts w:cs="Arial"/>
        </w:rPr>
        <w:t xml:space="preserve">on the </w:t>
      </w:r>
      <w:hyperlink r:id="rId11" w:history="1">
        <w:r w:rsidR="00F32FCE" w:rsidRPr="006A4454">
          <w:rPr>
            <w:rStyle w:val="Hyperlink"/>
            <w:rFonts w:cs="Arial"/>
          </w:rPr>
          <w:t>NHSBSA website</w:t>
        </w:r>
      </w:hyperlink>
      <w:r w:rsidR="00F32FCE" w:rsidRPr="00DC3071">
        <w:rPr>
          <w:rStyle w:val="Hyperlink"/>
          <w:rFonts w:cs="Arial"/>
          <w:u w:val="none"/>
        </w:rPr>
        <w:t>.</w:t>
      </w:r>
    </w:p>
    <w:p w14:paraId="116F2D59" w14:textId="6F7FDB41" w:rsidR="007E4752" w:rsidRDefault="007E4752" w:rsidP="00065A7F">
      <w:pPr>
        <w:pStyle w:val="paragraph"/>
        <w:spacing w:before="0" w:beforeAutospacing="0" w:after="0" w:afterAutospacing="0" w:line="276" w:lineRule="auto"/>
        <w:textAlignment w:val="baseline"/>
        <w:rPr>
          <w:rStyle w:val="eop"/>
          <w:rFonts w:ascii="Arial" w:hAnsi="Arial" w:cs="Arial"/>
        </w:rPr>
      </w:pPr>
      <w:r w:rsidRPr="008B1D69">
        <w:rPr>
          <w:rStyle w:val="normaltextrun"/>
          <w:rFonts w:ascii="Arial" w:hAnsi="Arial" w:cs="Arial"/>
        </w:rPr>
        <w:t>The University nominates students for</w:t>
      </w:r>
      <w:r w:rsidR="00F32FCE">
        <w:rPr>
          <w:rStyle w:val="normaltextrun"/>
          <w:rFonts w:ascii="Arial" w:hAnsi="Arial" w:cs="Arial"/>
        </w:rPr>
        <w:t xml:space="preserve"> an undergraduate or postgraduate </w:t>
      </w:r>
      <w:r w:rsidRPr="008B1D69">
        <w:rPr>
          <w:rStyle w:val="normaltextrun"/>
          <w:rFonts w:ascii="Arial" w:hAnsi="Arial" w:cs="Arial"/>
        </w:rPr>
        <w:t>bursar</w:t>
      </w:r>
      <w:r w:rsidR="00F32FCE">
        <w:rPr>
          <w:rStyle w:val="normaltextrun"/>
          <w:rFonts w:ascii="Arial" w:hAnsi="Arial" w:cs="Arial"/>
        </w:rPr>
        <w:t xml:space="preserve">y </w:t>
      </w:r>
      <w:r w:rsidRPr="008B1D69">
        <w:rPr>
          <w:rStyle w:val="normaltextrun"/>
          <w:rFonts w:ascii="Arial" w:hAnsi="Arial" w:cs="Arial"/>
        </w:rPr>
        <w:t>in line with the criteria outlined below.</w:t>
      </w:r>
      <w:r w:rsidRPr="008B1D69">
        <w:rPr>
          <w:rStyle w:val="eop"/>
          <w:rFonts w:ascii="Arial" w:hAnsi="Arial" w:cs="Arial"/>
        </w:rPr>
        <w:t> </w:t>
      </w:r>
      <w:r w:rsidR="008B1D69">
        <w:rPr>
          <w:rStyle w:val="eop"/>
          <w:rFonts w:ascii="Arial" w:hAnsi="Arial" w:cs="Arial"/>
        </w:rPr>
        <w:t xml:space="preserve">Students who are sponsored by their employer or other organisation, or </w:t>
      </w:r>
      <w:r w:rsidR="00F32FCE">
        <w:rPr>
          <w:rStyle w:val="eop"/>
          <w:rFonts w:ascii="Arial" w:hAnsi="Arial" w:cs="Arial"/>
        </w:rPr>
        <w:t xml:space="preserve">who </w:t>
      </w:r>
      <w:r w:rsidR="008B1D69">
        <w:rPr>
          <w:rStyle w:val="eop"/>
          <w:rFonts w:ascii="Arial" w:hAnsi="Arial" w:cs="Arial"/>
        </w:rPr>
        <w:t>do not meet other external criteria will not be considered for a bursary.</w:t>
      </w:r>
    </w:p>
    <w:p w14:paraId="7AEEC468" w14:textId="77777777" w:rsidR="008A42ED" w:rsidRPr="008A42ED" w:rsidRDefault="008A42ED" w:rsidP="00065A7F">
      <w:pPr>
        <w:pStyle w:val="paragraph"/>
        <w:spacing w:before="0" w:beforeAutospacing="0" w:after="0" w:afterAutospacing="0" w:line="276" w:lineRule="auto"/>
        <w:textAlignment w:val="baseline"/>
        <w:rPr>
          <w:rFonts w:ascii="Arial" w:hAnsi="Arial" w:cs="Arial"/>
          <w:color w:val="000000"/>
        </w:rPr>
      </w:pPr>
    </w:p>
    <w:p w14:paraId="3AED08F2" w14:textId="06644E7C" w:rsidR="008A42ED" w:rsidRDefault="008A42ED" w:rsidP="00065A7F">
      <w:pPr>
        <w:pStyle w:val="paragraph"/>
        <w:spacing w:before="0" w:beforeAutospacing="0" w:after="0" w:afterAutospacing="0" w:line="276" w:lineRule="auto"/>
        <w:textAlignment w:val="baseline"/>
        <w:rPr>
          <w:rFonts w:ascii="Arial" w:hAnsi="Arial" w:cs="Arial"/>
          <w:color w:val="000000"/>
        </w:rPr>
      </w:pPr>
      <w:r w:rsidRPr="008A42ED">
        <w:rPr>
          <w:rFonts w:ascii="Arial" w:hAnsi="Arial" w:cs="Arial"/>
          <w:color w:val="000000"/>
        </w:rPr>
        <w:t xml:space="preserve">All students must apply for the bursary </w:t>
      </w:r>
      <w:proofErr w:type="gramStart"/>
      <w:r w:rsidRPr="008A42ED">
        <w:rPr>
          <w:rFonts w:ascii="Arial" w:hAnsi="Arial" w:cs="Arial"/>
          <w:color w:val="000000"/>
        </w:rPr>
        <w:t>in order to</w:t>
      </w:r>
      <w:proofErr w:type="gramEnd"/>
      <w:r w:rsidRPr="008A42ED">
        <w:rPr>
          <w:rFonts w:ascii="Arial" w:hAnsi="Arial" w:cs="Arial"/>
          <w:color w:val="000000"/>
        </w:rPr>
        <w:t xml:space="preserve"> receive any funds. Application </w:t>
      </w:r>
      <w:r w:rsidR="00A470EC">
        <w:rPr>
          <w:rFonts w:ascii="Arial" w:hAnsi="Arial" w:cs="Arial"/>
          <w:color w:val="000000"/>
        </w:rPr>
        <w:t xml:space="preserve">through MyFunding </w:t>
      </w:r>
      <w:r w:rsidR="00542B87">
        <w:rPr>
          <w:rFonts w:ascii="Arial" w:hAnsi="Arial" w:cs="Arial"/>
          <w:color w:val="000000"/>
        </w:rPr>
        <w:t xml:space="preserve">is </w:t>
      </w:r>
      <w:r w:rsidRPr="008A42ED">
        <w:rPr>
          <w:rFonts w:ascii="Arial" w:hAnsi="Arial" w:cs="Arial"/>
          <w:color w:val="000000"/>
        </w:rPr>
        <w:t>available from</w:t>
      </w:r>
      <w:r w:rsidR="00542B87">
        <w:rPr>
          <w:rFonts w:ascii="Arial" w:hAnsi="Arial" w:cs="Arial"/>
          <w:color w:val="000000"/>
        </w:rPr>
        <w:t xml:space="preserve"> the </w:t>
      </w:r>
      <w:hyperlink r:id="rId12" w:history="1">
        <w:r w:rsidR="0012706B" w:rsidRPr="0012706B">
          <w:rPr>
            <w:rStyle w:val="Hyperlink"/>
            <w:rFonts w:ascii="Arial" w:hAnsi="Arial" w:cs="Arial"/>
          </w:rPr>
          <w:t>NHSBSA website</w:t>
        </w:r>
      </w:hyperlink>
      <w:r w:rsidR="00542B87">
        <w:rPr>
          <w:rFonts w:ascii="Arial" w:hAnsi="Arial" w:cs="Arial"/>
          <w:color w:val="000000"/>
        </w:rPr>
        <w:t xml:space="preserve">, </w:t>
      </w:r>
      <w:r w:rsidR="00465E36">
        <w:rPr>
          <w:rFonts w:ascii="Arial" w:hAnsi="Arial" w:cs="Arial"/>
          <w:color w:val="000000"/>
        </w:rPr>
        <w:t>normally</w:t>
      </w:r>
      <w:r w:rsidRPr="008A42ED">
        <w:rPr>
          <w:rFonts w:ascii="Arial" w:hAnsi="Arial" w:cs="Arial"/>
          <w:color w:val="000000"/>
        </w:rPr>
        <w:t xml:space="preserve"> </w:t>
      </w:r>
      <w:r w:rsidR="0012706B">
        <w:rPr>
          <w:rFonts w:ascii="Arial" w:hAnsi="Arial" w:cs="Arial"/>
          <w:color w:val="000000"/>
        </w:rPr>
        <w:t>from</w:t>
      </w:r>
      <w:r w:rsidRPr="008A42ED">
        <w:rPr>
          <w:rFonts w:ascii="Arial" w:hAnsi="Arial" w:cs="Arial"/>
          <w:color w:val="000000"/>
        </w:rPr>
        <w:t xml:space="preserve"> May</w:t>
      </w:r>
      <w:r w:rsidR="0012706B">
        <w:rPr>
          <w:rFonts w:ascii="Arial" w:hAnsi="Arial" w:cs="Arial"/>
          <w:color w:val="000000"/>
        </w:rPr>
        <w:t xml:space="preserve"> onwards</w:t>
      </w:r>
      <w:r w:rsidRPr="008A42ED">
        <w:rPr>
          <w:rFonts w:ascii="Arial" w:hAnsi="Arial" w:cs="Arial"/>
          <w:color w:val="000000"/>
        </w:rPr>
        <w:t xml:space="preserve">. </w:t>
      </w:r>
      <w:r w:rsidR="00542B87">
        <w:rPr>
          <w:rFonts w:ascii="Arial" w:hAnsi="Arial" w:cs="Arial"/>
          <w:color w:val="000000"/>
        </w:rPr>
        <w:t>Please l</w:t>
      </w:r>
      <w:r w:rsidRPr="008A42ED">
        <w:rPr>
          <w:rFonts w:ascii="Arial" w:hAnsi="Arial" w:cs="Arial"/>
          <w:color w:val="000000"/>
        </w:rPr>
        <w:t>ook</w:t>
      </w:r>
      <w:r w:rsidR="00185728">
        <w:rPr>
          <w:rFonts w:ascii="Arial" w:hAnsi="Arial" w:cs="Arial"/>
          <w:color w:val="000000"/>
        </w:rPr>
        <w:t xml:space="preserve"> </w:t>
      </w:r>
      <w:r w:rsidRPr="008A42ED">
        <w:rPr>
          <w:rFonts w:ascii="Arial" w:hAnsi="Arial" w:cs="Arial"/>
          <w:color w:val="000000"/>
        </w:rPr>
        <w:t xml:space="preserve">out for </w:t>
      </w:r>
      <w:r w:rsidR="00F32FCE">
        <w:rPr>
          <w:rFonts w:ascii="Arial" w:hAnsi="Arial" w:cs="Arial"/>
          <w:color w:val="000000"/>
        </w:rPr>
        <w:t xml:space="preserve">our social media </w:t>
      </w:r>
      <w:r w:rsidRPr="008A42ED">
        <w:rPr>
          <w:rFonts w:ascii="Arial" w:hAnsi="Arial" w:cs="Arial"/>
          <w:color w:val="000000"/>
        </w:rPr>
        <w:t>message</w:t>
      </w:r>
      <w:r w:rsidR="00F32FCE">
        <w:rPr>
          <w:rFonts w:ascii="Arial" w:hAnsi="Arial" w:cs="Arial"/>
          <w:color w:val="000000"/>
        </w:rPr>
        <w:t xml:space="preserve">s </w:t>
      </w:r>
      <w:r w:rsidR="00185728">
        <w:rPr>
          <w:rFonts w:ascii="Arial" w:hAnsi="Arial" w:cs="Arial"/>
          <w:color w:val="000000"/>
        </w:rPr>
        <w:t xml:space="preserve">to let you know when you </w:t>
      </w:r>
      <w:r w:rsidR="00542B87">
        <w:rPr>
          <w:rFonts w:ascii="Arial" w:hAnsi="Arial" w:cs="Arial"/>
          <w:color w:val="000000"/>
        </w:rPr>
        <w:t xml:space="preserve">may start </w:t>
      </w:r>
      <w:r w:rsidR="00185728">
        <w:rPr>
          <w:rFonts w:ascii="Arial" w:hAnsi="Arial" w:cs="Arial"/>
          <w:color w:val="000000"/>
        </w:rPr>
        <w:t xml:space="preserve">your </w:t>
      </w:r>
      <w:r w:rsidRPr="008A42ED">
        <w:rPr>
          <w:rFonts w:ascii="Arial" w:hAnsi="Arial" w:cs="Arial"/>
          <w:color w:val="000000"/>
        </w:rPr>
        <w:t>application</w:t>
      </w:r>
      <w:r w:rsidR="00542B87">
        <w:rPr>
          <w:rFonts w:ascii="Arial" w:hAnsi="Arial" w:cs="Arial"/>
          <w:color w:val="000000"/>
        </w:rPr>
        <w:t xml:space="preserve"> and remember, y</w:t>
      </w:r>
      <w:r w:rsidR="00A470EC">
        <w:rPr>
          <w:rFonts w:ascii="Arial" w:hAnsi="Arial" w:cs="Arial"/>
          <w:color w:val="000000"/>
        </w:rPr>
        <w:t xml:space="preserve">ou will need to reapply for </w:t>
      </w:r>
      <w:r w:rsidR="000455D2">
        <w:rPr>
          <w:rFonts w:ascii="Arial" w:hAnsi="Arial" w:cs="Arial"/>
          <w:color w:val="000000"/>
        </w:rPr>
        <w:t>your</w:t>
      </w:r>
      <w:r w:rsidR="00A470EC">
        <w:rPr>
          <w:rFonts w:ascii="Arial" w:hAnsi="Arial" w:cs="Arial"/>
          <w:color w:val="000000"/>
        </w:rPr>
        <w:t xml:space="preserve"> bursary each academic year.</w:t>
      </w:r>
    </w:p>
    <w:p w14:paraId="7A72AEF7" w14:textId="1197D954" w:rsidR="00185728" w:rsidRPr="008B1D69" w:rsidRDefault="00185728" w:rsidP="00185728">
      <w:pPr>
        <w:spacing w:beforeAutospacing="1" w:after="0" w:afterAutospacing="1"/>
        <w:textAlignment w:val="baseline"/>
        <w:rPr>
          <w:rStyle w:val="normaltextrun"/>
          <w:rFonts w:eastAsia="Times New Roman" w:cs="Arial"/>
          <w:color w:val="444444"/>
          <w:szCs w:val="24"/>
          <w:lang w:eastAsia="en-GB"/>
        </w:rPr>
      </w:pPr>
      <w:r>
        <w:rPr>
          <w:rFonts w:cs="Arial"/>
          <w:color w:val="000000"/>
        </w:rPr>
        <w:t>After you have completed the enrolment process in full the University will confirm your attendance to the NHSBSA which will trigger payment of your bursary.</w:t>
      </w:r>
    </w:p>
    <w:p w14:paraId="3D40CFDA" w14:textId="77777777" w:rsidR="00185728" w:rsidRDefault="00185728" w:rsidP="00065A7F">
      <w:pPr>
        <w:pStyle w:val="paragraph"/>
        <w:spacing w:before="0" w:beforeAutospacing="0" w:after="0" w:afterAutospacing="0" w:line="276" w:lineRule="auto"/>
        <w:textAlignment w:val="baseline"/>
        <w:rPr>
          <w:rFonts w:ascii="Arial" w:hAnsi="Arial" w:cs="Arial"/>
          <w:color w:val="000000"/>
        </w:rPr>
      </w:pPr>
    </w:p>
    <w:p w14:paraId="54C966DB" w14:textId="0F37A9E5" w:rsidR="00065A7F" w:rsidRPr="00385C5F" w:rsidRDefault="00A14E42" w:rsidP="00065A7F">
      <w:pPr>
        <w:pStyle w:val="paragraph"/>
        <w:spacing w:before="0" w:beforeAutospacing="0" w:after="0" w:afterAutospacing="0" w:line="276" w:lineRule="auto"/>
        <w:textAlignment w:val="baseline"/>
        <w:rPr>
          <w:rStyle w:val="eop"/>
          <w:rFonts w:ascii="Arial" w:hAnsi="Arial" w:cs="Arial"/>
          <w:b/>
          <w:bCs/>
        </w:rPr>
      </w:pPr>
      <w:r w:rsidRPr="00385C5F">
        <w:rPr>
          <w:rStyle w:val="eop"/>
          <w:rFonts w:ascii="Arial" w:hAnsi="Arial" w:cs="Arial"/>
          <w:b/>
          <w:bCs/>
        </w:rPr>
        <w:t>Travel Placement Allowance (PTA)</w:t>
      </w:r>
    </w:p>
    <w:p w14:paraId="40D26EA0" w14:textId="6C989E9D" w:rsidR="00A14E42" w:rsidRPr="008B1D69" w:rsidRDefault="00A14E42" w:rsidP="00065A7F">
      <w:pPr>
        <w:pStyle w:val="paragraph"/>
        <w:spacing w:before="0" w:beforeAutospacing="0" w:after="0" w:afterAutospacing="0" w:line="276" w:lineRule="auto"/>
        <w:textAlignment w:val="baseline"/>
        <w:rPr>
          <w:rFonts w:ascii="Arial" w:hAnsi="Arial" w:cs="Arial"/>
        </w:rPr>
      </w:pPr>
      <w:r>
        <w:rPr>
          <w:rStyle w:val="eop"/>
          <w:rFonts w:ascii="Arial" w:hAnsi="Arial" w:cs="Arial"/>
        </w:rPr>
        <w:t>PTA is a fixed contribution towards placement costs</w:t>
      </w:r>
      <w:r w:rsidR="003C246B">
        <w:rPr>
          <w:rStyle w:val="eop"/>
          <w:rFonts w:ascii="Arial" w:hAnsi="Arial" w:cs="Arial"/>
        </w:rPr>
        <w:t>.  T</w:t>
      </w:r>
      <w:r>
        <w:rPr>
          <w:rStyle w:val="eop"/>
          <w:rFonts w:ascii="Arial" w:hAnsi="Arial" w:cs="Arial"/>
        </w:rPr>
        <w:t xml:space="preserve">he current rate is </w:t>
      </w:r>
      <w:r w:rsidRPr="00B977A8">
        <w:rPr>
          <w:rStyle w:val="eop"/>
          <w:rFonts w:ascii="Arial" w:hAnsi="Arial" w:cs="Arial"/>
        </w:rPr>
        <w:t>£862.50</w:t>
      </w:r>
      <w:r w:rsidR="003C246B">
        <w:rPr>
          <w:rStyle w:val="eop"/>
          <w:rFonts w:ascii="Arial" w:hAnsi="Arial" w:cs="Arial"/>
        </w:rPr>
        <w:t xml:space="preserve"> </w:t>
      </w:r>
      <w:r w:rsidR="00EB0B61">
        <w:rPr>
          <w:rStyle w:val="eop"/>
          <w:rFonts w:ascii="Arial" w:hAnsi="Arial" w:cs="Arial"/>
        </w:rPr>
        <w:t>for</w:t>
      </w:r>
      <w:r w:rsidR="00385C5F">
        <w:rPr>
          <w:rStyle w:val="eop"/>
          <w:rFonts w:ascii="Arial" w:hAnsi="Arial" w:cs="Arial"/>
        </w:rPr>
        <w:t xml:space="preserve"> each academic year of study. Eligible students who do not receive a bursary can still apply for a PTA. </w:t>
      </w:r>
      <w:r>
        <w:rPr>
          <w:rStyle w:val="eop"/>
          <w:rFonts w:ascii="Arial" w:hAnsi="Arial" w:cs="Arial"/>
        </w:rPr>
        <w:t xml:space="preserve"> </w:t>
      </w:r>
      <w:r w:rsidR="00A470EC">
        <w:rPr>
          <w:rStyle w:val="eop"/>
          <w:rFonts w:ascii="Arial" w:hAnsi="Arial" w:cs="Arial"/>
        </w:rPr>
        <w:t xml:space="preserve">NHSBSA will pay your PTA in </w:t>
      </w:r>
      <w:r w:rsidR="003C246B">
        <w:rPr>
          <w:rStyle w:val="eop"/>
          <w:rFonts w:ascii="Arial" w:hAnsi="Arial" w:cs="Arial"/>
        </w:rPr>
        <w:t xml:space="preserve">one </w:t>
      </w:r>
      <w:r w:rsidR="00A470EC">
        <w:rPr>
          <w:rStyle w:val="eop"/>
          <w:rFonts w:ascii="Arial" w:hAnsi="Arial" w:cs="Arial"/>
        </w:rPr>
        <w:t xml:space="preserve">single payment once </w:t>
      </w:r>
      <w:r w:rsidR="003C246B">
        <w:rPr>
          <w:rStyle w:val="eop"/>
          <w:rFonts w:ascii="Arial" w:hAnsi="Arial" w:cs="Arial"/>
        </w:rPr>
        <w:t xml:space="preserve">you have completed the enrolment process in the and </w:t>
      </w:r>
      <w:r w:rsidR="00A470EC">
        <w:rPr>
          <w:rStyle w:val="eop"/>
          <w:rFonts w:ascii="Arial" w:hAnsi="Arial" w:cs="Arial"/>
        </w:rPr>
        <w:t xml:space="preserve">the University has confirmed your attendance. </w:t>
      </w:r>
    </w:p>
    <w:p w14:paraId="775D5975" w14:textId="3D5BAF98" w:rsidR="007E4752" w:rsidRDefault="007E4752" w:rsidP="009A372D">
      <w:pPr>
        <w:pStyle w:val="paragraph"/>
        <w:spacing w:before="0" w:beforeAutospacing="0" w:after="0" w:afterAutospacing="0" w:line="276" w:lineRule="auto"/>
        <w:textAlignment w:val="baseline"/>
        <w:rPr>
          <w:rFonts w:ascii="Arial" w:hAnsi="Arial" w:cs="Arial"/>
        </w:rPr>
      </w:pPr>
    </w:p>
    <w:p w14:paraId="2E2A3FBA" w14:textId="77777777" w:rsidR="00B977A8" w:rsidRPr="00F07829" w:rsidRDefault="00B977A8" w:rsidP="00955664">
      <w:pPr>
        <w:pStyle w:val="Heading2"/>
      </w:pPr>
      <w:r w:rsidRPr="00F07829">
        <w:t>BA (Hons) Social Work</w:t>
      </w:r>
    </w:p>
    <w:p w14:paraId="25DB949F" w14:textId="77777777" w:rsidR="00B977A8" w:rsidRDefault="00B977A8" w:rsidP="00B977A8">
      <w:pPr>
        <w:pStyle w:val="paragraph"/>
        <w:spacing w:before="0" w:beforeAutospacing="0" w:after="0" w:afterAutospacing="0" w:line="276" w:lineRule="auto"/>
        <w:textAlignment w:val="baseline"/>
        <w:rPr>
          <w:rFonts w:ascii="Arial" w:hAnsi="Arial" w:cs="Arial"/>
          <w:b/>
          <w:bCs/>
        </w:rPr>
      </w:pPr>
    </w:p>
    <w:p w14:paraId="73E152C4" w14:textId="77777777" w:rsidR="00B977A8" w:rsidRPr="003A402B" w:rsidRDefault="00B977A8" w:rsidP="00B977A8">
      <w:pPr>
        <w:pStyle w:val="paragraph"/>
        <w:spacing w:before="0" w:beforeAutospacing="0" w:after="0" w:afterAutospacing="0" w:line="276" w:lineRule="auto"/>
        <w:textAlignment w:val="baseline"/>
        <w:rPr>
          <w:rFonts w:ascii="Arial" w:hAnsi="Arial" w:cs="Arial"/>
        </w:rPr>
      </w:pPr>
      <w:r>
        <w:rPr>
          <w:rFonts w:ascii="Arial" w:hAnsi="Arial" w:cs="Arial"/>
        </w:rPr>
        <w:t xml:space="preserve">The undergraduate social work bursary may be awarded to students during the second and third year of their course. It is not available for first year study. </w:t>
      </w:r>
    </w:p>
    <w:p w14:paraId="263117D6" w14:textId="77777777" w:rsidR="00B977A8" w:rsidRDefault="00B977A8" w:rsidP="00B977A8">
      <w:pPr>
        <w:pStyle w:val="paragraph"/>
        <w:spacing w:before="0" w:beforeAutospacing="0" w:after="0" w:afterAutospacing="0" w:line="276" w:lineRule="auto"/>
        <w:textAlignment w:val="baseline"/>
        <w:rPr>
          <w:rFonts w:ascii="Arial" w:hAnsi="Arial" w:cs="Arial"/>
          <w:b/>
          <w:bCs/>
        </w:rPr>
      </w:pPr>
    </w:p>
    <w:p w14:paraId="446C3AE4" w14:textId="77777777" w:rsidR="00B977A8" w:rsidRDefault="00B977A8" w:rsidP="00B977A8">
      <w:pPr>
        <w:pStyle w:val="paragraph"/>
        <w:spacing w:before="0" w:beforeAutospacing="0" w:after="0" w:afterAutospacing="0" w:line="276" w:lineRule="auto"/>
        <w:textAlignment w:val="baseline"/>
        <w:rPr>
          <w:rFonts w:ascii="Arial" w:hAnsi="Arial" w:cs="Arial"/>
          <w:b/>
          <w:bCs/>
          <w:shd w:val="clear" w:color="auto" w:fill="FFFFFF"/>
        </w:rPr>
      </w:pPr>
      <w:r w:rsidRPr="00933F6D">
        <w:rPr>
          <w:rFonts w:ascii="Arial" w:hAnsi="Arial" w:cs="Arial"/>
          <w:b/>
          <w:bCs/>
          <w:shd w:val="clear" w:color="auto" w:fill="FFFFFF"/>
        </w:rPr>
        <w:t>Tuition Fees</w:t>
      </w:r>
    </w:p>
    <w:p w14:paraId="071C27FB" w14:textId="221C422C" w:rsidR="00B977A8" w:rsidRPr="003E72CB" w:rsidRDefault="00B977A8" w:rsidP="00B977A8">
      <w:pPr>
        <w:pStyle w:val="paragraph"/>
        <w:spacing w:before="0" w:beforeAutospacing="0" w:after="0" w:afterAutospacing="0" w:line="276" w:lineRule="auto"/>
        <w:textAlignment w:val="baseline"/>
        <w:rPr>
          <w:rFonts w:ascii="Arial" w:hAnsi="Arial" w:cs="Arial"/>
          <w:shd w:val="clear" w:color="auto" w:fill="FFFFFF"/>
        </w:rPr>
      </w:pPr>
      <w:r>
        <w:rPr>
          <w:rFonts w:ascii="Arial" w:hAnsi="Arial" w:cs="Arial"/>
          <w:shd w:val="clear" w:color="auto" w:fill="FFFFFF"/>
        </w:rPr>
        <w:t xml:space="preserve">Tuition Fees for 2021/22 are £9,250. </w:t>
      </w:r>
      <w:r w:rsidRPr="00B977A8">
        <w:rPr>
          <w:rFonts w:ascii="Arial" w:hAnsi="Arial" w:cs="Arial"/>
          <w:shd w:val="clear" w:color="auto" w:fill="FFFFFF"/>
        </w:rPr>
        <w:t>Your fee may increase each year of study in line with government announcements.</w:t>
      </w:r>
    </w:p>
    <w:p w14:paraId="5E3671EB" w14:textId="77777777" w:rsidR="00B977A8" w:rsidRDefault="00B977A8" w:rsidP="00B977A8">
      <w:pPr>
        <w:pStyle w:val="paragraph"/>
        <w:spacing w:before="0" w:beforeAutospacing="0" w:after="0" w:afterAutospacing="0" w:line="276" w:lineRule="auto"/>
        <w:textAlignment w:val="baseline"/>
        <w:rPr>
          <w:rFonts w:ascii="Arial" w:hAnsi="Arial" w:cs="Arial"/>
          <w:b/>
          <w:bCs/>
          <w:shd w:val="clear" w:color="auto" w:fill="FFFFFF"/>
        </w:rPr>
      </w:pPr>
    </w:p>
    <w:p w14:paraId="69BD24E0" w14:textId="77777777" w:rsidR="00B977A8" w:rsidRDefault="00B977A8" w:rsidP="00B977A8">
      <w:pPr>
        <w:pStyle w:val="paragraph"/>
        <w:spacing w:before="0" w:beforeAutospacing="0" w:after="0" w:afterAutospacing="0" w:line="276" w:lineRule="auto"/>
        <w:textAlignment w:val="baseline"/>
        <w:rPr>
          <w:rFonts w:ascii="Arial" w:hAnsi="Arial" w:cs="Arial"/>
          <w:b/>
          <w:bCs/>
          <w:shd w:val="clear" w:color="auto" w:fill="FFFFFF"/>
        </w:rPr>
      </w:pPr>
      <w:r w:rsidRPr="00933F6D">
        <w:rPr>
          <w:rFonts w:ascii="Arial" w:hAnsi="Arial" w:cs="Arial"/>
          <w:b/>
          <w:bCs/>
          <w:shd w:val="clear" w:color="auto" w:fill="FFFFFF"/>
        </w:rPr>
        <w:t>Student Finance</w:t>
      </w:r>
    </w:p>
    <w:p w14:paraId="183CA3C8" w14:textId="77777777" w:rsidR="00B977A8" w:rsidRDefault="00B977A8" w:rsidP="00B977A8">
      <w:pPr>
        <w:pStyle w:val="paragraph"/>
        <w:spacing w:before="0" w:beforeAutospacing="0" w:after="0" w:afterAutospacing="0" w:line="276" w:lineRule="auto"/>
        <w:textAlignment w:val="baseline"/>
        <w:rPr>
          <w:rFonts w:ascii="Arial" w:hAnsi="Arial" w:cs="Arial"/>
          <w:shd w:val="clear" w:color="auto" w:fill="FFFFFF"/>
        </w:rPr>
      </w:pPr>
      <w:r>
        <w:rPr>
          <w:rFonts w:ascii="Arial" w:hAnsi="Arial" w:cs="Arial"/>
          <w:shd w:val="clear" w:color="auto" w:fill="FFFFFF"/>
        </w:rPr>
        <w:t>Subject to previous study, undergraduate s</w:t>
      </w:r>
      <w:r w:rsidRPr="00113D85">
        <w:rPr>
          <w:rFonts w:ascii="Arial" w:hAnsi="Arial" w:cs="Arial"/>
          <w:shd w:val="clear" w:color="auto" w:fill="FFFFFF"/>
        </w:rPr>
        <w:t xml:space="preserve">ocial </w:t>
      </w:r>
      <w:r>
        <w:rPr>
          <w:rFonts w:ascii="Arial" w:hAnsi="Arial" w:cs="Arial"/>
          <w:shd w:val="clear" w:color="auto" w:fill="FFFFFF"/>
        </w:rPr>
        <w:t>w</w:t>
      </w:r>
      <w:r w:rsidRPr="00113D85">
        <w:rPr>
          <w:rFonts w:ascii="Arial" w:hAnsi="Arial" w:cs="Arial"/>
          <w:shd w:val="clear" w:color="auto" w:fill="FFFFFF"/>
        </w:rPr>
        <w:t>ork students may apply to </w:t>
      </w:r>
      <w:hyperlink r:id="rId13" w:tgtFrame="_blank" w:history="1">
        <w:r>
          <w:rPr>
            <w:rStyle w:val="Hyperlink"/>
            <w:rFonts w:ascii="Arial" w:hAnsi="Arial" w:cs="Arial"/>
            <w:bdr w:val="none" w:sz="0" w:space="0" w:color="auto" w:frame="1"/>
            <w:shd w:val="clear" w:color="auto" w:fill="FFFFFF"/>
          </w:rPr>
          <w:t>Student Finance </w:t>
        </w:r>
      </w:hyperlink>
      <w:r w:rsidRPr="00113D85">
        <w:rPr>
          <w:rFonts w:ascii="Arial" w:hAnsi="Arial" w:cs="Arial"/>
          <w:shd w:val="clear" w:color="auto" w:fill="FFFFFF"/>
        </w:rPr>
        <w:t xml:space="preserve">for </w:t>
      </w:r>
      <w:r>
        <w:rPr>
          <w:rFonts w:ascii="Arial" w:hAnsi="Arial" w:cs="Arial"/>
          <w:shd w:val="clear" w:color="auto" w:fill="FFFFFF"/>
        </w:rPr>
        <w:t xml:space="preserve">a </w:t>
      </w:r>
      <w:r w:rsidRPr="00113D85">
        <w:rPr>
          <w:rFonts w:ascii="Arial" w:hAnsi="Arial" w:cs="Arial"/>
          <w:shd w:val="clear" w:color="auto" w:fill="FFFFFF"/>
        </w:rPr>
        <w:t xml:space="preserve">maintenance loan and </w:t>
      </w:r>
      <w:r>
        <w:rPr>
          <w:rFonts w:ascii="Arial" w:hAnsi="Arial" w:cs="Arial"/>
          <w:shd w:val="clear" w:color="auto" w:fill="FFFFFF"/>
        </w:rPr>
        <w:t xml:space="preserve">tuition fee </w:t>
      </w:r>
      <w:r w:rsidRPr="00113D85">
        <w:rPr>
          <w:rFonts w:ascii="Arial" w:hAnsi="Arial" w:cs="Arial"/>
          <w:shd w:val="clear" w:color="auto" w:fill="FFFFFF"/>
        </w:rPr>
        <w:t>loan</w:t>
      </w:r>
      <w:r>
        <w:rPr>
          <w:rFonts w:ascii="Arial" w:hAnsi="Arial" w:cs="Arial"/>
          <w:shd w:val="clear" w:color="auto" w:fill="FFFFFF"/>
        </w:rPr>
        <w:t xml:space="preserve">. Current advice from SLC is that it is </w:t>
      </w:r>
      <w:r>
        <w:rPr>
          <w:rFonts w:ascii="Arial" w:hAnsi="Arial" w:cs="Arial"/>
          <w:shd w:val="clear" w:color="auto" w:fill="FFFFFF"/>
        </w:rPr>
        <w:lastRenderedPageBreak/>
        <w:t xml:space="preserve">recognised as an ‘Exception Course’ in that students who already hold a degree can access an additional maintenance loan, but not a tuition fee loan.  This will mean that you must make personal arrangement for payment of your tuition fee. Students are strongly advised to contact Student Finance to clarify their eligibility under this arrangement.  </w:t>
      </w:r>
    </w:p>
    <w:p w14:paraId="6963F38A" w14:textId="77777777" w:rsidR="00B977A8" w:rsidRPr="00113D85" w:rsidRDefault="00B977A8" w:rsidP="00B977A8">
      <w:pPr>
        <w:pStyle w:val="paragraph"/>
        <w:spacing w:before="0" w:beforeAutospacing="0" w:after="0" w:afterAutospacing="0" w:line="276" w:lineRule="auto"/>
        <w:textAlignment w:val="baseline"/>
        <w:rPr>
          <w:rFonts w:ascii="Arial" w:hAnsi="Arial" w:cs="Arial"/>
          <w:shd w:val="clear" w:color="auto" w:fill="FFFFFF"/>
        </w:rPr>
      </w:pPr>
    </w:p>
    <w:p w14:paraId="3A82E4B4" w14:textId="77777777" w:rsidR="00B977A8" w:rsidRDefault="00B977A8" w:rsidP="00B977A8">
      <w:pPr>
        <w:pStyle w:val="paragraph"/>
        <w:spacing w:before="0" w:beforeAutospacing="0" w:after="0" w:afterAutospacing="0" w:line="276" w:lineRule="auto"/>
        <w:textAlignment w:val="baseline"/>
        <w:rPr>
          <w:rFonts w:ascii="Arial" w:hAnsi="Arial" w:cs="Arial"/>
          <w:b/>
          <w:bCs/>
          <w:shd w:val="clear" w:color="auto" w:fill="FFFFFF"/>
        </w:rPr>
      </w:pPr>
      <w:r w:rsidRPr="00611FCE">
        <w:rPr>
          <w:rFonts w:ascii="Arial" w:hAnsi="Arial" w:cs="Arial"/>
          <w:b/>
          <w:bCs/>
          <w:shd w:val="clear" w:color="auto" w:fill="FFFFFF"/>
        </w:rPr>
        <w:t>Nomination Criteria</w:t>
      </w:r>
    </w:p>
    <w:p w14:paraId="4A8C92A0" w14:textId="161A968F" w:rsidR="00B977A8" w:rsidRPr="00CF4F06" w:rsidRDefault="00B977A8" w:rsidP="00B977A8">
      <w:pPr>
        <w:pStyle w:val="paragraph"/>
        <w:spacing w:before="0" w:beforeAutospacing="0" w:after="0" w:afterAutospacing="0" w:line="276" w:lineRule="auto"/>
        <w:textAlignment w:val="baseline"/>
        <w:rPr>
          <w:rFonts w:ascii="Arial" w:hAnsi="Arial" w:cs="Arial"/>
          <w:shd w:val="clear" w:color="auto" w:fill="FFFFFF"/>
        </w:rPr>
      </w:pPr>
      <w:r w:rsidRPr="00113D85">
        <w:rPr>
          <w:rFonts w:ascii="Arial" w:hAnsi="Arial" w:cs="Arial"/>
          <w:shd w:val="clear" w:color="auto" w:fill="FFFFFF"/>
        </w:rPr>
        <w:t>The department consider a range of criteria when nominating students for one of the bursaries:</w:t>
      </w:r>
    </w:p>
    <w:p w14:paraId="0DE1D7AC" w14:textId="77777777" w:rsidR="00B977A8" w:rsidRPr="00113D85" w:rsidRDefault="00B977A8" w:rsidP="00B977A8">
      <w:pPr>
        <w:pStyle w:val="NormalWeb"/>
        <w:spacing w:before="0" w:beforeAutospacing="0" w:after="0" w:afterAutospacing="0" w:line="276" w:lineRule="auto"/>
        <w:rPr>
          <w:rFonts w:ascii="Arial" w:hAnsi="Arial" w:cs="Arial"/>
          <w:color w:val="000000"/>
        </w:rPr>
      </w:pPr>
      <w:r w:rsidRPr="00113D85">
        <w:rPr>
          <w:rFonts w:ascii="Arial" w:hAnsi="Arial" w:cs="Arial"/>
          <w:color w:val="000000"/>
        </w:rPr>
        <w:t xml:space="preserve">1.  </w:t>
      </w:r>
      <w:r>
        <w:rPr>
          <w:rFonts w:ascii="Arial" w:hAnsi="Arial" w:cs="Arial"/>
          <w:color w:val="000000"/>
        </w:rPr>
        <w:tab/>
      </w:r>
      <w:r w:rsidRPr="00113D85">
        <w:rPr>
          <w:rFonts w:ascii="Arial" w:hAnsi="Arial" w:cs="Arial"/>
          <w:color w:val="000000"/>
        </w:rPr>
        <w:t>first-time pass grade in all elements of all year 1 modules</w:t>
      </w:r>
      <w:r>
        <w:rPr>
          <w:rFonts w:ascii="Arial" w:hAnsi="Arial" w:cs="Arial"/>
          <w:color w:val="000000"/>
        </w:rPr>
        <w:t>;</w:t>
      </w:r>
    </w:p>
    <w:p w14:paraId="2C1BA944" w14:textId="77777777" w:rsidR="00B977A8" w:rsidRPr="00113D85" w:rsidRDefault="00B977A8" w:rsidP="00B977A8">
      <w:pPr>
        <w:pStyle w:val="NormalWeb"/>
        <w:spacing w:before="0" w:beforeAutospacing="0" w:after="0" w:afterAutospacing="0" w:line="276" w:lineRule="auto"/>
        <w:rPr>
          <w:rFonts w:ascii="Arial" w:hAnsi="Arial" w:cs="Arial"/>
          <w:color w:val="000000"/>
        </w:rPr>
      </w:pPr>
      <w:r w:rsidRPr="00113D85">
        <w:rPr>
          <w:rFonts w:ascii="Arial" w:hAnsi="Arial" w:cs="Arial"/>
          <w:color w:val="000000"/>
        </w:rPr>
        <w:t xml:space="preserve">2. </w:t>
      </w:r>
      <w:r>
        <w:rPr>
          <w:rFonts w:ascii="Arial" w:hAnsi="Arial" w:cs="Arial"/>
          <w:color w:val="000000"/>
        </w:rPr>
        <w:tab/>
      </w:r>
      <w:r w:rsidRPr="00113D85">
        <w:rPr>
          <w:rFonts w:ascii="Arial" w:hAnsi="Arial" w:cs="Arial"/>
          <w:color w:val="000000"/>
        </w:rPr>
        <w:t>first-time completion of Assessed Readiness for Direct Practice (ARDP)</w:t>
      </w:r>
      <w:r>
        <w:rPr>
          <w:rFonts w:ascii="Arial" w:hAnsi="Arial" w:cs="Arial"/>
          <w:color w:val="000000"/>
        </w:rPr>
        <w:t>;</w:t>
      </w:r>
    </w:p>
    <w:p w14:paraId="3C396FFE" w14:textId="77777777" w:rsidR="00B977A8" w:rsidRPr="00113D85" w:rsidRDefault="00B977A8" w:rsidP="00B977A8">
      <w:pPr>
        <w:pStyle w:val="NormalWeb"/>
        <w:spacing w:before="0" w:beforeAutospacing="0" w:after="0" w:afterAutospacing="0" w:line="276" w:lineRule="auto"/>
        <w:ind w:left="720" w:hanging="720"/>
        <w:rPr>
          <w:rFonts w:ascii="Arial" w:hAnsi="Arial" w:cs="Arial"/>
          <w:color w:val="000000"/>
        </w:rPr>
      </w:pPr>
      <w:r w:rsidRPr="00113D85">
        <w:rPr>
          <w:rFonts w:ascii="Arial" w:hAnsi="Arial" w:cs="Arial"/>
          <w:color w:val="000000"/>
        </w:rPr>
        <w:t xml:space="preserve">3. </w:t>
      </w:r>
      <w:r>
        <w:rPr>
          <w:rFonts w:ascii="Arial" w:hAnsi="Arial" w:cs="Arial"/>
          <w:color w:val="000000"/>
        </w:rPr>
        <w:tab/>
      </w:r>
      <w:r w:rsidRPr="00113D85">
        <w:rPr>
          <w:rFonts w:ascii="Arial" w:hAnsi="Arial" w:cs="Arial"/>
          <w:color w:val="000000"/>
        </w:rPr>
        <w:t>completion and submission of year 1 Personal and Professional Development Plan (PPDP)</w:t>
      </w:r>
      <w:r>
        <w:rPr>
          <w:rFonts w:ascii="Arial" w:hAnsi="Arial" w:cs="Arial"/>
          <w:color w:val="000000"/>
        </w:rPr>
        <w:t>;</w:t>
      </w:r>
    </w:p>
    <w:p w14:paraId="028A3865" w14:textId="77777777" w:rsidR="00B977A8" w:rsidRDefault="00B977A8" w:rsidP="00B977A8">
      <w:pPr>
        <w:pStyle w:val="NormalWeb"/>
        <w:spacing w:before="0" w:beforeAutospacing="0" w:after="0" w:afterAutospacing="0" w:line="276" w:lineRule="auto"/>
        <w:ind w:left="720" w:hanging="720"/>
        <w:rPr>
          <w:rFonts w:ascii="Arial" w:hAnsi="Arial" w:cs="Arial"/>
          <w:color w:val="000000"/>
        </w:rPr>
      </w:pPr>
      <w:r w:rsidRPr="00113D85">
        <w:rPr>
          <w:rFonts w:ascii="Arial" w:hAnsi="Arial" w:cs="Arial"/>
          <w:color w:val="000000"/>
        </w:rPr>
        <w:t xml:space="preserve">4. </w:t>
      </w:r>
      <w:r>
        <w:rPr>
          <w:rFonts w:ascii="Arial" w:hAnsi="Arial" w:cs="Arial"/>
          <w:color w:val="000000"/>
        </w:rPr>
        <w:tab/>
      </w:r>
      <w:r w:rsidRPr="00113D85">
        <w:rPr>
          <w:rFonts w:ascii="Arial" w:hAnsi="Arial" w:cs="Arial"/>
          <w:color w:val="000000"/>
        </w:rPr>
        <w:t>adherence to all aspects of HCPC Guidance on Conduct, Performance and Ethics.</w:t>
      </w:r>
      <w:r>
        <w:rPr>
          <w:rFonts w:ascii="Arial" w:hAnsi="Arial" w:cs="Arial"/>
          <w:color w:val="000000"/>
        </w:rPr>
        <w:t xml:space="preserve"> </w:t>
      </w:r>
      <w:r w:rsidRPr="00113D85">
        <w:rPr>
          <w:rFonts w:ascii="Arial" w:hAnsi="Arial" w:cs="Arial"/>
          <w:color w:val="000000"/>
        </w:rPr>
        <w:t>Social Work England guidance in respect of professional standards for social workers in England (2019)</w:t>
      </w:r>
      <w:r>
        <w:rPr>
          <w:rFonts w:ascii="Arial" w:hAnsi="Arial" w:cs="Arial"/>
          <w:color w:val="000000"/>
        </w:rPr>
        <w:t>.</w:t>
      </w:r>
    </w:p>
    <w:p w14:paraId="0BA23B5C" w14:textId="77777777" w:rsidR="00B977A8" w:rsidRPr="00113D85" w:rsidRDefault="00B977A8" w:rsidP="00B977A8">
      <w:pPr>
        <w:pStyle w:val="NormalWeb"/>
        <w:spacing w:before="0" w:beforeAutospacing="0" w:after="0" w:afterAutospacing="0" w:line="276" w:lineRule="auto"/>
        <w:ind w:left="720" w:hanging="720"/>
        <w:rPr>
          <w:rFonts w:ascii="Arial" w:hAnsi="Arial" w:cs="Arial"/>
          <w:color w:val="000000"/>
        </w:rPr>
      </w:pPr>
    </w:p>
    <w:p w14:paraId="69CBE288" w14:textId="70007F2F" w:rsidR="00B977A8" w:rsidRPr="009A372D" w:rsidRDefault="00B977A8" w:rsidP="00B977A8">
      <w:pPr>
        <w:spacing w:after="0"/>
        <w:rPr>
          <w:rFonts w:eastAsia="Times New Roman" w:cs="Arial"/>
          <w:color w:val="000000"/>
          <w:szCs w:val="24"/>
          <w:lang w:eastAsia="en-GB"/>
        </w:rPr>
      </w:pPr>
      <w:r w:rsidRPr="009A372D">
        <w:rPr>
          <w:rFonts w:eastAsia="Times New Roman" w:cs="Arial"/>
          <w:color w:val="000000"/>
          <w:szCs w:val="24"/>
          <w:lang w:eastAsia="en-GB"/>
        </w:rPr>
        <w:t xml:space="preserve">In addition to these </w:t>
      </w:r>
      <w:r>
        <w:rPr>
          <w:rFonts w:eastAsia="Times New Roman" w:cs="Arial"/>
          <w:color w:val="000000"/>
          <w:szCs w:val="24"/>
          <w:lang w:eastAsia="en-GB"/>
        </w:rPr>
        <w:t>above</w:t>
      </w:r>
      <w:r w:rsidRPr="009A372D">
        <w:rPr>
          <w:rFonts w:eastAsia="Times New Roman" w:cs="Arial"/>
          <w:color w:val="000000"/>
          <w:szCs w:val="24"/>
          <w:lang w:eastAsia="en-GB"/>
        </w:rPr>
        <w:t xml:space="preserve"> criteria, the following </w:t>
      </w:r>
      <w:r>
        <w:rPr>
          <w:rFonts w:eastAsia="Times New Roman" w:cs="Arial"/>
          <w:color w:val="000000"/>
          <w:szCs w:val="24"/>
          <w:lang w:eastAsia="en-GB"/>
        </w:rPr>
        <w:t>is</w:t>
      </w:r>
      <w:r w:rsidRPr="009A372D">
        <w:rPr>
          <w:rFonts w:eastAsia="Times New Roman" w:cs="Arial"/>
          <w:color w:val="000000"/>
          <w:szCs w:val="24"/>
          <w:lang w:eastAsia="en-GB"/>
        </w:rPr>
        <w:t xml:space="preserve"> also be applied, where relevant and necessary, </w:t>
      </w:r>
      <w:proofErr w:type="gramStart"/>
      <w:r w:rsidRPr="009A372D">
        <w:rPr>
          <w:rFonts w:eastAsia="Times New Roman" w:cs="Arial"/>
          <w:color w:val="000000"/>
          <w:szCs w:val="24"/>
          <w:lang w:eastAsia="en-GB"/>
        </w:rPr>
        <w:t>in order to</w:t>
      </w:r>
      <w:proofErr w:type="gramEnd"/>
      <w:r w:rsidRPr="009A372D">
        <w:rPr>
          <w:rFonts w:eastAsia="Times New Roman" w:cs="Arial"/>
          <w:color w:val="000000"/>
          <w:szCs w:val="24"/>
          <w:lang w:eastAsia="en-GB"/>
        </w:rPr>
        <w:t xml:space="preserve"> ensure fair allocation:</w:t>
      </w:r>
    </w:p>
    <w:p w14:paraId="4DBE6F63" w14:textId="77777777" w:rsidR="00B977A8" w:rsidRPr="009A372D" w:rsidRDefault="00B977A8" w:rsidP="00B977A8">
      <w:pPr>
        <w:spacing w:after="0"/>
        <w:ind w:left="720" w:hanging="720"/>
        <w:rPr>
          <w:rFonts w:eastAsia="Times New Roman" w:cs="Arial"/>
          <w:color w:val="000000"/>
          <w:szCs w:val="24"/>
          <w:lang w:eastAsia="en-GB"/>
        </w:rPr>
      </w:pPr>
      <w:r w:rsidRPr="009A372D">
        <w:rPr>
          <w:rFonts w:eastAsia="Times New Roman" w:cs="Arial"/>
          <w:color w:val="000000"/>
          <w:szCs w:val="24"/>
          <w:lang w:eastAsia="en-GB"/>
        </w:rPr>
        <w:t xml:space="preserve">5. </w:t>
      </w:r>
      <w:r w:rsidRPr="009A372D">
        <w:rPr>
          <w:rFonts w:eastAsia="Times New Roman" w:cs="Arial"/>
          <w:color w:val="000000"/>
          <w:szCs w:val="24"/>
          <w:lang w:eastAsia="en-GB"/>
        </w:rPr>
        <w:tab/>
        <w:t>highest ranked average grades across all year 1 modules (up to the number of available bursaries)</w:t>
      </w:r>
      <w:r>
        <w:rPr>
          <w:rFonts w:eastAsia="Times New Roman" w:cs="Arial"/>
          <w:color w:val="000000"/>
          <w:szCs w:val="24"/>
          <w:lang w:eastAsia="en-GB"/>
        </w:rPr>
        <w:t>;</w:t>
      </w:r>
    </w:p>
    <w:p w14:paraId="1DC3FA6A" w14:textId="77777777" w:rsidR="00B977A8" w:rsidRPr="009A372D" w:rsidRDefault="00B977A8" w:rsidP="00B977A8">
      <w:pPr>
        <w:spacing w:after="0"/>
        <w:ind w:left="720" w:hanging="720"/>
        <w:rPr>
          <w:rFonts w:eastAsia="Times New Roman" w:cs="Arial"/>
          <w:color w:val="000000"/>
          <w:szCs w:val="24"/>
          <w:lang w:eastAsia="en-GB"/>
        </w:rPr>
      </w:pPr>
      <w:r w:rsidRPr="009A372D">
        <w:rPr>
          <w:rFonts w:eastAsia="Times New Roman" w:cs="Arial"/>
          <w:color w:val="000000"/>
          <w:szCs w:val="24"/>
          <w:lang w:eastAsia="en-GB"/>
        </w:rPr>
        <w:t xml:space="preserve">6. </w:t>
      </w:r>
      <w:r w:rsidRPr="009A372D">
        <w:rPr>
          <w:rFonts w:eastAsia="Times New Roman" w:cs="Arial"/>
          <w:color w:val="000000"/>
          <w:szCs w:val="24"/>
          <w:lang w:eastAsia="en-GB"/>
        </w:rPr>
        <w:tab/>
        <w:t>evidence of a clear commitment to social work values and professional conduct as evidenced by, for example: excellent attendance and timekeeping, effective contributions to class-based and other work and positive engagement with all aspects of the programme</w:t>
      </w:r>
      <w:r>
        <w:rPr>
          <w:rFonts w:eastAsia="Times New Roman" w:cs="Arial"/>
          <w:color w:val="000000"/>
          <w:szCs w:val="24"/>
          <w:lang w:eastAsia="en-GB"/>
        </w:rPr>
        <w:t>;</w:t>
      </w:r>
    </w:p>
    <w:p w14:paraId="026A78FF" w14:textId="77777777" w:rsidR="00B977A8" w:rsidRDefault="00B977A8" w:rsidP="00B977A8">
      <w:pPr>
        <w:spacing w:after="0"/>
        <w:ind w:left="720" w:hanging="720"/>
        <w:rPr>
          <w:rFonts w:eastAsia="Times New Roman" w:cs="Arial"/>
          <w:b/>
          <w:bCs/>
          <w:color w:val="000000"/>
          <w:szCs w:val="24"/>
          <w:lang w:eastAsia="en-GB"/>
        </w:rPr>
      </w:pPr>
      <w:r w:rsidRPr="009A372D">
        <w:rPr>
          <w:rFonts w:eastAsia="Times New Roman" w:cs="Arial"/>
          <w:color w:val="000000"/>
          <w:szCs w:val="24"/>
          <w:lang w:eastAsia="en-GB"/>
        </w:rPr>
        <w:t xml:space="preserve">7. </w:t>
      </w:r>
      <w:r w:rsidRPr="009A372D">
        <w:rPr>
          <w:rFonts w:eastAsia="Times New Roman" w:cs="Arial"/>
          <w:color w:val="000000"/>
          <w:szCs w:val="24"/>
          <w:lang w:eastAsia="en-GB"/>
        </w:rPr>
        <w:tab/>
        <w:t>current/ongoing/recent experience of the sector e.g</w:t>
      </w:r>
      <w:r>
        <w:rPr>
          <w:rFonts w:eastAsia="Times New Roman" w:cs="Arial"/>
          <w:color w:val="000000"/>
          <w:szCs w:val="24"/>
          <w:lang w:eastAsia="en-GB"/>
        </w:rPr>
        <w:t>.</w:t>
      </w:r>
      <w:r w:rsidRPr="009A372D">
        <w:rPr>
          <w:rFonts w:eastAsia="Times New Roman" w:cs="Arial"/>
          <w:color w:val="000000"/>
          <w:szCs w:val="24"/>
          <w:lang w:eastAsia="en-GB"/>
        </w:rPr>
        <w:t xml:space="preserve"> work related, or user/carer experience/have other work/life experience related to the sector or likely to be of value to the sector</w:t>
      </w:r>
      <w:r>
        <w:rPr>
          <w:rFonts w:eastAsia="Times New Roman" w:cs="Arial"/>
          <w:color w:val="000000"/>
          <w:szCs w:val="24"/>
          <w:lang w:eastAsia="en-GB"/>
        </w:rPr>
        <w:t>.</w:t>
      </w:r>
    </w:p>
    <w:p w14:paraId="49B082DD" w14:textId="77777777" w:rsidR="00B977A8" w:rsidRDefault="00B977A8" w:rsidP="00B977A8">
      <w:pPr>
        <w:spacing w:after="0"/>
        <w:rPr>
          <w:rFonts w:eastAsia="Times New Roman" w:cs="Arial"/>
          <w:color w:val="000000"/>
          <w:szCs w:val="24"/>
          <w:lang w:eastAsia="en-GB"/>
        </w:rPr>
      </w:pPr>
    </w:p>
    <w:p w14:paraId="139922EB" w14:textId="7C28D66D" w:rsidR="00B977A8" w:rsidRDefault="00B977A8" w:rsidP="00B977A8">
      <w:pPr>
        <w:spacing w:after="0"/>
        <w:rPr>
          <w:rFonts w:eastAsia="Times New Roman" w:cs="Arial"/>
          <w:color w:val="000000"/>
          <w:szCs w:val="24"/>
          <w:lang w:eastAsia="en-GB"/>
        </w:rPr>
      </w:pPr>
      <w:r>
        <w:rPr>
          <w:rFonts w:eastAsia="Times New Roman" w:cs="Arial"/>
          <w:color w:val="000000"/>
          <w:szCs w:val="24"/>
          <w:lang w:eastAsia="en-GB"/>
        </w:rPr>
        <w:t>In July 2021, following the</w:t>
      </w:r>
      <w:r w:rsidR="00EB187C">
        <w:rPr>
          <w:rFonts w:eastAsia="Times New Roman" w:cs="Arial"/>
          <w:color w:val="000000"/>
          <w:szCs w:val="24"/>
          <w:lang w:eastAsia="en-GB"/>
        </w:rPr>
        <w:t xml:space="preserve"> </w:t>
      </w:r>
      <w:r>
        <w:rPr>
          <w:rFonts w:eastAsia="Times New Roman" w:cs="Arial"/>
          <w:color w:val="000000"/>
          <w:szCs w:val="24"/>
          <w:lang w:eastAsia="en-GB"/>
        </w:rPr>
        <w:t xml:space="preserve">Progression Board the Faculty of Health, Social Care and Medicine considered end of year results for first year students and proposed nominations based on the number of capped bursaries available.   If you have been nominated for a bursary you will have received email confirmation. </w:t>
      </w:r>
    </w:p>
    <w:p w14:paraId="74DD588D" w14:textId="77777777" w:rsidR="00B977A8" w:rsidRDefault="00B977A8" w:rsidP="00B977A8">
      <w:pPr>
        <w:spacing w:after="0"/>
        <w:rPr>
          <w:rFonts w:eastAsia="Times New Roman" w:cs="Arial"/>
          <w:color w:val="000000"/>
          <w:szCs w:val="24"/>
          <w:lang w:eastAsia="en-GB"/>
        </w:rPr>
      </w:pPr>
    </w:p>
    <w:p w14:paraId="6A9B087D" w14:textId="77777777" w:rsidR="00B977A8" w:rsidRDefault="00B977A8" w:rsidP="00B977A8">
      <w:pPr>
        <w:spacing w:after="0"/>
        <w:rPr>
          <w:rFonts w:eastAsia="Times New Roman" w:cs="Arial"/>
          <w:color w:val="000000"/>
          <w:szCs w:val="24"/>
          <w:lang w:eastAsia="en-GB"/>
        </w:rPr>
      </w:pPr>
      <w:r>
        <w:rPr>
          <w:rFonts w:eastAsia="Times New Roman" w:cs="Arial"/>
          <w:color w:val="000000"/>
          <w:szCs w:val="24"/>
          <w:lang w:eastAsia="en-GB"/>
        </w:rPr>
        <w:t xml:space="preserve">Once you have been awarded a bursary, it will be available for your second and third years, subject to continuing with your studies and meeting the eligibility criteria. </w:t>
      </w:r>
    </w:p>
    <w:p w14:paraId="5D306A4D" w14:textId="77777777" w:rsidR="00955664" w:rsidRDefault="00955664">
      <w:pPr>
        <w:rPr>
          <w:rFonts w:asciiTheme="majorHAnsi" w:eastAsia="Times New Roman" w:hAnsiTheme="majorHAnsi" w:cstheme="majorBidi"/>
          <w:color w:val="365F91" w:themeColor="accent1" w:themeShade="BF"/>
          <w:sz w:val="26"/>
          <w:szCs w:val="26"/>
          <w:lang w:eastAsia="en-GB"/>
        </w:rPr>
      </w:pPr>
      <w:r>
        <w:rPr>
          <w:rFonts w:eastAsia="Times New Roman"/>
          <w:lang w:eastAsia="en-GB"/>
        </w:rPr>
        <w:br w:type="page"/>
      </w:r>
    </w:p>
    <w:p w14:paraId="6F890A02" w14:textId="51524BBD" w:rsidR="001372BC" w:rsidRPr="00F07829" w:rsidRDefault="00A14E42" w:rsidP="00955664">
      <w:pPr>
        <w:pStyle w:val="Heading2"/>
        <w:rPr>
          <w:rFonts w:eastAsia="Times New Roman"/>
          <w:lang w:eastAsia="en-GB"/>
        </w:rPr>
      </w:pPr>
      <w:r w:rsidRPr="00F07829">
        <w:rPr>
          <w:rFonts w:eastAsia="Times New Roman"/>
          <w:lang w:eastAsia="en-GB"/>
        </w:rPr>
        <w:lastRenderedPageBreak/>
        <w:t xml:space="preserve">MA Social Work </w:t>
      </w:r>
    </w:p>
    <w:p w14:paraId="407FE0EE" w14:textId="77777777" w:rsidR="0035041C" w:rsidRDefault="0035041C" w:rsidP="002F04AD">
      <w:pPr>
        <w:spacing w:after="0"/>
        <w:rPr>
          <w:rFonts w:cs="Arial"/>
        </w:rPr>
      </w:pPr>
    </w:p>
    <w:p w14:paraId="6A552A55" w14:textId="5FCFC330" w:rsidR="00A94D78" w:rsidRDefault="00A94D78" w:rsidP="002F04AD">
      <w:pPr>
        <w:spacing w:after="0"/>
        <w:rPr>
          <w:rFonts w:cs="Arial"/>
        </w:rPr>
      </w:pPr>
      <w:r>
        <w:rPr>
          <w:rFonts w:cs="Arial"/>
        </w:rPr>
        <w:t xml:space="preserve">The postgraduate </w:t>
      </w:r>
      <w:r w:rsidR="00F87271">
        <w:rPr>
          <w:rFonts w:cs="Arial"/>
        </w:rPr>
        <w:t xml:space="preserve">social work </w:t>
      </w:r>
      <w:r>
        <w:rPr>
          <w:rFonts w:cs="Arial"/>
        </w:rPr>
        <w:t xml:space="preserve">bursary </w:t>
      </w:r>
      <w:r w:rsidR="00522FB2">
        <w:rPr>
          <w:rFonts w:cs="Arial"/>
        </w:rPr>
        <w:t xml:space="preserve">is </w:t>
      </w:r>
      <w:r>
        <w:rPr>
          <w:rFonts w:cs="Arial"/>
        </w:rPr>
        <w:t xml:space="preserve">available to </w:t>
      </w:r>
      <w:r w:rsidR="00522FB2">
        <w:rPr>
          <w:rFonts w:cs="Arial"/>
        </w:rPr>
        <w:t xml:space="preserve">nominated </w:t>
      </w:r>
      <w:r>
        <w:rPr>
          <w:rFonts w:cs="Arial"/>
        </w:rPr>
        <w:t>students starting their course in September 202</w:t>
      </w:r>
      <w:r w:rsidR="009E096B">
        <w:rPr>
          <w:rFonts w:cs="Arial"/>
        </w:rPr>
        <w:t>1</w:t>
      </w:r>
      <w:r>
        <w:rPr>
          <w:rFonts w:cs="Arial"/>
        </w:rPr>
        <w:t xml:space="preserve">. </w:t>
      </w:r>
    </w:p>
    <w:p w14:paraId="75A86AF4" w14:textId="77777777" w:rsidR="001A7BB9" w:rsidRDefault="001A7BB9" w:rsidP="002F04AD">
      <w:pPr>
        <w:spacing w:after="0"/>
        <w:rPr>
          <w:rFonts w:cs="Arial"/>
        </w:rPr>
      </w:pPr>
    </w:p>
    <w:p w14:paraId="16C0BBE6" w14:textId="4F00D6D3" w:rsidR="00E00FAB" w:rsidRDefault="00522FB2" w:rsidP="002F04AD">
      <w:pPr>
        <w:spacing w:after="0"/>
        <w:rPr>
          <w:rFonts w:cs="Arial"/>
          <w:color w:val="000000"/>
          <w:szCs w:val="24"/>
        </w:rPr>
      </w:pPr>
      <w:r>
        <w:rPr>
          <w:rFonts w:cs="Arial"/>
          <w:color w:val="000000"/>
          <w:szCs w:val="24"/>
        </w:rPr>
        <w:t>To meet with capped numbers t</w:t>
      </w:r>
      <w:r w:rsidR="00E00FAB" w:rsidRPr="00A100AB">
        <w:rPr>
          <w:rFonts w:cs="Arial"/>
          <w:color w:val="000000"/>
          <w:szCs w:val="24"/>
        </w:rPr>
        <w:t>he University allocates the postgraduate bursary on a first come first served basis, based upon the date of acceptance of our offer of a place.</w:t>
      </w:r>
    </w:p>
    <w:p w14:paraId="23D26864" w14:textId="77777777" w:rsidR="001A7BB9" w:rsidRDefault="001A7BB9" w:rsidP="002F04AD">
      <w:pPr>
        <w:spacing w:after="0"/>
        <w:rPr>
          <w:rFonts w:cs="Arial"/>
          <w:color w:val="000000"/>
          <w:szCs w:val="24"/>
        </w:rPr>
      </w:pPr>
    </w:p>
    <w:p w14:paraId="7F5F7400" w14:textId="3E409E7A" w:rsidR="00730684" w:rsidRDefault="00E00FAB" w:rsidP="002F04AD">
      <w:pPr>
        <w:spacing w:after="0"/>
        <w:rPr>
          <w:rFonts w:eastAsia="Times New Roman" w:cs="Arial"/>
          <w:color w:val="000000"/>
          <w:szCs w:val="24"/>
          <w:lang w:eastAsia="en-GB"/>
        </w:rPr>
      </w:pPr>
      <w:r>
        <w:rPr>
          <w:rFonts w:eastAsia="Times New Roman" w:cs="Arial"/>
          <w:color w:val="000000"/>
          <w:szCs w:val="24"/>
          <w:lang w:eastAsia="en-GB"/>
        </w:rPr>
        <w:t xml:space="preserve">Students will be nominated </w:t>
      </w:r>
      <w:r w:rsidR="00294584">
        <w:rPr>
          <w:rFonts w:eastAsia="Times New Roman" w:cs="Arial"/>
          <w:color w:val="000000"/>
          <w:szCs w:val="24"/>
          <w:lang w:eastAsia="en-GB"/>
        </w:rPr>
        <w:t xml:space="preserve">by the University </w:t>
      </w:r>
      <w:r>
        <w:rPr>
          <w:rFonts w:eastAsia="Times New Roman" w:cs="Arial"/>
          <w:color w:val="000000"/>
          <w:szCs w:val="24"/>
          <w:lang w:eastAsia="en-GB"/>
        </w:rPr>
        <w:t xml:space="preserve">in </w:t>
      </w:r>
      <w:r w:rsidR="009E096B">
        <w:rPr>
          <w:rFonts w:eastAsia="Times New Roman" w:cs="Arial"/>
          <w:color w:val="000000"/>
          <w:szCs w:val="24"/>
          <w:lang w:eastAsia="en-GB"/>
        </w:rPr>
        <w:t>August</w:t>
      </w:r>
      <w:r>
        <w:rPr>
          <w:rFonts w:eastAsia="Times New Roman" w:cs="Arial"/>
          <w:color w:val="000000"/>
          <w:szCs w:val="24"/>
          <w:lang w:eastAsia="en-GB"/>
        </w:rPr>
        <w:t xml:space="preserve"> 202</w:t>
      </w:r>
      <w:r w:rsidR="009E096B">
        <w:rPr>
          <w:rFonts w:eastAsia="Times New Roman" w:cs="Arial"/>
          <w:color w:val="000000"/>
          <w:szCs w:val="24"/>
          <w:lang w:eastAsia="en-GB"/>
        </w:rPr>
        <w:t>1</w:t>
      </w:r>
      <w:r>
        <w:rPr>
          <w:rFonts w:eastAsia="Times New Roman" w:cs="Arial"/>
          <w:color w:val="000000"/>
          <w:szCs w:val="24"/>
          <w:lang w:eastAsia="en-GB"/>
        </w:rPr>
        <w:t xml:space="preserve">. If you </w:t>
      </w:r>
      <w:r w:rsidR="00F84180">
        <w:rPr>
          <w:rFonts w:eastAsia="Times New Roman" w:cs="Arial"/>
          <w:color w:val="000000"/>
          <w:szCs w:val="24"/>
          <w:lang w:eastAsia="en-GB"/>
        </w:rPr>
        <w:t xml:space="preserve">are </w:t>
      </w:r>
      <w:r>
        <w:rPr>
          <w:rFonts w:eastAsia="Times New Roman" w:cs="Arial"/>
          <w:color w:val="000000"/>
          <w:szCs w:val="24"/>
          <w:lang w:eastAsia="en-GB"/>
        </w:rPr>
        <w:t>nominated</w:t>
      </w:r>
      <w:r w:rsidR="00B22CC6">
        <w:rPr>
          <w:rFonts w:eastAsia="Times New Roman" w:cs="Arial"/>
          <w:color w:val="000000"/>
          <w:szCs w:val="24"/>
          <w:lang w:eastAsia="en-GB"/>
        </w:rPr>
        <w:t xml:space="preserve">, once the application has been approved </w:t>
      </w:r>
      <w:r>
        <w:rPr>
          <w:rFonts w:eastAsia="Times New Roman" w:cs="Arial"/>
          <w:color w:val="000000"/>
          <w:szCs w:val="24"/>
          <w:lang w:eastAsia="en-GB"/>
        </w:rPr>
        <w:t xml:space="preserve">you will receive email </w:t>
      </w:r>
      <w:r w:rsidR="00522FB2">
        <w:rPr>
          <w:rFonts w:eastAsia="Times New Roman" w:cs="Arial"/>
          <w:color w:val="000000"/>
          <w:szCs w:val="24"/>
          <w:lang w:eastAsia="en-GB"/>
        </w:rPr>
        <w:t>communication from the University and invited to accept the bursary. The University will not contact those who haven’t been nominated.</w:t>
      </w:r>
    </w:p>
    <w:p w14:paraId="01BA8ABC" w14:textId="6C68ED04" w:rsidR="00542B87" w:rsidRDefault="00542B87" w:rsidP="002F04AD">
      <w:pPr>
        <w:spacing w:after="0"/>
        <w:rPr>
          <w:rFonts w:eastAsia="Times New Roman" w:cs="Arial"/>
          <w:color w:val="000000"/>
          <w:szCs w:val="24"/>
          <w:lang w:eastAsia="en-GB"/>
        </w:rPr>
      </w:pPr>
    </w:p>
    <w:p w14:paraId="10599E6E" w14:textId="63550488" w:rsidR="00542B87" w:rsidRDefault="00542B87" w:rsidP="002F04AD">
      <w:pPr>
        <w:spacing w:after="0"/>
        <w:rPr>
          <w:rFonts w:eastAsia="Times New Roman" w:cs="Arial"/>
          <w:color w:val="000000"/>
          <w:szCs w:val="24"/>
          <w:lang w:eastAsia="en-GB"/>
        </w:rPr>
      </w:pPr>
      <w:r>
        <w:rPr>
          <w:rFonts w:eastAsia="Times New Roman" w:cs="Arial"/>
          <w:color w:val="000000"/>
          <w:szCs w:val="24"/>
          <w:lang w:eastAsia="en-GB"/>
        </w:rPr>
        <w:t>The bursary is payable from your first</w:t>
      </w:r>
      <w:r w:rsidR="00F84180">
        <w:rPr>
          <w:rFonts w:eastAsia="Times New Roman" w:cs="Arial"/>
          <w:color w:val="000000"/>
          <w:szCs w:val="24"/>
          <w:lang w:eastAsia="en-GB"/>
        </w:rPr>
        <w:t xml:space="preserve"> year </w:t>
      </w:r>
      <w:r>
        <w:rPr>
          <w:rFonts w:eastAsia="Times New Roman" w:cs="Arial"/>
          <w:color w:val="000000"/>
          <w:szCs w:val="24"/>
          <w:lang w:eastAsia="en-GB"/>
        </w:rPr>
        <w:t>of study onwards.</w:t>
      </w:r>
    </w:p>
    <w:p w14:paraId="46ACBA0C" w14:textId="77777777" w:rsidR="001A7BB9" w:rsidRDefault="001A7BB9" w:rsidP="002F04AD">
      <w:pPr>
        <w:spacing w:after="0"/>
        <w:rPr>
          <w:rFonts w:eastAsia="Times New Roman" w:cs="Arial"/>
          <w:color w:val="000000"/>
          <w:szCs w:val="24"/>
          <w:lang w:eastAsia="en-GB"/>
        </w:rPr>
      </w:pPr>
    </w:p>
    <w:p w14:paraId="11EE0D6C" w14:textId="72243C51" w:rsidR="00453A1F" w:rsidRDefault="00453A1F" w:rsidP="002F04AD">
      <w:pPr>
        <w:spacing w:after="0"/>
        <w:rPr>
          <w:rFonts w:cs="Arial"/>
          <w:b/>
          <w:bCs/>
          <w:szCs w:val="24"/>
          <w:shd w:val="clear" w:color="auto" w:fill="FFFFFF"/>
        </w:rPr>
      </w:pPr>
      <w:r>
        <w:rPr>
          <w:rFonts w:cs="Arial"/>
          <w:b/>
          <w:bCs/>
          <w:szCs w:val="24"/>
          <w:shd w:val="clear" w:color="auto" w:fill="FFFFFF"/>
        </w:rPr>
        <w:t>Tuition Fees</w:t>
      </w:r>
    </w:p>
    <w:p w14:paraId="03AD83F9" w14:textId="0BC42148" w:rsidR="00E00FAB" w:rsidRPr="003D35A2" w:rsidRDefault="00DB293F" w:rsidP="002F04AD">
      <w:pPr>
        <w:spacing w:after="0"/>
        <w:rPr>
          <w:rFonts w:cs="Arial"/>
          <w:color w:val="000000"/>
        </w:rPr>
      </w:pPr>
      <w:r w:rsidRPr="00DB293F">
        <w:rPr>
          <w:rFonts w:cs="Arial"/>
          <w:szCs w:val="24"/>
          <w:shd w:val="clear" w:color="auto" w:fill="FFFFFF"/>
        </w:rPr>
        <w:t>Tuition Fees for 202</w:t>
      </w:r>
      <w:r w:rsidR="009E096B">
        <w:rPr>
          <w:rFonts w:cs="Arial"/>
          <w:szCs w:val="24"/>
          <w:shd w:val="clear" w:color="auto" w:fill="FFFFFF"/>
        </w:rPr>
        <w:t>1</w:t>
      </w:r>
      <w:r w:rsidRPr="00DB293F">
        <w:rPr>
          <w:rFonts w:cs="Arial"/>
          <w:szCs w:val="24"/>
          <w:shd w:val="clear" w:color="auto" w:fill="FFFFFF"/>
        </w:rPr>
        <w:t>/2</w:t>
      </w:r>
      <w:r w:rsidR="009E096B">
        <w:rPr>
          <w:rFonts w:cs="Arial"/>
          <w:szCs w:val="24"/>
          <w:shd w:val="clear" w:color="auto" w:fill="FFFFFF"/>
        </w:rPr>
        <w:t>2</w:t>
      </w:r>
      <w:r w:rsidRPr="00DB293F">
        <w:rPr>
          <w:rFonts w:cs="Arial"/>
          <w:szCs w:val="24"/>
          <w:shd w:val="clear" w:color="auto" w:fill="FFFFFF"/>
        </w:rPr>
        <w:t xml:space="preserve"> are </w:t>
      </w:r>
      <w:r w:rsidRPr="00DC3071">
        <w:rPr>
          <w:rFonts w:cs="Arial"/>
          <w:bCs/>
          <w:color w:val="000000"/>
          <w:szCs w:val="24"/>
        </w:rPr>
        <w:t>£6</w:t>
      </w:r>
      <w:r w:rsidR="00294584" w:rsidRPr="00DC3071">
        <w:rPr>
          <w:rFonts w:cs="Arial"/>
          <w:bCs/>
          <w:color w:val="000000"/>
          <w:szCs w:val="24"/>
        </w:rPr>
        <w:t>,</w:t>
      </w:r>
      <w:r w:rsidR="009E096B">
        <w:rPr>
          <w:rFonts w:cs="Arial"/>
          <w:bCs/>
          <w:color w:val="000000"/>
          <w:szCs w:val="24"/>
        </w:rPr>
        <w:t>30</w:t>
      </w:r>
      <w:r w:rsidRPr="00DC3071">
        <w:rPr>
          <w:rFonts w:cs="Arial"/>
          <w:bCs/>
          <w:color w:val="000000"/>
          <w:szCs w:val="24"/>
        </w:rPr>
        <w:t>0</w:t>
      </w:r>
      <w:r w:rsidR="009E096B">
        <w:rPr>
          <w:rFonts w:cs="Arial"/>
          <w:bCs/>
          <w:color w:val="000000"/>
          <w:szCs w:val="24"/>
        </w:rPr>
        <w:t xml:space="preserve"> in year 1 and £6</w:t>
      </w:r>
      <w:r w:rsidR="0035041C">
        <w:rPr>
          <w:rFonts w:cs="Arial"/>
          <w:bCs/>
          <w:color w:val="000000"/>
          <w:szCs w:val="24"/>
        </w:rPr>
        <w:t>,</w:t>
      </w:r>
      <w:r w:rsidR="009E096B">
        <w:rPr>
          <w:rFonts w:cs="Arial"/>
          <w:bCs/>
          <w:color w:val="000000"/>
          <w:szCs w:val="24"/>
        </w:rPr>
        <w:t>500 in year 2</w:t>
      </w:r>
      <w:r w:rsidR="00E00FAB" w:rsidRPr="00DC3071">
        <w:rPr>
          <w:rFonts w:cs="Arial"/>
          <w:bCs/>
          <w:color w:val="000000"/>
        </w:rPr>
        <w:t>.</w:t>
      </w:r>
      <w:r w:rsidR="00E00FAB" w:rsidRPr="003D35A2">
        <w:rPr>
          <w:rFonts w:cs="Arial"/>
          <w:color w:val="000000"/>
        </w:rPr>
        <w:t xml:space="preserve"> </w:t>
      </w:r>
    </w:p>
    <w:p w14:paraId="204DF0B1" w14:textId="77777777" w:rsidR="00E00FAB" w:rsidRDefault="00E00FAB" w:rsidP="002F04AD">
      <w:pPr>
        <w:spacing w:after="0"/>
        <w:rPr>
          <w:rFonts w:cs="Arial"/>
          <w:color w:val="000000"/>
        </w:rPr>
      </w:pPr>
    </w:p>
    <w:p w14:paraId="7E6E093F" w14:textId="521ADB18" w:rsidR="00F8103A" w:rsidRDefault="00F8103A" w:rsidP="002F04AD">
      <w:pPr>
        <w:spacing w:after="0"/>
        <w:rPr>
          <w:b/>
          <w:bCs/>
          <w:color w:val="000000"/>
          <w:szCs w:val="24"/>
        </w:rPr>
      </w:pPr>
      <w:r w:rsidRPr="00F8103A">
        <w:rPr>
          <w:b/>
          <w:bCs/>
          <w:color w:val="000000"/>
          <w:szCs w:val="24"/>
        </w:rPr>
        <w:t>What is the Postgraduate Tuition Fee Contribution?</w:t>
      </w:r>
    </w:p>
    <w:p w14:paraId="52EDEF09" w14:textId="28314DA5" w:rsidR="00CD504F" w:rsidRDefault="00180B8D" w:rsidP="002F04AD">
      <w:pPr>
        <w:spacing w:after="0"/>
        <w:rPr>
          <w:rFonts w:eastAsia="Times New Roman" w:cs="Arial"/>
          <w:color w:val="000000"/>
          <w:szCs w:val="24"/>
          <w:lang w:eastAsia="en-GB"/>
        </w:rPr>
      </w:pPr>
      <w:r>
        <w:rPr>
          <w:rFonts w:eastAsia="Times New Roman" w:cs="Arial"/>
          <w:color w:val="000000"/>
          <w:szCs w:val="24"/>
          <w:lang w:eastAsia="en-GB"/>
        </w:rPr>
        <w:t>In 202</w:t>
      </w:r>
      <w:r w:rsidR="009E096B">
        <w:rPr>
          <w:rFonts w:eastAsia="Times New Roman" w:cs="Arial"/>
          <w:color w:val="000000"/>
          <w:szCs w:val="24"/>
          <w:lang w:eastAsia="en-GB"/>
        </w:rPr>
        <w:t>1</w:t>
      </w:r>
      <w:r>
        <w:rPr>
          <w:rFonts w:eastAsia="Times New Roman" w:cs="Arial"/>
          <w:color w:val="000000"/>
          <w:szCs w:val="24"/>
          <w:lang w:eastAsia="en-GB"/>
        </w:rPr>
        <w:t>/2</w:t>
      </w:r>
      <w:r w:rsidR="009E096B">
        <w:rPr>
          <w:rFonts w:eastAsia="Times New Roman" w:cs="Arial"/>
          <w:color w:val="000000"/>
          <w:szCs w:val="24"/>
          <w:lang w:eastAsia="en-GB"/>
        </w:rPr>
        <w:t>2</w:t>
      </w:r>
      <w:r>
        <w:rPr>
          <w:rFonts w:eastAsia="Times New Roman" w:cs="Arial"/>
          <w:color w:val="000000"/>
          <w:szCs w:val="24"/>
          <w:lang w:eastAsia="en-GB"/>
        </w:rPr>
        <w:t xml:space="preserve"> s</w:t>
      </w:r>
      <w:r w:rsidR="00E00FAB" w:rsidRPr="00A14E42">
        <w:rPr>
          <w:rFonts w:eastAsia="Times New Roman" w:cs="Arial"/>
          <w:color w:val="000000"/>
          <w:szCs w:val="24"/>
          <w:lang w:eastAsia="en-GB"/>
        </w:rPr>
        <w:t xml:space="preserve">tudents in receipt of a postgraduate bursary will also receive a </w:t>
      </w:r>
      <w:r w:rsidRPr="00CD504F">
        <w:rPr>
          <w:rFonts w:eastAsia="Times New Roman" w:cs="Arial"/>
          <w:b/>
          <w:bCs/>
          <w:color w:val="000000"/>
          <w:szCs w:val="24"/>
          <w:lang w:eastAsia="en-GB"/>
        </w:rPr>
        <w:t>£4,052</w:t>
      </w:r>
      <w:r>
        <w:rPr>
          <w:rFonts w:eastAsia="Times New Roman" w:cs="Arial"/>
          <w:color w:val="000000"/>
          <w:szCs w:val="24"/>
          <w:lang w:eastAsia="en-GB"/>
        </w:rPr>
        <w:t xml:space="preserve"> </w:t>
      </w:r>
      <w:r w:rsidR="00E00FAB" w:rsidRPr="00A14E42">
        <w:rPr>
          <w:rFonts w:eastAsia="Times New Roman" w:cs="Arial"/>
          <w:color w:val="000000"/>
          <w:szCs w:val="24"/>
          <w:lang w:eastAsia="en-GB"/>
        </w:rPr>
        <w:t>contribution towards their tuition fee</w:t>
      </w:r>
      <w:r>
        <w:rPr>
          <w:rFonts w:eastAsia="Times New Roman" w:cs="Arial"/>
          <w:color w:val="000000"/>
          <w:szCs w:val="24"/>
          <w:lang w:eastAsia="en-GB"/>
        </w:rPr>
        <w:t>, normally</w:t>
      </w:r>
      <w:r w:rsidR="00E00FAB" w:rsidRPr="00A14E42">
        <w:rPr>
          <w:rFonts w:eastAsia="Times New Roman" w:cs="Arial"/>
          <w:color w:val="000000"/>
          <w:szCs w:val="24"/>
          <w:lang w:eastAsia="en-GB"/>
        </w:rPr>
        <w:t xml:space="preserve"> for each year of study. This is paid direct to the University. </w:t>
      </w:r>
    </w:p>
    <w:p w14:paraId="25E9257D" w14:textId="77777777" w:rsidR="00CD504F" w:rsidRDefault="00CD504F" w:rsidP="002F04AD">
      <w:pPr>
        <w:spacing w:after="0"/>
        <w:rPr>
          <w:rFonts w:eastAsia="Times New Roman" w:cs="Arial"/>
          <w:color w:val="000000"/>
          <w:szCs w:val="24"/>
          <w:lang w:eastAsia="en-GB"/>
        </w:rPr>
      </w:pPr>
    </w:p>
    <w:p w14:paraId="5EFC56B0" w14:textId="0C34BBD1" w:rsidR="009D2175" w:rsidRDefault="00B17C0A" w:rsidP="002F04AD">
      <w:pPr>
        <w:spacing w:after="0"/>
        <w:rPr>
          <w:rFonts w:eastAsia="Times New Roman" w:cs="Arial"/>
          <w:color w:val="000000"/>
          <w:szCs w:val="24"/>
          <w:lang w:eastAsia="en-GB"/>
        </w:rPr>
      </w:pPr>
      <w:r>
        <w:rPr>
          <w:rFonts w:eastAsia="Times New Roman" w:cs="Arial"/>
          <w:color w:val="000000"/>
          <w:szCs w:val="24"/>
          <w:lang w:eastAsia="en-GB"/>
        </w:rPr>
        <w:t>There will be a</w:t>
      </w:r>
      <w:r w:rsidR="009E096B">
        <w:rPr>
          <w:rFonts w:eastAsia="Times New Roman" w:cs="Arial"/>
          <w:color w:val="000000"/>
          <w:szCs w:val="24"/>
          <w:lang w:eastAsia="en-GB"/>
        </w:rPr>
        <w:t xml:space="preserve"> shortfall of</w:t>
      </w:r>
      <w:r>
        <w:rPr>
          <w:rFonts w:eastAsia="Times New Roman" w:cs="Arial"/>
          <w:color w:val="000000"/>
          <w:szCs w:val="24"/>
          <w:lang w:eastAsia="en-GB"/>
        </w:rPr>
        <w:t xml:space="preserve"> </w:t>
      </w:r>
      <w:r w:rsidR="00180B8D" w:rsidRPr="00180B8D">
        <w:rPr>
          <w:rFonts w:eastAsia="Times New Roman" w:cs="Arial"/>
          <w:b/>
          <w:bCs/>
          <w:color w:val="000000"/>
          <w:szCs w:val="24"/>
          <w:lang w:eastAsia="en-GB"/>
        </w:rPr>
        <w:t>£2</w:t>
      </w:r>
      <w:r w:rsidR="00180B8D">
        <w:rPr>
          <w:rFonts w:eastAsia="Times New Roman" w:cs="Arial"/>
          <w:b/>
          <w:bCs/>
          <w:color w:val="000000"/>
          <w:szCs w:val="24"/>
          <w:lang w:eastAsia="en-GB"/>
        </w:rPr>
        <w:t>,</w:t>
      </w:r>
      <w:r w:rsidR="009E096B">
        <w:rPr>
          <w:rFonts w:eastAsia="Times New Roman" w:cs="Arial"/>
          <w:b/>
          <w:bCs/>
          <w:color w:val="000000"/>
          <w:szCs w:val="24"/>
          <w:lang w:eastAsia="en-GB"/>
        </w:rPr>
        <w:t>248 for year 1</w:t>
      </w:r>
      <w:r w:rsidR="009E096B" w:rsidRPr="009E096B">
        <w:rPr>
          <w:rFonts w:eastAsia="Times New Roman" w:cs="Arial"/>
          <w:bCs/>
          <w:color w:val="000000"/>
          <w:szCs w:val="24"/>
          <w:lang w:eastAsia="en-GB"/>
        </w:rPr>
        <w:t xml:space="preserve"> and</w:t>
      </w:r>
      <w:r w:rsidR="009E096B">
        <w:rPr>
          <w:rFonts w:eastAsia="Times New Roman" w:cs="Arial"/>
          <w:b/>
          <w:bCs/>
          <w:color w:val="000000"/>
          <w:szCs w:val="24"/>
          <w:lang w:eastAsia="en-GB"/>
        </w:rPr>
        <w:t xml:space="preserve"> £2448 for year 2</w:t>
      </w:r>
      <w:r w:rsidR="00180B8D">
        <w:rPr>
          <w:rFonts w:eastAsia="Times New Roman" w:cs="Arial"/>
          <w:b/>
          <w:bCs/>
          <w:color w:val="000000"/>
          <w:szCs w:val="24"/>
          <w:lang w:eastAsia="en-GB"/>
        </w:rPr>
        <w:t xml:space="preserve"> </w:t>
      </w:r>
      <w:r>
        <w:rPr>
          <w:rFonts w:eastAsia="Times New Roman" w:cs="Arial"/>
          <w:color w:val="000000"/>
          <w:szCs w:val="24"/>
          <w:lang w:eastAsia="en-GB"/>
        </w:rPr>
        <w:t>between the bursary contribution and the tuition fee</w:t>
      </w:r>
      <w:r w:rsidR="00294584">
        <w:rPr>
          <w:rFonts w:eastAsia="Times New Roman" w:cs="Arial"/>
          <w:color w:val="000000"/>
          <w:szCs w:val="24"/>
          <w:lang w:eastAsia="en-GB"/>
        </w:rPr>
        <w:t>.  Y</w:t>
      </w:r>
      <w:r>
        <w:rPr>
          <w:rFonts w:eastAsia="Times New Roman" w:cs="Arial"/>
          <w:color w:val="000000"/>
          <w:szCs w:val="24"/>
          <w:lang w:eastAsia="en-GB"/>
        </w:rPr>
        <w:t>ou will be expected to pay this at enrolment or set up a recurring card payment plan, please c</w:t>
      </w:r>
      <w:r w:rsidR="009D2175">
        <w:rPr>
          <w:rFonts w:eastAsia="Times New Roman" w:cs="Arial"/>
          <w:color w:val="343536"/>
          <w:szCs w:val="24"/>
          <w:lang w:eastAsia="en-GB"/>
        </w:rPr>
        <w:t xml:space="preserve">ontact </w:t>
      </w:r>
      <w:hyperlink r:id="rId14" w:history="1">
        <w:r w:rsidR="009D2175" w:rsidRPr="00E529DB">
          <w:rPr>
            <w:rStyle w:val="Hyperlink"/>
            <w:rFonts w:eastAsia="Times New Roman" w:cs="Arial"/>
            <w:szCs w:val="24"/>
            <w:lang w:eastAsia="en-GB"/>
          </w:rPr>
          <w:t>TuitionFees@edgehill.ac.uk</w:t>
        </w:r>
      </w:hyperlink>
      <w:r w:rsidR="009D2175">
        <w:rPr>
          <w:rFonts w:eastAsia="Times New Roman" w:cs="Arial"/>
          <w:color w:val="343536"/>
          <w:szCs w:val="24"/>
          <w:lang w:eastAsia="en-GB"/>
        </w:rPr>
        <w:t xml:space="preserve"> for further details. </w:t>
      </w:r>
    </w:p>
    <w:p w14:paraId="30E49408" w14:textId="77777777" w:rsidR="00453A1F" w:rsidRDefault="00453A1F" w:rsidP="002F04AD">
      <w:pPr>
        <w:spacing w:after="0"/>
        <w:rPr>
          <w:b/>
          <w:bCs/>
          <w:color w:val="000000"/>
          <w:szCs w:val="24"/>
        </w:rPr>
      </w:pPr>
    </w:p>
    <w:p w14:paraId="75394A0D" w14:textId="41D84E96" w:rsidR="00B22CC6" w:rsidRDefault="00B22CC6" w:rsidP="00B22CC6">
      <w:pPr>
        <w:spacing w:after="0"/>
        <w:rPr>
          <w:b/>
          <w:bCs/>
          <w:color w:val="000000"/>
          <w:szCs w:val="24"/>
        </w:rPr>
      </w:pPr>
      <w:r w:rsidRPr="001A7BB9">
        <w:rPr>
          <w:b/>
          <w:bCs/>
          <w:color w:val="000000"/>
          <w:szCs w:val="24"/>
        </w:rPr>
        <w:t xml:space="preserve">Will I qualify for </w:t>
      </w:r>
      <w:r>
        <w:rPr>
          <w:b/>
          <w:bCs/>
          <w:color w:val="000000"/>
          <w:szCs w:val="24"/>
        </w:rPr>
        <w:t>the Postgraduate Master’s Loan</w:t>
      </w:r>
      <w:r w:rsidRPr="001A7BB9">
        <w:rPr>
          <w:b/>
          <w:bCs/>
          <w:color w:val="000000"/>
          <w:szCs w:val="24"/>
        </w:rPr>
        <w:t>?</w:t>
      </w:r>
    </w:p>
    <w:p w14:paraId="697E1FCE" w14:textId="490A9ED2" w:rsidR="00B22CC6" w:rsidRDefault="00CE1DDE" w:rsidP="002F04AD">
      <w:pPr>
        <w:spacing w:after="0"/>
        <w:rPr>
          <w:rFonts w:eastAsia="Times New Roman" w:cs="Arial"/>
          <w:color w:val="000000"/>
          <w:szCs w:val="24"/>
          <w:lang w:eastAsia="en-GB"/>
        </w:rPr>
      </w:pPr>
      <w:r>
        <w:rPr>
          <w:rFonts w:eastAsia="Times New Roman" w:cs="Arial"/>
          <w:color w:val="000000"/>
          <w:szCs w:val="24"/>
          <w:lang w:eastAsia="en-GB"/>
        </w:rPr>
        <w:t xml:space="preserve">Under Student Finance eligibility </w:t>
      </w:r>
      <w:proofErr w:type="gramStart"/>
      <w:r>
        <w:rPr>
          <w:rFonts w:eastAsia="Times New Roman" w:cs="Arial"/>
          <w:color w:val="000000"/>
          <w:szCs w:val="24"/>
          <w:lang w:eastAsia="en-GB"/>
        </w:rPr>
        <w:t>criteria</w:t>
      </w:r>
      <w:proofErr w:type="gramEnd"/>
      <w:r>
        <w:rPr>
          <w:rFonts w:eastAsia="Times New Roman" w:cs="Arial"/>
          <w:color w:val="000000"/>
          <w:szCs w:val="24"/>
          <w:lang w:eastAsia="en-GB"/>
        </w:rPr>
        <w:t xml:space="preserve"> </w:t>
      </w:r>
      <w:r w:rsidR="00B22CC6" w:rsidRPr="00A14E42">
        <w:rPr>
          <w:rFonts w:eastAsia="Times New Roman" w:cs="Arial"/>
          <w:color w:val="000000"/>
          <w:szCs w:val="24"/>
          <w:lang w:eastAsia="en-GB"/>
        </w:rPr>
        <w:t xml:space="preserve">you will </w:t>
      </w:r>
      <w:r w:rsidR="00B22CC6" w:rsidRPr="003572B3">
        <w:rPr>
          <w:rFonts w:eastAsia="Times New Roman" w:cs="Arial"/>
          <w:b/>
          <w:color w:val="000000"/>
          <w:szCs w:val="24"/>
          <w:lang w:eastAsia="en-GB"/>
        </w:rPr>
        <w:t>not</w:t>
      </w:r>
      <w:r w:rsidR="00B22CC6" w:rsidRPr="00A14E42">
        <w:rPr>
          <w:rFonts w:eastAsia="Times New Roman" w:cs="Arial"/>
          <w:color w:val="000000"/>
          <w:szCs w:val="24"/>
          <w:lang w:eastAsia="en-GB"/>
        </w:rPr>
        <w:t xml:space="preserve"> qualify for </w:t>
      </w:r>
      <w:r>
        <w:rPr>
          <w:rFonts w:eastAsia="Times New Roman" w:cs="Arial"/>
          <w:color w:val="000000"/>
          <w:szCs w:val="24"/>
          <w:lang w:eastAsia="en-GB"/>
        </w:rPr>
        <w:t>the Postgraduate Master’s Loan.  The University will not confirm your registration following enrolment if an application has been made.</w:t>
      </w:r>
    </w:p>
    <w:p w14:paraId="6E1F7CFB" w14:textId="77777777" w:rsidR="00CE1DDE" w:rsidRDefault="00CE1DDE" w:rsidP="002F04AD">
      <w:pPr>
        <w:spacing w:after="0"/>
        <w:rPr>
          <w:b/>
          <w:bCs/>
          <w:color w:val="000000"/>
          <w:szCs w:val="24"/>
        </w:rPr>
      </w:pPr>
    </w:p>
    <w:p w14:paraId="5AB738E8" w14:textId="224BB2F3" w:rsidR="001A7BB9" w:rsidRDefault="001A7BB9" w:rsidP="002F04AD">
      <w:pPr>
        <w:spacing w:after="0"/>
        <w:rPr>
          <w:b/>
          <w:bCs/>
          <w:color w:val="000000"/>
          <w:szCs w:val="24"/>
        </w:rPr>
      </w:pPr>
      <w:r w:rsidRPr="001A7BB9">
        <w:rPr>
          <w:b/>
          <w:bCs/>
          <w:color w:val="000000"/>
          <w:szCs w:val="24"/>
        </w:rPr>
        <w:t>Will I qualify for Alumni Fee Remission?</w:t>
      </w:r>
    </w:p>
    <w:p w14:paraId="3030EFAA" w14:textId="6C9EE20F" w:rsidR="00DB293F" w:rsidRDefault="00E00FAB" w:rsidP="002F04AD">
      <w:pPr>
        <w:spacing w:after="0"/>
        <w:rPr>
          <w:rFonts w:eastAsia="Times New Roman" w:cs="Arial"/>
          <w:color w:val="000000"/>
          <w:szCs w:val="24"/>
          <w:lang w:eastAsia="en-GB"/>
        </w:rPr>
      </w:pPr>
      <w:r w:rsidRPr="00A14E42">
        <w:rPr>
          <w:rFonts w:eastAsia="Times New Roman" w:cs="Arial"/>
          <w:color w:val="000000"/>
          <w:szCs w:val="24"/>
          <w:lang w:eastAsia="en-GB"/>
        </w:rPr>
        <w:t xml:space="preserve">If you are in receipt of the postgraduate bursary you will </w:t>
      </w:r>
      <w:r w:rsidRPr="003572B3">
        <w:rPr>
          <w:rFonts w:eastAsia="Times New Roman" w:cs="Arial"/>
          <w:b/>
          <w:color w:val="000000"/>
          <w:szCs w:val="24"/>
          <w:lang w:eastAsia="en-GB"/>
        </w:rPr>
        <w:t>not</w:t>
      </w:r>
      <w:r w:rsidRPr="00A14E42">
        <w:rPr>
          <w:rFonts w:eastAsia="Times New Roman" w:cs="Arial"/>
          <w:color w:val="000000"/>
          <w:szCs w:val="24"/>
          <w:lang w:eastAsia="en-GB"/>
        </w:rPr>
        <w:t xml:space="preserve"> qualify for Alumni Fee Remission and will be required to pay the standard published fee for the programme for each </w:t>
      </w:r>
      <w:r w:rsidR="002A34E2">
        <w:rPr>
          <w:rFonts w:eastAsia="Times New Roman" w:cs="Arial"/>
          <w:color w:val="000000"/>
          <w:szCs w:val="24"/>
          <w:lang w:eastAsia="en-GB"/>
        </w:rPr>
        <w:t xml:space="preserve">year. </w:t>
      </w:r>
      <w:r w:rsidRPr="00A14E42">
        <w:rPr>
          <w:rFonts w:eastAsia="Times New Roman" w:cs="Arial"/>
          <w:color w:val="000000"/>
          <w:szCs w:val="24"/>
          <w:lang w:eastAsia="en-GB"/>
        </w:rPr>
        <w:t xml:space="preserve"> This also applies if you are successful in being awarded a bursary during a second allocation process</w:t>
      </w:r>
      <w:r w:rsidR="003572B3">
        <w:rPr>
          <w:rFonts w:eastAsia="Times New Roman" w:cs="Arial"/>
          <w:color w:val="000000"/>
          <w:szCs w:val="24"/>
          <w:lang w:eastAsia="en-GB"/>
        </w:rPr>
        <w:t xml:space="preserve"> which may occur in the Autumn term</w:t>
      </w:r>
      <w:r w:rsidR="00EB0B61">
        <w:rPr>
          <w:rFonts w:eastAsia="Times New Roman" w:cs="Arial"/>
          <w:color w:val="000000"/>
          <w:szCs w:val="24"/>
          <w:lang w:eastAsia="en-GB"/>
        </w:rPr>
        <w:t>.</w:t>
      </w:r>
    </w:p>
    <w:p w14:paraId="1F890780" w14:textId="0990C109" w:rsidR="001A7BB9" w:rsidRDefault="001A7BB9" w:rsidP="002F04AD">
      <w:pPr>
        <w:spacing w:after="0"/>
        <w:rPr>
          <w:rFonts w:eastAsia="Times New Roman" w:cs="Arial"/>
          <w:color w:val="000000"/>
          <w:szCs w:val="24"/>
          <w:lang w:eastAsia="en-GB"/>
        </w:rPr>
      </w:pPr>
    </w:p>
    <w:p w14:paraId="114A2B8C" w14:textId="2CA66D59" w:rsidR="002A3EFB" w:rsidRDefault="002A3EFB" w:rsidP="002F04AD">
      <w:pPr>
        <w:spacing w:after="0"/>
        <w:rPr>
          <w:rFonts w:eastAsia="Times New Roman" w:cs="Arial"/>
          <w:b/>
          <w:bCs/>
          <w:color w:val="000000"/>
          <w:szCs w:val="24"/>
          <w:lang w:eastAsia="en-GB"/>
        </w:rPr>
      </w:pPr>
      <w:r w:rsidRPr="00634332">
        <w:rPr>
          <w:rFonts w:eastAsia="Times New Roman" w:cs="Arial"/>
          <w:b/>
          <w:bCs/>
          <w:color w:val="000000"/>
          <w:szCs w:val="24"/>
          <w:lang w:eastAsia="en-GB"/>
        </w:rPr>
        <w:t>What happens if I am not allocated a Bursary?</w:t>
      </w:r>
    </w:p>
    <w:p w14:paraId="5A6398B5" w14:textId="4CBA2739" w:rsidR="00634332" w:rsidRDefault="002A3EFB" w:rsidP="00634332">
      <w:pPr>
        <w:pStyle w:val="paragraph"/>
        <w:spacing w:before="0" w:beforeAutospacing="0" w:after="0" w:afterAutospacing="0" w:line="276" w:lineRule="auto"/>
        <w:textAlignment w:val="baseline"/>
        <w:rPr>
          <w:rFonts w:ascii="Arial" w:hAnsi="Arial" w:cs="Arial"/>
          <w:shd w:val="clear" w:color="auto" w:fill="FFFFFF"/>
        </w:rPr>
      </w:pPr>
      <w:r w:rsidRPr="00634332">
        <w:rPr>
          <w:rFonts w:ascii="Arial" w:hAnsi="Arial" w:cs="Arial"/>
          <w:color w:val="000000"/>
        </w:rPr>
        <w:t xml:space="preserve">The number of bursaries is limited. </w:t>
      </w:r>
      <w:r w:rsidR="00634332" w:rsidRPr="00634332">
        <w:rPr>
          <w:rFonts w:ascii="Arial" w:hAnsi="Arial" w:cs="Arial"/>
          <w:shd w:val="clear" w:color="auto" w:fill="FFFFFF"/>
        </w:rPr>
        <w:t xml:space="preserve">Postgraduate students who do not received the social work bursary may be entitled to apply for a </w:t>
      </w:r>
      <w:hyperlink r:id="rId15" w:tgtFrame="_blank" w:history="1">
        <w:r w:rsidR="00634332" w:rsidRPr="00EF09D2">
          <w:rPr>
            <w:rFonts w:ascii="Arial" w:hAnsi="Arial" w:cs="Arial"/>
            <w:color w:val="AF1B00"/>
            <w:u w:val="single"/>
          </w:rPr>
          <w:t>Postgraduate Master's Loan</w:t>
        </w:r>
      </w:hyperlink>
      <w:r w:rsidR="00634332" w:rsidRPr="00634332">
        <w:rPr>
          <w:rFonts w:ascii="Arial" w:hAnsi="Arial" w:cs="Arial"/>
          <w:color w:val="343536"/>
        </w:rPr>
        <w:t>.</w:t>
      </w:r>
      <w:r w:rsidR="00634332">
        <w:rPr>
          <w:rFonts w:cs="Arial"/>
          <w:color w:val="343536"/>
        </w:rPr>
        <w:t xml:space="preserve"> </w:t>
      </w:r>
      <w:r w:rsidR="00634332">
        <w:rPr>
          <w:rFonts w:ascii="Arial" w:hAnsi="Arial" w:cs="Arial"/>
          <w:shd w:val="clear" w:color="auto" w:fill="FFFFFF"/>
        </w:rPr>
        <w:t xml:space="preserve"> </w:t>
      </w:r>
      <w:r w:rsidR="00634332" w:rsidRPr="00E00FAB">
        <w:rPr>
          <w:rFonts w:ascii="Arial" w:hAnsi="Arial" w:cs="Arial"/>
          <w:shd w:val="clear" w:color="auto" w:fill="FFFFFF"/>
        </w:rPr>
        <w:t xml:space="preserve"> </w:t>
      </w:r>
    </w:p>
    <w:p w14:paraId="26151375" w14:textId="77777777" w:rsidR="00634332" w:rsidRDefault="00634332" w:rsidP="002F04AD">
      <w:pPr>
        <w:spacing w:after="0"/>
        <w:rPr>
          <w:rFonts w:eastAsia="Times New Roman" w:cs="Arial"/>
          <w:color w:val="000000"/>
          <w:szCs w:val="24"/>
          <w:lang w:eastAsia="en-GB"/>
        </w:rPr>
      </w:pPr>
    </w:p>
    <w:p w14:paraId="31306BBF" w14:textId="0AD1292F" w:rsidR="00277AC3" w:rsidRDefault="00EB0B61" w:rsidP="002F04AD">
      <w:pPr>
        <w:spacing w:after="0"/>
        <w:rPr>
          <w:rFonts w:eastAsia="Times New Roman" w:cs="Arial"/>
          <w:color w:val="000000"/>
          <w:szCs w:val="24"/>
          <w:lang w:eastAsia="en-GB"/>
        </w:rPr>
      </w:pPr>
      <w:r>
        <w:rPr>
          <w:rFonts w:eastAsia="Times New Roman" w:cs="Arial"/>
          <w:color w:val="000000"/>
          <w:szCs w:val="24"/>
          <w:lang w:eastAsia="en-GB"/>
        </w:rPr>
        <w:t>The University will</w:t>
      </w:r>
      <w:r w:rsidR="00294584">
        <w:rPr>
          <w:rFonts w:eastAsia="Times New Roman" w:cs="Arial"/>
          <w:color w:val="000000"/>
          <w:szCs w:val="24"/>
          <w:lang w:eastAsia="en-GB"/>
        </w:rPr>
        <w:t xml:space="preserve"> maintain </w:t>
      </w:r>
      <w:r>
        <w:rPr>
          <w:rFonts w:eastAsia="Times New Roman" w:cs="Arial"/>
          <w:color w:val="000000"/>
          <w:szCs w:val="24"/>
          <w:lang w:eastAsia="en-GB"/>
        </w:rPr>
        <w:t xml:space="preserve">a list of </w:t>
      </w:r>
      <w:r w:rsidR="00294584">
        <w:rPr>
          <w:rFonts w:eastAsia="Times New Roman" w:cs="Arial"/>
          <w:color w:val="000000"/>
          <w:szCs w:val="24"/>
          <w:lang w:eastAsia="en-GB"/>
        </w:rPr>
        <w:t xml:space="preserve">all </w:t>
      </w:r>
      <w:r>
        <w:rPr>
          <w:rFonts w:eastAsia="Times New Roman" w:cs="Arial"/>
          <w:color w:val="000000"/>
          <w:szCs w:val="24"/>
          <w:lang w:eastAsia="en-GB"/>
        </w:rPr>
        <w:t xml:space="preserve">eligible students </w:t>
      </w:r>
      <w:r w:rsidR="00294584">
        <w:rPr>
          <w:rFonts w:eastAsia="Times New Roman" w:cs="Arial"/>
          <w:color w:val="000000"/>
          <w:szCs w:val="24"/>
          <w:lang w:eastAsia="en-GB"/>
        </w:rPr>
        <w:t xml:space="preserve">who have not been </w:t>
      </w:r>
      <w:r>
        <w:rPr>
          <w:rFonts w:eastAsia="Times New Roman" w:cs="Arial"/>
          <w:color w:val="000000"/>
          <w:szCs w:val="24"/>
          <w:lang w:eastAsia="en-GB"/>
        </w:rPr>
        <w:t xml:space="preserve">nominated for a bursary (in date </w:t>
      </w:r>
      <w:r w:rsidR="00CF3B27">
        <w:rPr>
          <w:rFonts w:eastAsia="Times New Roman" w:cs="Arial"/>
          <w:color w:val="000000"/>
          <w:szCs w:val="24"/>
          <w:lang w:eastAsia="en-GB"/>
        </w:rPr>
        <w:t xml:space="preserve">order </w:t>
      </w:r>
      <w:r>
        <w:rPr>
          <w:rFonts w:eastAsia="Times New Roman" w:cs="Arial"/>
          <w:color w:val="000000"/>
          <w:szCs w:val="24"/>
          <w:lang w:eastAsia="en-GB"/>
        </w:rPr>
        <w:t xml:space="preserve">of acceptance of the offer of a place). </w:t>
      </w:r>
      <w:r w:rsidR="002A3EFB">
        <w:rPr>
          <w:rFonts w:eastAsia="Times New Roman" w:cs="Arial"/>
          <w:color w:val="000000"/>
          <w:szCs w:val="24"/>
          <w:lang w:eastAsia="en-GB"/>
        </w:rPr>
        <w:t>If</w:t>
      </w:r>
      <w:r>
        <w:rPr>
          <w:rFonts w:eastAsia="Times New Roman" w:cs="Arial"/>
          <w:color w:val="000000"/>
          <w:szCs w:val="24"/>
          <w:lang w:eastAsia="en-GB"/>
        </w:rPr>
        <w:t xml:space="preserve"> the </w:t>
      </w:r>
      <w:r w:rsidR="00CF3B27">
        <w:rPr>
          <w:rFonts w:eastAsia="Times New Roman" w:cs="Arial"/>
          <w:color w:val="000000"/>
          <w:szCs w:val="24"/>
          <w:lang w:eastAsia="en-GB"/>
        </w:rPr>
        <w:t xml:space="preserve">NHSBSA </w:t>
      </w:r>
      <w:r w:rsidR="00294584">
        <w:rPr>
          <w:rFonts w:eastAsia="Times New Roman" w:cs="Arial"/>
          <w:color w:val="000000"/>
          <w:szCs w:val="24"/>
          <w:lang w:eastAsia="en-GB"/>
        </w:rPr>
        <w:t xml:space="preserve">offers </w:t>
      </w:r>
      <w:r w:rsidR="00CF3B27">
        <w:rPr>
          <w:rFonts w:eastAsia="Times New Roman" w:cs="Arial"/>
          <w:color w:val="000000"/>
          <w:szCs w:val="24"/>
          <w:lang w:eastAsia="en-GB"/>
        </w:rPr>
        <w:t>a</w:t>
      </w:r>
      <w:r w:rsidR="00294584">
        <w:rPr>
          <w:rFonts w:eastAsia="Times New Roman" w:cs="Arial"/>
          <w:color w:val="000000"/>
          <w:szCs w:val="24"/>
          <w:lang w:eastAsia="en-GB"/>
        </w:rPr>
        <w:t xml:space="preserve"> </w:t>
      </w:r>
      <w:r w:rsidR="00CF3B27">
        <w:rPr>
          <w:rFonts w:eastAsia="Times New Roman" w:cs="Arial"/>
          <w:color w:val="000000"/>
          <w:szCs w:val="24"/>
          <w:lang w:eastAsia="en-GB"/>
        </w:rPr>
        <w:t>second allocation process</w:t>
      </w:r>
      <w:r w:rsidR="00294584">
        <w:rPr>
          <w:rFonts w:eastAsia="Times New Roman" w:cs="Arial"/>
          <w:color w:val="000000"/>
          <w:szCs w:val="24"/>
          <w:lang w:eastAsia="en-GB"/>
        </w:rPr>
        <w:t xml:space="preserve">, </w:t>
      </w:r>
      <w:r w:rsidR="00CF3B27">
        <w:rPr>
          <w:rFonts w:eastAsia="Times New Roman" w:cs="Arial"/>
          <w:color w:val="000000"/>
          <w:szCs w:val="24"/>
          <w:lang w:eastAsia="en-GB"/>
        </w:rPr>
        <w:t xml:space="preserve">and the </w:t>
      </w:r>
      <w:r>
        <w:rPr>
          <w:rFonts w:eastAsia="Times New Roman" w:cs="Arial"/>
          <w:color w:val="000000"/>
          <w:szCs w:val="24"/>
          <w:lang w:eastAsia="en-GB"/>
        </w:rPr>
        <w:t xml:space="preserve">University </w:t>
      </w:r>
      <w:r w:rsidR="00CF3B27">
        <w:rPr>
          <w:rFonts w:eastAsia="Times New Roman" w:cs="Arial"/>
          <w:color w:val="000000"/>
          <w:szCs w:val="24"/>
          <w:lang w:eastAsia="en-GB"/>
        </w:rPr>
        <w:t xml:space="preserve">is </w:t>
      </w:r>
      <w:r w:rsidR="00294584">
        <w:rPr>
          <w:rFonts w:eastAsia="Times New Roman" w:cs="Arial"/>
          <w:color w:val="000000"/>
          <w:szCs w:val="24"/>
          <w:lang w:eastAsia="en-GB"/>
        </w:rPr>
        <w:t xml:space="preserve">successfully </w:t>
      </w:r>
      <w:r w:rsidR="00CF3B27">
        <w:rPr>
          <w:rFonts w:eastAsia="Times New Roman" w:cs="Arial"/>
          <w:color w:val="000000"/>
          <w:szCs w:val="24"/>
          <w:lang w:eastAsia="en-GB"/>
        </w:rPr>
        <w:t xml:space="preserve">allocated additional </w:t>
      </w:r>
      <w:r w:rsidR="00CF3B27">
        <w:rPr>
          <w:rFonts w:eastAsia="Times New Roman" w:cs="Arial"/>
          <w:color w:val="000000"/>
          <w:szCs w:val="24"/>
          <w:lang w:eastAsia="en-GB"/>
        </w:rPr>
        <w:lastRenderedPageBreak/>
        <w:t xml:space="preserve">bursaries, those students may be considered for an additional bursary. </w:t>
      </w:r>
      <w:r>
        <w:rPr>
          <w:rFonts w:eastAsia="Times New Roman" w:cs="Arial"/>
          <w:color w:val="000000"/>
          <w:szCs w:val="24"/>
          <w:lang w:eastAsia="en-GB"/>
        </w:rPr>
        <w:t xml:space="preserve">Please note </w:t>
      </w:r>
      <w:r w:rsidR="00CF3B27">
        <w:rPr>
          <w:rFonts w:eastAsia="Times New Roman" w:cs="Arial"/>
          <w:color w:val="000000"/>
          <w:szCs w:val="24"/>
          <w:lang w:eastAsia="en-GB"/>
        </w:rPr>
        <w:t>there is no guarantee that additional bursaries will be</w:t>
      </w:r>
      <w:r w:rsidR="003D35A2">
        <w:rPr>
          <w:rFonts w:eastAsia="Times New Roman" w:cs="Arial"/>
          <w:color w:val="000000"/>
          <w:szCs w:val="24"/>
          <w:lang w:eastAsia="en-GB"/>
        </w:rPr>
        <w:t xml:space="preserve">come </w:t>
      </w:r>
      <w:r w:rsidR="00CF3B27">
        <w:rPr>
          <w:rFonts w:eastAsia="Times New Roman" w:cs="Arial"/>
          <w:color w:val="000000"/>
          <w:szCs w:val="24"/>
          <w:lang w:eastAsia="en-GB"/>
        </w:rPr>
        <w:t xml:space="preserve">available during this process and </w:t>
      </w:r>
      <w:r>
        <w:rPr>
          <w:rFonts w:eastAsia="Times New Roman" w:cs="Arial"/>
          <w:color w:val="000000"/>
          <w:szCs w:val="24"/>
          <w:lang w:eastAsia="en-GB"/>
        </w:rPr>
        <w:t>you should not rely on this to fund your studies</w:t>
      </w:r>
      <w:r w:rsidR="00CF3B27">
        <w:rPr>
          <w:rFonts w:eastAsia="Times New Roman" w:cs="Arial"/>
          <w:color w:val="000000"/>
          <w:szCs w:val="24"/>
          <w:lang w:eastAsia="en-GB"/>
        </w:rPr>
        <w:t>.</w:t>
      </w:r>
      <w:r>
        <w:rPr>
          <w:rFonts w:eastAsia="Times New Roman" w:cs="Arial"/>
          <w:color w:val="000000"/>
          <w:szCs w:val="24"/>
          <w:lang w:eastAsia="en-GB"/>
        </w:rPr>
        <w:t xml:space="preserve"> </w:t>
      </w:r>
    </w:p>
    <w:p w14:paraId="07550373" w14:textId="77777777" w:rsidR="00B50D00" w:rsidRDefault="00B50D00" w:rsidP="00CD504F">
      <w:pPr>
        <w:spacing w:after="0"/>
        <w:rPr>
          <w:rFonts w:cs="Arial"/>
          <w:shd w:val="clear" w:color="auto" w:fill="FFFFFF"/>
        </w:rPr>
      </w:pPr>
    </w:p>
    <w:p w14:paraId="2EF32A52" w14:textId="57820468" w:rsidR="00CD504F" w:rsidRDefault="00B17C0A" w:rsidP="00CD504F">
      <w:pPr>
        <w:spacing w:after="0"/>
        <w:rPr>
          <w:rFonts w:cs="Arial"/>
          <w:shd w:val="clear" w:color="auto" w:fill="FFFFFF"/>
        </w:rPr>
      </w:pPr>
      <w:r>
        <w:rPr>
          <w:rFonts w:cs="Arial"/>
          <w:shd w:val="clear" w:color="auto" w:fill="FFFFFF"/>
        </w:rPr>
        <w:t>If you are allocated one of the additional bursaries</w:t>
      </w:r>
    </w:p>
    <w:p w14:paraId="46021FC8" w14:textId="62982C05" w:rsidR="00CD504F" w:rsidRPr="00CD504F" w:rsidRDefault="003D35A2" w:rsidP="00CD504F">
      <w:pPr>
        <w:pStyle w:val="ListParagraph"/>
        <w:numPr>
          <w:ilvl w:val="0"/>
          <w:numId w:val="1"/>
        </w:numPr>
        <w:spacing w:after="0"/>
        <w:rPr>
          <w:rFonts w:eastAsia="Times New Roman" w:cs="Arial"/>
          <w:color w:val="000000"/>
          <w:szCs w:val="24"/>
          <w:lang w:eastAsia="en-GB"/>
        </w:rPr>
      </w:pPr>
      <w:r>
        <w:rPr>
          <w:rFonts w:cs="Arial"/>
          <w:shd w:val="clear" w:color="auto" w:fill="FFFFFF"/>
        </w:rPr>
        <w:t xml:space="preserve">future payments of your </w:t>
      </w:r>
      <w:r w:rsidR="00CD504F">
        <w:rPr>
          <w:rFonts w:cs="Arial"/>
          <w:shd w:val="clear" w:color="auto" w:fill="FFFFFF"/>
        </w:rPr>
        <w:t>ou</w:t>
      </w:r>
      <w:r w:rsidR="00294584">
        <w:rPr>
          <w:rFonts w:cs="Arial"/>
          <w:shd w:val="clear" w:color="auto" w:fill="FFFFFF"/>
        </w:rPr>
        <w:t xml:space="preserve">r </w:t>
      </w:r>
      <w:r w:rsidR="00CD504F">
        <w:rPr>
          <w:rFonts w:cs="Arial"/>
          <w:shd w:val="clear" w:color="auto" w:fill="FFFFFF"/>
        </w:rPr>
        <w:t xml:space="preserve">Student Finance </w:t>
      </w:r>
      <w:r w:rsidR="00F214E2">
        <w:rPr>
          <w:rFonts w:cs="Arial"/>
          <w:shd w:val="clear" w:color="auto" w:fill="FFFFFF"/>
        </w:rPr>
        <w:t xml:space="preserve">postgraduate </w:t>
      </w:r>
      <w:r w:rsidR="00CD504F">
        <w:rPr>
          <w:rFonts w:cs="Arial"/>
          <w:shd w:val="clear" w:color="auto" w:fill="FFFFFF"/>
        </w:rPr>
        <w:t>loan</w:t>
      </w:r>
      <w:r w:rsidR="00294584">
        <w:rPr>
          <w:rFonts w:cs="Arial"/>
          <w:shd w:val="clear" w:color="auto" w:fill="FFFFFF"/>
        </w:rPr>
        <w:t xml:space="preserve"> will be cancelled by the University </w:t>
      </w:r>
    </w:p>
    <w:p w14:paraId="48A23FD9" w14:textId="0AC2F432" w:rsidR="00CD504F" w:rsidRPr="00CD504F" w:rsidRDefault="005F719C" w:rsidP="00B50D00">
      <w:pPr>
        <w:pStyle w:val="ListParagraph"/>
        <w:numPr>
          <w:ilvl w:val="0"/>
          <w:numId w:val="1"/>
        </w:numPr>
        <w:spacing w:after="0"/>
        <w:rPr>
          <w:rFonts w:eastAsia="Times New Roman" w:cs="Arial"/>
          <w:color w:val="000000"/>
          <w:szCs w:val="24"/>
          <w:lang w:eastAsia="en-GB"/>
        </w:rPr>
      </w:pPr>
      <w:r>
        <w:rPr>
          <w:rFonts w:cs="Arial"/>
          <w:shd w:val="clear" w:color="auto" w:fill="FFFFFF"/>
        </w:rPr>
        <w:t xml:space="preserve">you will </w:t>
      </w:r>
      <w:r w:rsidR="00B50D00">
        <w:rPr>
          <w:rFonts w:cs="Arial"/>
          <w:shd w:val="clear" w:color="auto" w:fill="FFFFFF"/>
        </w:rPr>
        <w:t>be required to</w:t>
      </w:r>
      <w:r w:rsidR="00B17C0A" w:rsidRPr="00CD504F">
        <w:rPr>
          <w:rFonts w:cs="Arial"/>
          <w:shd w:val="clear" w:color="auto" w:fill="FFFFFF"/>
        </w:rPr>
        <w:t xml:space="preserve"> repay </w:t>
      </w:r>
      <w:r w:rsidR="003D35A2">
        <w:rPr>
          <w:rFonts w:cs="Arial"/>
          <w:shd w:val="clear" w:color="auto" w:fill="FFFFFF"/>
        </w:rPr>
        <w:t xml:space="preserve">all </w:t>
      </w:r>
      <w:r w:rsidR="00B17C0A" w:rsidRPr="00CD504F">
        <w:rPr>
          <w:rFonts w:cs="Arial"/>
          <w:shd w:val="clear" w:color="auto" w:fill="FFFFFF"/>
        </w:rPr>
        <w:t xml:space="preserve">maintenance loan payments received </w:t>
      </w:r>
      <w:r w:rsidR="00294584">
        <w:rPr>
          <w:rFonts w:cs="Arial"/>
          <w:shd w:val="clear" w:color="auto" w:fill="FFFFFF"/>
        </w:rPr>
        <w:t>under your existing repayment arrangements</w:t>
      </w:r>
    </w:p>
    <w:p w14:paraId="13785288" w14:textId="606C60EB" w:rsidR="00CD504F" w:rsidRPr="00CD504F" w:rsidRDefault="00CD504F" w:rsidP="00CD504F">
      <w:pPr>
        <w:pStyle w:val="ListParagraph"/>
        <w:numPr>
          <w:ilvl w:val="0"/>
          <w:numId w:val="1"/>
        </w:numPr>
        <w:spacing w:after="0"/>
        <w:rPr>
          <w:rFonts w:eastAsia="Times New Roman" w:cs="Arial"/>
          <w:color w:val="000000"/>
          <w:szCs w:val="24"/>
          <w:lang w:eastAsia="en-GB"/>
        </w:rPr>
      </w:pPr>
      <w:r w:rsidRPr="00CD504F">
        <w:rPr>
          <w:rFonts w:eastAsia="Times New Roman" w:cs="Arial"/>
          <w:color w:val="000000"/>
          <w:szCs w:val="24"/>
          <w:lang w:eastAsia="en-GB"/>
        </w:rPr>
        <w:t>your tuition fee payment plan will be adjusted</w:t>
      </w:r>
      <w:r w:rsidR="00B50D00">
        <w:rPr>
          <w:rFonts w:eastAsia="Times New Roman" w:cs="Arial"/>
          <w:color w:val="000000"/>
          <w:szCs w:val="24"/>
          <w:lang w:eastAsia="en-GB"/>
        </w:rPr>
        <w:t>.</w:t>
      </w:r>
    </w:p>
    <w:p w14:paraId="54EA941F" w14:textId="77777777" w:rsidR="00B17C0A" w:rsidRDefault="00B17C0A" w:rsidP="002F04AD">
      <w:pPr>
        <w:spacing w:after="0"/>
        <w:rPr>
          <w:rFonts w:eastAsia="Times New Roman" w:cs="Arial"/>
          <w:color w:val="000000"/>
          <w:szCs w:val="24"/>
          <w:lang w:eastAsia="en-GB"/>
        </w:rPr>
      </w:pPr>
    </w:p>
    <w:p w14:paraId="42C7B264" w14:textId="77777777" w:rsidR="00E065DB" w:rsidRDefault="00E065DB" w:rsidP="00F0730B">
      <w:pPr>
        <w:spacing w:after="0"/>
        <w:rPr>
          <w:rFonts w:eastAsia="Times New Roman" w:cs="Arial"/>
          <w:b/>
          <w:bCs/>
          <w:color w:val="000000"/>
          <w:szCs w:val="24"/>
          <w:lang w:eastAsia="en-GB"/>
        </w:rPr>
      </w:pPr>
    </w:p>
    <w:p w14:paraId="37CE4261" w14:textId="511F8F42" w:rsidR="009D2471" w:rsidRDefault="009D2471" w:rsidP="00F0730B">
      <w:pPr>
        <w:spacing w:after="0"/>
        <w:rPr>
          <w:rFonts w:eastAsia="Times New Roman" w:cs="Arial"/>
          <w:b/>
          <w:bCs/>
          <w:color w:val="000000"/>
          <w:szCs w:val="24"/>
          <w:lang w:eastAsia="en-GB"/>
        </w:rPr>
      </w:pPr>
      <w:r w:rsidRPr="009D2471">
        <w:rPr>
          <w:rFonts w:eastAsia="Times New Roman" w:cs="Arial"/>
          <w:b/>
          <w:bCs/>
          <w:color w:val="000000"/>
          <w:szCs w:val="24"/>
          <w:lang w:eastAsia="en-GB"/>
        </w:rPr>
        <w:t>Further information</w:t>
      </w:r>
    </w:p>
    <w:p w14:paraId="02C9470B" w14:textId="7EB731BB" w:rsidR="009D2471" w:rsidRDefault="009D2471" w:rsidP="00F0730B">
      <w:pPr>
        <w:spacing w:after="0"/>
        <w:rPr>
          <w:rFonts w:eastAsia="Times New Roman" w:cs="Arial"/>
          <w:b/>
          <w:bCs/>
          <w:color w:val="000000"/>
          <w:szCs w:val="24"/>
          <w:lang w:eastAsia="en-GB"/>
        </w:rPr>
      </w:pPr>
    </w:p>
    <w:p w14:paraId="54FBD0BD" w14:textId="339DE415" w:rsidR="009D2471" w:rsidRDefault="009D2471" w:rsidP="00F0730B">
      <w:pPr>
        <w:spacing w:after="0"/>
        <w:rPr>
          <w:rFonts w:eastAsia="Times New Roman" w:cs="Arial"/>
          <w:color w:val="000000"/>
          <w:szCs w:val="24"/>
          <w:lang w:eastAsia="en-GB"/>
        </w:rPr>
      </w:pPr>
      <w:r>
        <w:rPr>
          <w:rFonts w:eastAsia="Times New Roman" w:cs="Arial"/>
          <w:color w:val="000000"/>
          <w:szCs w:val="24"/>
          <w:lang w:eastAsia="en-GB"/>
        </w:rPr>
        <w:t xml:space="preserve">Course related questions – </w:t>
      </w:r>
      <w:r w:rsidR="001059D9">
        <w:rPr>
          <w:rFonts w:eastAsia="Times New Roman" w:cs="Arial"/>
          <w:color w:val="000000"/>
          <w:szCs w:val="24"/>
          <w:lang w:eastAsia="en-GB"/>
        </w:rPr>
        <w:t xml:space="preserve">email </w:t>
      </w:r>
      <w:r w:rsidR="00F246A3">
        <w:rPr>
          <w:rFonts w:eastAsia="Times New Roman" w:cs="Arial"/>
          <w:color w:val="000000"/>
          <w:szCs w:val="24"/>
          <w:lang w:eastAsia="en-GB"/>
        </w:rPr>
        <w:t>AskAHSC@edgehill.ac.uk</w:t>
      </w:r>
    </w:p>
    <w:p w14:paraId="19AC9325" w14:textId="5EF73CDB" w:rsidR="009D2471" w:rsidRDefault="009D2471" w:rsidP="00F0730B">
      <w:pPr>
        <w:spacing w:after="0"/>
        <w:rPr>
          <w:rFonts w:eastAsia="Times New Roman" w:cs="Arial"/>
          <w:color w:val="000000"/>
          <w:szCs w:val="24"/>
          <w:lang w:eastAsia="en-GB"/>
        </w:rPr>
      </w:pPr>
      <w:r>
        <w:rPr>
          <w:rFonts w:eastAsia="Times New Roman" w:cs="Arial"/>
          <w:color w:val="000000"/>
          <w:szCs w:val="24"/>
          <w:lang w:eastAsia="en-GB"/>
        </w:rPr>
        <w:t xml:space="preserve">Bursaries – </w:t>
      </w:r>
      <w:r w:rsidR="001059D9">
        <w:rPr>
          <w:rFonts w:eastAsia="Times New Roman" w:cs="Arial"/>
          <w:color w:val="000000"/>
          <w:szCs w:val="24"/>
          <w:lang w:eastAsia="en-GB"/>
        </w:rPr>
        <w:t xml:space="preserve">email </w:t>
      </w:r>
      <w:hyperlink r:id="rId16" w:history="1">
        <w:r w:rsidR="00BA47F4" w:rsidRPr="00922944">
          <w:rPr>
            <w:rStyle w:val="Hyperlink"/>
            <w:rFonts w:eastAsia="Times New Roman" w:cs="Arial"/>
            <w:szCs w:val="24"/>
            <w:lang w:eastAsia="en-GB"/>
          </w:rPr>
          <w:t>NHSBursaries@edgehill.ac.uk</w:t>
        </w:r>
      </w:hyperlink>
      <w:r w:rsidR="00294584">
        <w:rPr>
          <w:rFonts w:eastAsia="Times New Roman" w:cs="Arial"/>
          <w:color w:val="000000"/>
          <w:szCs w:val="24"/>
          <w:lang w:eastAsia="en-GB"/>
        </w:rPr>
        <w:t xml:space="preserve"> </w:t>
      </w:r>
    </w:p>
    <w:p w14:paraId="61B226DB" w14:textId="32BAB4F8" w:rsidR="00B50D00" w:rsidRDefault="00B50D00" w:rsidP="00F0730B">
      <w:pPr>
        <w:spacing w:after="0"/>
        <w:rPr>
          <w:rFonts w:eastAsia="Times New Roman" w:cs="Arial"/>
          <w:color w:val="000000"/>
          <w:szCs w:val="24"/>
          <w:lang w:eastAsia="en-GB"/>
        </w:rPr>
      </w:pPr>
      <w:r>
        <w:rPr>
          <w:rFonts w:eastAsia="Times New Roman" w:cs="Arial"/>
          <w:color w:val="000000"/>
          <w:szCs w:val="24"/>
          <w:lang w:eastAsia="en-GB"/>
        </w:rPr>
        <w:t xml:space="preserve">Tuition Fees – </w:t>
      </w:r>
      <w:r w:rsidR="001059D9">
        <w:rPr>
          <w:rFonts w:eastAsia="Times New Roman" w:cs="Arial"/>
          <w:color w:val="000000"/>
          <w:szCs w:val="24"/>
          <w:lang w:eastAsia="en-GB"/>
        </w:rPr>
        <w:t xml:space="preserve">email </w:t>
      </w:r>
      <w:hyperlink r:id="rId17" w:history="1">
        <w:r w:rsidRPr="00E529DB">
          <w:rPr>
            <w:rStyle w:val="Hyperlink"/>
            <w:rFonts w:eastAsia="Times New Roman" w:cs="Arial"/>
            <w:szCs w:val="24"/>
            <w:lang w:eastAsia="en-GB"/>
          </w:rPr>
          <w:t>TuitionFees@edgehill.ac.uk</w:t>
        </w:r>
      </w:hyperlink>
      <w:r>
        <w:rPr>
          <w:rFonts w:eastAsia="Times New Roman" w:cs="Arial"/>
          <w:color w:val="000000"/>
          <w:szCs w:val="24"/>
          <w:lang w:eastAsia="en-GB"/>
        </w:rPr>
        <w:t xml:space="preserve"> </w:t>
      </w:r>
    </w:p>
    <w:p w14:paraId="5BBC6C71" w14:textId="4B43B8B8" w:rsidR="00EF09D2" w:rsidRPr="00EF09D2" w:rsidRDefault="009D2471" w:rsidP="00B50D00">
      <w:pPr>
        <w:spacing w:after="0"/>
        <w:rPr>
          <w:rFonts w:eastAsia="Times New Roman" w:cs="Arial"/>
          <w:color w:val="000000"/>
          <w:szCs w:val="24"/>
          <w:lang w:eastAsia="en-GB"/>
        </w:rPr>
      </w:pPr>
      <w:r>
        <w:rPr>
          <w:rFonts w:eastAsia="Times New Roman" w:cs="Arial"/>
          <w:color w:val="000000"/>
          <w:szCs w:val="24"/>
          <w:lang w:eastAsia="en-GB"/>
        </w:rPr>
        <w:t xml:space="preserve">Money Advice (financial advice) - </w:t>
      </w:r>
      <w:hyperlink r:id="rId18" w:history="1">
        <w:r w:rsidRPr="009D2471">
          <w:rPr>
            <w:rStyle w:val="Hyperlink"/>
            <w:rFonts w:eastAsia="Times New Roman" w:cs="Arial"/>
            <w:szCs w:val="24"/>
            <w:lang w:eastAsia="en-GB"/>
          </w:rPr>
          <w:t>Money Advice</w:t>
        </w:r>
      </w:hyperlink>
      <w:r>
        <w:rPr>
          <w:rFonts w:eastAsia="Times New Roman" w:cs="Arial"/>
          <w:color w:val="000000"/>
          <w:szCs w:val="24"/>
          <w:lang w:eastAsia="en-GB"/>
        </w:rPr>
        <w:t xml:space="preserve"> </w:t>
      </w:r>
      <w:r w:rsidR="00EB0B61">
        <w:rPr>
          <w:rFonts w:eastAsia="Times New Roman" w:cs="Arial"/>
          <w:color w:val="000000"/>
          <w:szCs w:val="24"/>
          <w:lang w:eastAsia="en-GB"/>
        </w:rPr>
        <w:t xml:space="preserve">email  </w:t>
      </w:r>
      <w:hyperlink r:id="rId19" w:history="1">
        <w:r w:rsidR="00EB0B61" w:rsidRPr="00E529DB">
          <w:rPr>
            <w:rStyle w:val="Hyperlink"/>
            <w:rFonts w:eastAsia="Times New Roman" w:cs="Arial"/>
            <w:szCs w:val="24"/>
            <w:lang w:eastAsia="en-GB"/>
          </w:rPr>
          <w:t>moneyadvice@edgehill.ac.uk</w:t>
        </w:r>
      </w:hyperlink>
      <w:r w:rsidR="002F04AD">
        <w:rPr>
          <w:rFonts w:eastAsia="Times New Roman" w:cs="Arial"/>
          <w:color w:val="000000"/>
          <w:szCs w:val="24"/>
          <w:lang w:eastAsia="en-GB"/>
        </w:rPr>
        <w:t xml:space="preserve"> .</w:t>
      </w:r>
    </w:p>
    <w:p w14:paraId="680A9C09" w14:textId="77777777" w:rsidR="00D41211" w:rsidRDefault="00D41211" w:rsidP="003A798D">
      <w:pPr>
        <w:spacing w:after="0"/>
        <w:rPr>
          <w:rFonts w:eastAsia="Times New Roman" w:cs="Arial"/>
          <w:b/>
          <w:bCs/>
          <w:color w:val="000000"/>
          <w:szCs w:val="24"/>
          <w:lang w:eastAsia="en-GB"/>
        </w:rPr>
      </w:pPr>
    </w:p>
    <w:p w14:paraId="73455103" w14:textId="4D1CE1AE" w:rsidR="009E096B" w:rsidRPr="00356AD8" w:rsidRDefault="00BA47F4" w:rsidP="003A798D">
      <w:pPr>
        <w:spacing w:after="0"/>
        <w:rPr>
          <w:rFonts w:eastAsia="Times New Roman" w:cs="Arial"/>
          <w:b/>
          <w:bCs/>
          <w:color w:val="000000"/>
          <w:szCs w:val="24"/>
          <w:lang w:eastAsia="en-GB"/>
        </w:rPr>
      </w:pPr>
      <w:r w:rsidRPr="00356AD8">
        <w:rPr>
          <w:rFonts w:eastAsia="Times New Roman" w:cs="Arial"/>
          <w:b/>
          <w:bCs/>
          <w:color w:val="000000"/>
          <w:szCs w:val="24"/>
          <w:lang w:eastAsia="en-GB"/>
        </w:rPr>
        <w:t xml:space="preserve">Social Work </w:t>
      </w:r>
      <w:r>
        <w:rPr>
          <w:rFonts w:eastAsia="Times New Roman" w:cs="Arial"/>
          <w:b/>
          <w:bCs/>
          <w:color w:val="000000"/>
          <w:szCs w:val="24"/>
          <w:lang w:eastAsia="en-GB"/>
        </w:rPr>
        <w:t>D</w:t>
      </w:r>
      <w:r w:rsidRPr="00356AD8">
        <w:rPr>
          <w:rFonts w:eastAsia="Times New Roman" w:cs="Arial"/>
          <w:b/>
          <w:bCs/>
          <w:color w:val="000000"/>
          <w:szCs w:val="24"/>
          <w:lang w:eastAsia="en-GB"/>
        </w:rPr>
        <w:t>epartment</w:t>
      </w:r>
      <w:r>
        <w:rPr>
          <w:rFonts w:eastAsia="Times New Roman" w:cs="Arial"/>
          <w:b/>
          <w:bCs/>
          <w:color w:val="000000"/>
          <w:szCs w:val="24"/>
          <w:lang w:eastAsia="en-GB"/>
        </w:rPr>
        <w:t xml:space="preserve">, </w:t>
      </w:r>
      <w:r w:rsidR="003A798D" w:rsidRPr="00356AD8">
        <w:rPr>
          <w:rFonts w:eastAsia="Times New Roman" w:cs="Arial"/>
          <w:b/>
          <w:bCs/>
          <w:color w:val="000000"/>
          <w:szCs w:val="24"/>
          <w:lang w:eastAsia="en-GB"/>
        </w:rPr>
        <w:t xml:space="preserve">Faculty of Health, Social Care &amp; Medicine </w:t>
      </w:r>
      <w:r>
        <w:rPr>
          <w:rFonts w:eastAsia="Times New Roman" w:cs="Arial"/>
          <w:b/>
          <w:bCs/>
          <w:color w:val="000000"/>
          <w:szCs w:val="24"/>
          <w:lang w:eastAsia="en-GB"/>
        </w:rPr>
        <w:t xml:space="preserve">and </w:t>
      </w:r>
      <w:r w:rsidR="003A798D" w:rsidRPr="00356AD8">
        <w:rPr>
          <w:rFonts w:eastAsia="Times New Roman" w:cs="Arial"/>
          <w:b/>
          <w:bCs/>
          <w:color w:val="000000"/>
          <w:szCs w:val="24"/>
          <w:lang w:eastAsia="en-GB"/>
        </w:rPr>
        <w:t>Academic Registry</w:t>
      </w:r>
    </w:p>
    <w:p w14:paraId="6EA8D73B" w14:textId="4845554E" w:rsidR="00356AD8" w:rsidRPr="00356AD8" w:rsidRDefault="00471323" w:rsidP="003A798D">
      <w:pPr>
        <w:spacing w:after="0"/>
        <w:rPr>
          <w:rFonts w:eastAsia="Times New Roman" w:cs="Arial"/>
          <w:b/>
          <w:bCs/>
          <w:color w:val="000000"/>
          <w:szCs w:val="24"/>
          <w:lang w:eastAsia="en-GB"/>
        </w:rPr>
      </w:pPr>
      <w:r>
        <w:rPr>
          <w:rFonts w:eastAsia="Times New Roman" w:cs="Arial"/>
          <w:b/>
          <w:bCs/>
          <w:color w:val="000000"/>
          <w:szCs w:val="24"/>
          <w:lang w:eastAsia="en-GB"/>
        </w:rPr>
        <w:t>September</w:t>
      </w:r>
      <w:r w:rsidRPr="00356AD8">
        <w:rPr>
          <w:rFonts w:eastAsia="Times New Roman" w:cs="Arial"/>
          <w:b/>
          <w:bCs/>
          <w:color w:val="000000"/>
          <w:szCs w:val="24"/>
          <w:lang w:eastAsia="en-GB"/>
        </w:rPr>
        <w:t xml:space="preserve"> </w:t>
      </w:r>
      <w:r w:rsidR="00356AD8" w:rsidRPr="00356AD8">
        <w:rPr>
          <w:rFonts w:eastAsia="Times New Roman" w:cs="Arial"/>
          <w:b/>
          <w:bCs/>
          <w:color w:val="000000"/>
          <w:szCs w:val="24"/>
          <w:lang w:eastAsia="en-GB"/>
        </w:rPr>
        <w:t>202</w:t>
      </w:r>
      <w:r w:rsidR="009E096B">
        <w:rPr>
          <w:rFonts w:eastAsia="Times New Roman" w:cs="Arial"/>
          <w:b/>
          <w:bCs/>
          <w:color w:val="000000"/>
          <w:szCs w:val="24"/>
          <w:lang w:eastAsia="en-GB"/>
        </w:rPr>
        <w:t>1</w:t>
      </w:r>
    </w:p>
    <w:sectPr w:rsidR="00356AD8" w:rsidRPr="00356AD8" w:rsidSect="007E4752">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1890" w14:textId="77777777" w:rsidR="001D665E" w:rsidRDefault="001D665E" w:rsidP="004E2BC7">
      <w:pPr>
        <w:spacing w:after="0" w:line="240" w:lineRule="auto"/>
      </w:pPr>
      <w:r>
        <w:separator/>
      </w:r>
    </w:p>
  </w:endnote>
  <w:endnote w:type="continuationSeparator" w:id="0">
    <w:p w14:paraId="131B9AF7" w14:textId="77777777" w:rsidR="001D665E" w:rsidRDefault="001D665E" w:rsidP="004E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580787"/>
      <w:docPartObj>
        <w:docPartGallery w:val="Page Numbers (Bottom of Page)"/>
        <w:docPartUnique/>
      </w:docPartObj>
    </w:sdtPr>
    <w:sdtEndPr>
      <w:rPr>
        <w:noProof/>
      </w:rPr>
    </w:sdtEndPr>
    <w:sdtContent>
      <w:p w14:paraId="35B03A3A" w14:textId="28A9569E" w:rsidR="004E2BC7" w:rsidRDefault="004E2B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5BE133" w14:textId="77777777" w:rsidR="004E2BC7" w:rsidRDefault="004E2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07566" w14:textId="77777777" w:rsidR="001D665E" w:rsidRDefault="001D665E" w:rsidP="004E2BC7">
      <w:pPr>
        <w:spacing w:after="0" w:line="240" w:lineRule="auto"/>
      </w:pPr>
      <w:r>
        <w:separator/>
      </w:r>
    </w:p>
  </w:footnote>
  <w:footnote w:type="continuationSeparator" w:id="0">
    <w:p w14:paraId="392A2212" w14:textId="77777777" w:rsidR="001D665E" w:rsidRDefault="001D665E" w:rsidP="004E2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569D7"/>
    <w:multiLevelType w:val="hybridMultilevel"/>
    <w:tmpl w:val="C4F2076E"/>
    <w:lvl w:ilvl="0" w:tplc="CB1811EA">
      <w:start w:val="4"/>
      <w:numFmt w:val="bullet"/>
      <w:lvlText w:val=""/>
      <w:lvlJc w:val="left"/>
      <w:pPr>
        <w:ind w:left="720" w:hanging="360"/>
      </w:pPr>
      <w:rPr>
        <w:rFonts w:ascii="Symbol" w:eastAsiaTheme="minorHAns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951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52"/>
    <w:rsid w:val="000455D2"/>
    <w:rsid w:val="00053586"/>
    <w:rsid w:val="00065A7F"/>
    <w:rsid w:val="00083B36"/>
    <w:rsid w:val="000B64E6"/>
    <w:rsid w:val="000D56AE"/>
    <w:rsid w:val="000F1252"/>
    <w:rsid w:val="000F3143"/>
    <w:rsid w:val="000F3F46"/>
    <w:rsid w:val="001059D9"/>
    <w:rsid w:val="00113D85"/>
    <w:rsid w:val="0012706B"/>
    <w:rsid w:val="001372BC"/>
    <w:rsid w:val="00145E33"/>
    <w:rsid w:val="00151E07"/>
    <w:rsid w:val="00180B8D"/>
    <w:rsid w:val="00185728"/>
    <w:rsid w:val="001A179D"/>
    <w:rsid w:val="001A7BB9"/>
    <w:rsid w:val="001B6973"/>
    <w:rsid w:val="001D665E"/>
    <w:rsid w:val="002379D2"/>
    <w:rsid w:val="00277AC3"/>
    <w:rsid w:val="00281575"/>
    <w:rsid w:val="002871C8"/>
    <w:rsid w:val="00294584"/>
    <w:rsid w:val="002A34E2"/>
    <w:rsid w:val="002A3EFB"/>
    <w:rsid w:val="002F04AD"/>
    <w:rsid w:val="00303BE0"/>
    <w:rsid w:val="00317F5E"/>
    <w:rsid w:val="0034798E"/>
    <w:rsid w:val="0035041C"/>
    <w:rsid w:val="00356AD8"/>
    <w:rsid w:val="003572B3"/>
    <w:rsid w:val="00385C5F"/>
    <w:rsid w:val="00397B98"/>
    <w:rsid w:val="003A402B"/>
    <w:rsid w:val="003A798D"/>
    <w:rsid w:val="003C246B"/>
    <w:rsid w:val="003D35A2"/>
    <w:rsid w:val="003E72CB"/>
    <w:rsid w:val="00403B20"/>
    <w:rsid w:val="00425909"/>
    <w:rsid w:val="00453A1F"/>
    <w:rsid w:val="00465E36"/>
    <w:rsid w:val="00471323"/>
    <w:rsid w:val="004768ED"/>
    <w:rsid w:val="004E2BC7"/>
    <w:rsid w:val="00506C4B"/>
    <w:rsid w:val="00522FB2"/>
    <w:rsid w:val="00542B87"/>
    <w:rsid w:val="005861E5"/>
    <w:rsid w:val="005A4165"/>
    <w:rsid w:val="005D692C"/>
    <w:rsid w:val="005F719C"/>
    <w:rsid w:val="00611FCE"/>
    <w:rsid w:val="0062314C"/>
    <w:rsid w:val="00630898"/>
    <w:rsid w:val="00633E63"/>
    <w:rsid w:val="00634332"/>
    <w:rsid w:val="006440F2"/>
    <w:rsid w:val="006A4454"/>
    <w:rsid w:val="006B5647"/>
    <w:rsid w:val="00722685"/>
    <w:rsid w:val="00730684"/>
    <w:rsid w:val="00732F52"/>
    <w:rsid w:val="00764646"/>
    <w:rsid w:val="0078469D"/>
    <w:rsid w:val="007B46BD"/>
    <w:rsid w:val="007E4752"/>
    <w:rsid w:val="008A42ED"/>
    <w:rsid w:val="008B1D69"/>
    <w:rsid w:val="008C396A"/>
    <w:rsid w:val="008C67AC"/>
    <w:rsid w:val="00924F04"/>
    <w:rsid w:val="00933F6D"/>
    <w:rsid w:val="00934855"/>
    <w:rsid w:val="00955664"/>
    <w:rsid w:val="00971F84"/>
    <w:rsid w:val="009A372D"/>
    <w:rsid w:val="009D2175"/>
    <w:rsid w:val="009D2471"/>
    <w:rsid w:val="009E096B"/>
    <w:rsid w:val="00A100AB"/>
    <w:rsid w:val="00A14E42"/>
    <w:rsid w:val="00A4545B"/>
    <w:rsid w:val="00A470EC"/>
    <w:rsid w:val="00A94D78"/>
    <w:rsid w:val="00AB499A"/>
    <w:rsid w:val="00AE5099"/>
    <w:rsid w:val="00B17C0A"/>
    <w:rsid w:val="00B22CC6"/>
    <w:rsid w:val="00B50D00"/>
    <w:rsid w:val="00B60EA6"/>
    <w:rsid w:val="00B82240"/>
    <w:rsid w:val="00B977A8"/>
    <w:rsid w:val="00BA47F4"/>
    <w:rsid w:val="00BA6EA5"/>
    <w:rsid w:val="00C0670E"/>
    <w:rsid w:val="00CA315C"/>
    <w:rsid w:val="00CB1E26"/>
    <w:rsid w:val="00CD504F"/>
    <w:rsid w:val="00CE1DDE"/>
    <w:rsid w:val="00CF3B27"/>
    <w:rsid w:val="00CF4F06"/>
    <w:rsid w:val="00CF75EE"/>
    <w:rsid w:val="00D30494"/>
    <w:rsid w:val="00D41211"/>
    <w:rsid w:val="00D63C07"/>
    <w:rsid w:val="00DB1084"/>
    <w:rsid w:val="00DB293F"/>
    <w:rsid w:val="00DC3071"/>
    <w:rsid w:val="00DE04B0"/>
    <w:rsid w:val="00DE38F4"/>
    <w:rsid w:val="00DE78D5"/>
    <w:rsid w:val="00E00FAB"/>
    <w:rsid w:val="00E065DB"/>
    <w:rsid w:val="00EB0B61"/>
    <w:rsid w:val="00EB187C"/>
    <w:rsid w:val="00EF09D2"/>
    <w:rsid w:val="00EF3D19"/>
    <w:rsid w:val="00F0730B"/>
    <w:rsid w:val="00F07829"/>
    <w:rsid w:val="00F214E2"/>
    <w:rsid w:val="00F246A3"/>
    <w:rsid w:val="00F27663"/>
    <w:rsid w:val="00F32FCE"/>
    <w:rsid w:val="00F36996"/>
    <w:rsid w:val="00F8103A"/>
    <w:rsid w:val="00F84180"/>
    <w:rsid w:val="00F8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522D6"/>
  <w15:chartTrackingRefBased/>
  <w15:docId w15:val="{9EC92A3A-F24F-49D1-AEBF-03F14D425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paragraph"/>
    <w:next w:val="Normal"/>
    <w:link w:val="Heading1Char"/>
    <w:uiPriority w:val="9"/>
    <w:qFormat/>
    <w:rsid w:val="00955664"/>
    <w:pPr>
      <w:spacing w:before="0" w:beforeAutospacing="0" w:after="0" w:afterAutospacing="0" w:line="276" w:lineRule="auto"/>
      <w:jc w:val="center"/>
      <w:textAlignment w:val="baseline"/>
      <w:outlineLvl w:val="0"/>
    </w:pPr>
    <w:rPr>
      <w:rFonts w:ascii="Arial" w:hAnsi="Arial" w:cs="Arial"/>
      <w:b/>
      <w:bCs/>
      <w:color w:val="000000"/>
      <w:sz w:val="27"/>
      <w:szCs w:val="27"/>
    </w:rPr>
  </w:style>
  <w:style w:type="paragraph" w:styleId="Heading2">
    <w:name w:val="heading 2"/>
    <w:basedOn w:val="Normal"/>
    <w:next w:val="Normal"/>
    <w:link w:val="Heading2Char"/>
    <w:uiPriority w:val="9"/>
    <w:unhideWhenUsed/>
    <w:qFormat/>
    <w:rsid w:val="009556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customStyle="1" w:styleId="paragraph">
    <w:name w:val="paragraph"/>
    <w:basedOn w:val="Normal"/>
    <w:rsid w:val="007E4752"/>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7E4752"/>
  </w:style>
  <w:style w:type="character" w:customStyle="1" w:styleId="eop">
    <w:name w:val="eop"/>
    <w:basedOn w:val="DefaultParagraphFont"/>
    <w:rsid w:val="007E4752"/>
  </w:style>
  <w:style w:type="character" w:customStyle="1" w:styleId="contextualspellingandgrammarerror">
    <w:name w:val="contextualspellingandgrammarerror"/>
    <w:basedOn w:val="DefaultParagraphFont"/>
    <w:rsid w:val="007E4752"/>
  </w:style>
  <w:style w:type="character" w:styleId="Hyperlink">
    <w:name w:val="Hyperlink"/>
    <w:basedOn w:val="DefaultParagraphFont"/>
    <w:uiPriority w:val="99"/>
    <w:unhideWhenUsed/>
    <w:rsid w:val="007E4752"/>
    <w:rPr>
      <w:color w:val="0000FF"/>
      <w:u w:val="single"/>
    </w:rPr>
  </w:style>
  <w:style w:type="paragraph" w:styleId="BalloonText">
    <w:name w:val="Balloon Text"/>
    <w:basedOn w:val="Normal"/>
    <w:link w:val="BalloonTextChar"/>
    <w:uiPriority w:val="99"/>
    <w:semiHidden/>
    <w:unhideWhenUsed/>
    <w:rsid w:val="003A4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02B"/>
    <w:rPr>
      <w:rFonts w:ascii="Segoe UI" w:hAnsi="Segoe UI" w:cs="Segoe UI"/>
      <w:sz w:val="18"/>
      <w:szCs w:val="18"/>
    </w:rPr>
  </w:style>
  <w:style w:type="paragraph" w:styleId="NormalWeb">
    <w:name w:val="Normal (Web)"/>
    <w:basedOn w:val="Normal"/>
    <w:uiPriority w:val="99"/>
    <w:unhideWhenUsed/>
    <w:rsid w:val="00113D8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A100AB"/>
    <w:rPr>
      <w:color w:val="800080" w:themeColor="followedHyperlink"/>
      <w:u w:val="single"/>
    </w:rPr>
  </w:style>
  <w:style w:type="character" w:styleId="UnresolvedMention">
    <w:name w:val="Unresolved Mention"/>
    <w:basedOn w:val="DefaultParagraphFont"/>
    <w:uiPriority w:val="99"/>
    <w:semiHidden/>
    <w:unhideWhenUsed/>
    <w:rsid w:val="00053586"/>
    <w:rPr>
      <w:color w:val="605E5C"/>
      <w:shd w:val="clear" w:color="auto" w:fill="E1DFDD"/>
    </w:rPr>
  </w:style>
  <w:style w:type="paragraph" w:styleId="Header">
    <w:name w:val="header"/>
    <w:basedOn w:val="Normal"/>
    <w:link w:val="HeaderChar"/>
    <w:uiPriority w:val="99"/>
    <w:unhideWhenUsed/>
    <w:rsid w:val="004E2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BC7"/>
    <w:rPr>
      <w:rFonts w:ascii="Arial" w:hAnsi="Arial"/>
      <w:sz w:val="24"/>
    </w:rPr>
  </w:style>
  <w:style w:type="paragraph" w:styleId="Footer">
    <w:name w:val="footer"/>
    <w:basedOn w:val="Normal"/>
    <w:link w:val="FooterChar"/>
    <w:uiPriority w:val="99"/>
    <w:unhideWhenUsed/>
    <w:rsid w:val="004E2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BC7"/>
    <w:rPr>
      <w:rFonts w:ascii="Arial" w:hAnsi="Arial"/>
      <w:sz w:val="24"/>
    </w:rPr>
  </w:style>
  <w:style w:type="paragraph" w:styleId="ListParagraph">
    <w:name w:val="List Paragraph"/>
    <w:basedOn w:val="Normal"/>
    <w:uiPriority w:val="34"/>
    <w:qFormat/>
    <w:rsid w:val="00CD504F"/>
    <w:pPr>
      <w:ind w:left="720"/>
      <w:contextualSpacing/>
    </w:pPr>
  </w:style>
  <w:style w:type="character" w:customStyle="1" w:styleId="Heading1Char">
    <w:name w:val="Heading 1 Char"/>
    <w:basedOn w:val="DefaultParagraphFont"/>
    <w:link w:val="Heading1"/>
    <w:uiPriority w:val="9"/>
    <w:rsid w:val="00955664"/>
    <w:rPr>
      <w:rFonts w:ascii="Arial" w:eastAsia="Times New Roman" w:hAnsi="Arial" w:cs="Arial"/>
      <w:b/>
      <w:bCs/>
      <w:color w:val="000000"/>
      <w:sz w:val="27"/>
      <w:szCs w:val="27"/>
      <w:lang w:eastAsia="en-GB"/>
    </w:rPr>
  </w:style>
  <w:style w:type="character" w:styleId="CommentReference">
    <w:name w:val="annotation reference"/>
    <w:basedOn w:val="DefaultParagraphFont"/>
    <w:uiPriority w:val="99"/>
    <w:semiHidden/>
    <w:unhideWhenUsed/>
    <w:rsid w:val="003C246B"/>
    <w:rPr>
      <w:sz w:val="16"/>
      <w:szCs w:val="16"/>
    </w:rPr>
  </w:style>
  <w:style w:type="paragraph" w:styleId="CommentText">
    <w:name w:val="annotation text"/>
    <w:basedOn w:val="Normal"/>
    <w:link w:val="CommentTextChar"/>
    <w:uiPriority w:val="99"/>
    <w:semiHidden/>
    <w:unhideWhenUsed/>
    <w:rsid w:val="003C246B"/>
    <w:pPr>
      <w:spacing w:line="240" w:lineRule="auto"/>
    </w:pPr>
    <w:rPr>
      <w:sz w:val="20"/>
      <w:szCs w:val="20"/>
    </w:rPr>
  </w:style>
  <w:style w:type="character" w:customStyle="1" w:styleId="CommentTextChar">
    <w:name w:val="Comment Text Char"/>
    <w:basedOn w:val="DefaultParagraphFont"/>
    <w:link w:val="CommentText"/>
    <w:uiPriority w:val="99"/>
    <w:semiHidden/>
    <w:rsid w:val="003C246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246B"/>
    <w:rPr>
      <w:b/>
      <w:bCs/>
    </w:rPr>
  </w:style>
  <w:style w:type="character" w:customStyle="1" w:styleId="CommentSubjectChar">
    <w:name w:val="Comment Subject Char"/>
    <w:basedOn w:val="CommentTextChar"/>
    <w:link w:val="CommentSubject"/>
    <w:uiPriority w:val="99"/>
    <w:semiHidden/>
    <w:rsid w:val="003C246B"/>
    <w:rPr>
      <w:rFonts w:ascii="Arial" w:hAnsi="Arial"/>
      <w:b/>
      <w:bCs/>
      <w:sz w:val="20"/>
      <w:szCs w:val="20"/>
    </w:rPr>
  </w:style>
  <w:style w:type="character" w:customStyle="1" w:styleId="Heading2Char">
    <w:name w:val="Heading 2 Char"/>
    <w:basedOn w:val="DefaultParagraphFont"/>
    <w:link w:val="Heading2"/>
    <w:uiPriority w:val="9"/>
    <w:rsid w:val="009556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860">
      <w:bodyDiv w:val="1"/>
      <w:marLeft w:val="0"/>
      <w:marRight w:val="0"/>
      <w:marTop w:val="0"/>
      <w:marBottom w:val="0"/>
      <w:divBdr>
        <w:top w:val="none" w:sz="0" w:space="0" w:color="auto"/>
        <w:left w:val="none" w:sz="0" w:space="0" w:color="auto"/>
        <w:bottom w:val="none" w:sz="0" w:space="0" w:color="auto"/>
        <w:right w:val="none" w:sz="0" w:space="0" w:color="auto"/>
      </w:divBdr>
    </w:div>
    <w:div w:id="348290719">
      <w:bodyDiv w:val="1"/>
      <w:marLeft w:val="0"/>
      <w:marRight w:val="0"/>
      <w:marTop w:val="0"/>
      <w:marBottom w:val="0"/>
      <w:divBdr>
        <w:top w:val="none" w:sz="0" w:space="0" w:color="auto"/>
        <w:left w:val="none" w:sz="0" w:space="0" w:color="auto"/>
        <w:bottom w:val="none" w:sz="0" w:space="0" w:color="auto"/>
        <w:right w:val="none" w:sz="0" w:space="0" w:color="auto"/>
      </w:divBdr>
    </w:div>
    <w:div w:id="954412742">
      <w:bodyDiv w:val="1"/>
      <w:marLeft w:val="0"/>
      <w:marRight w:val="0"/>
      <w:marTop w:val="0"/>
      <w:marBottom w:val="0"/>
      <w:divBdr>
        <w:top w:val="none" w:sz="0" w:space="0" w:color="auto"/>
        <w:left w:val="none" w:sz="0" w:space="0" w:color="auto"/>
        <w:bottom w:val="none" w:sz="0" w:space="0" w:color="auto"/>
        <w:right w:val="none" w:sz="0" w:space="0" w:color="auto"/>
      </w:divBdr>
    </w:div>
    <w:div w:id="1229611274">
      <w:bodyDiv w:val="1"/>
      <w:marLeft w:val="0"/>
      <w:marRight w:val="0"/>
      <w:marTop w:val="0"/>
      <w:marBottom w:val="0"/>
      <w:divBdr>
        <w:top w:val="none" w:sz="0" w:space="0" w:color="auto"/>
        <w:left w:val="none" w:sz="0" w:space="0" w:color="auto"/>
        <w:bottom w:val="none" w:sz="0" w:space="0" w:color="auto"/>
        <w:right w:val="none" w:sz="0" w:space="0" w:color="auto"/>
      </w:divBdr>
    </w:div>
    <w:div w:id="180631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student-finance" TargetMode="External"/><Relationship Id="rId18" Type="http://schemas.openxmlformats.org/officeDocument/2006/relationships/hyperlink" Target="https://www.edgehill.ac.uk/studentservices/moneyadv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hsbsa.nhs.uk/social-work-students" TargetMode="External"/><Relationship Id="rId17" Type="http://schemas.openxmlformats.org/officeDocument/2006/relationships/hyperlink" Target="mailto:TuitionFees@edgehill.ac.uk" TargetMode="External"/><Relationship Id="rId2" Type="http://schemas.openxmlformats.org/officeDocument/2006/relationships/customXml" Target="../customXml/item2.xml"/><Relationship Id="rId16" Type="http://schemas.openxmlformats.org/officeDocument/2006/relationships/hyperlink" Target="mailto:NHSBursaries@edgehill.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bsa.nhs.uk/social-work-students" TargetMode="External"/><Relationship Id="rId5" Type="http://schemas.openxmlformats.org/officeDocument/2006/relationships/numbering" Target="numbering.xml"/><Relationship Id="rId15" Type="http://schemas.openxmlformats.org/officeDocument/2006/relationships/hyperlink" Target="https://www.gov.uk/masters-loan" TargetMode="External"/><Relationship Id="rId10" Type="http://schemas.openxmlformats.org/officeDocument/2006/relationships/endnotes" Target="endnotes.xml"/><Relationship Id="rId19" Type="http://schemas.openxmlformats.org/officeDocument/2006/relationships/hyperlink" Target="mailto:moneyadvice@edgehil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uitionFees@edgehill.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9052C65D16741AA2C76CA81B6246B" ma:contentTypeVersion="11" ma:contentTypeDescription="Create a new document." ma:contentTypeScope="" ma:versionID="442fcc74f63d40838f282220ff5b65c8">
  <xsd:schema xmlns:xsd="http://www.w3.org/2001/XMLSchema" xmlns:xs="http://www.w3.org/2001/XMLSchema" xmlns:p="http://schemas.microsoft.com/office/2006/metadata/properties" xmlns:ns3="b84938bf-daae-4db4-8184-148e6d8ca489" xmlns:ns4="0b0af745-9ef0-4b14-832a-228763403702" targetNamespace="http://schemas.microsoft.com/office/2006/metadata/properties" ma:root="true" ma:fieldsID="5315e75f54077ca126ac5cccb61e95bf" ns3:_="" ns4:_="">
    <xsd:import namespace="b84938bf-daae-4db4-8184-148e6d8ca489"/>
    <xsd:import namespace="0b0af745-9ef0-4b14-832a-2287634037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938bf-daae-4db4-8184-148e6d8ca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0af745-9ef0-4b14-832a-2287634037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78D829-F5B8-483F-A124-9AF9F9CAD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938bf-daae-4db4-8184-148e6d8ca489"/>
    <ds:schemaRef ds:uri="0b0af745-9ef0-4b14-832a-228763403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DBBF12-347F-466B-8802-3360981F70A5}">
  <ds:schemaRefs>
    <ds:schemaRef ds:uri="http://schemas.openxmlformats.org/officeDocument/2006/bibliography"/>
  </ds:schemaRefs>
</ds:datastoreItem>
</file>

<file path=customXml/itemProps3.xml><?xml version="1.0" encoding="utf-8"?>
<ds:datastoreItem xmlns:ds="http://schemas.openxmlformats.org/officeDocument/2006/customXml" ds:itemID="{7B68D501-5BF9-46BB-8F2A-06A08ACC17B9}">
  <ds:schemaRefs>
    <ds:schemaRef ds:uri="http://schemas.microsoft.com/sharepoint/v3/contenttype/forms"/>
  </ds:schemaRefs>
</ds:datastoreItem>
</file>

<file path=customXml/itemProps4.xml><?xml version="1.0" encoding="utf-8"?>
<ds:datastoreItem xmlns:ds="http://schemas.openxmlformats.org/officeDocument/2006/customXml" ds:itemID="{EF4DCDDF-23CB-4D6B-8F0A-7E828FCD45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Scattergood</dc:creator>
  <cp:keywords/>
  <dc:description/>
  <cp:lastModifiedBy>EMMA DAVISON</cp:lastModifiedBy>
  <cp:revision>3</cp:revision>
  <dcterms:created xsi:type="dcterms:W3CDTF">2021-09-22T10:36:00Z</dcterms:created>
  <dcterms:modified xsi:type="dcterms:W3CDTF">2022-06-20T18:10:00Z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0x010100F9D9052C65D16741AA2C76CA81B6246B</vt:lpwstr>
  </property>
</Properties>
</file>