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5A9FDC" w14:textId="2323A16E" w:rsidR="00C96B76" w:rsidRPr="00463B31" w:rsidRDefault="00C96B76" w:rsidP="00122AFC">
      <w:pPr>
        <w:pStyle w:val="Heading1"/>
        <w:rPr>
          <w:rFonts w:ascii="Public Sans" w:hAnsi="Public Sans" w:cstheme="minorHAnsi"/>
          <w:b w:val="0"/>
          <w:sz w:val="24"/>
          <w:szCs w:val="24"/>
        </w:rPr>
      </w:pPr>
      <w:r w:rsidRPr="00463B31">
        <w:rPr>
          <w:rFonts w:ascii="Public Sans" w:hAnsi="Public Sans" w:cstheme="minorHAnsi"/>
          <w:sz w:val="24"/>
          <w:szCs w:val="24"/>
        </w:rPr>
        <w:t xml:space="preserve">PRIVACY NOTICE </w:t>
      </w:r>
      <w:r w:rsidR="00E54FA6" w:rsidRPr="00463B31">
        <w:rPr>
          <w:rFonts w:ascii="Public Sans" w:hAnsi="Public Sans" w:cstheme="minorHAnsi"/>
          <w:sz w:val="24"/>
          <w:szCs w:val="24"/>
        </w:rPr>
        <w:t>– EDGE HILL UNIVERSITY LAW CLINIC</w:t>
      </w:r>
    </w:p>
    <w:p w14:paraId="7F85D05D" w14:textId="77777777" w:rsidR="00E54FA6" w:rsidRPr="00463B31" w:rsidRDefault="00E54FA6" w:rsidP="00C96B76">
      <w:pPr>
        <w:rPr>
          <w:rFonts w:ascii="Public Sans" w:hAnsi="Public Sans" w:cstheme="minorHAnsi"/>
          <w:sz w:val="24"/>
          <w:szCs w:val="24"/>
        </w:rPr>
      </w:pPr>
    </w:p>
    <w:p w14:paraId="0C9460F8" w14:textId="24F5AE6F" w:rsidR="00E54FA6" w:rsidRPr="00463B31" w:rsidRDefault="00E54FA6" w:rsidP="00C96B76">
      <w:pPr>
        <w:rPr>
          <w:rFonts w:ascii="Public Sans" w:hAnsi="Public Sans" w:cstheme="minorHAnsi"/>
          <w:sz w:val="24"/>
          <w:szCs w:val="24"/>
        </w:rPr>
      </w:pPr>
      <w:r w:rsidRPr="00463B31">
        <w:rPr>
          <w:rFonts w:ascii="Public Sans" w:hAnsi="Public Sans" w:cstheme="minorHAnsi"/>
          <w:sz w:val="24"/>
          <w:szCs w:val="24"/>
        </w:rPr>
        <w:t xml:space="preserve">This Privacy Notice </w:t>
      </w:r>
      <w:r w:rsidR="00473085" w:rsidRPr="00463B31">
        <w:rPr>
          <w:rFonts w:ascii="Public Sans" w:hAnsi="Public Sans" w:cstheme="minorHAnsi"/>
          <w:sz w:val="24"/>
          <w:szCs w:val="24"/>
        </w:rPr>
        <w:t>provides an overview of</w:t>
      </w:r>
      <w:r w:rsidRPr="00463B31">
        <w:rPr>
          <w:rFonts w:ascii="Public Sans" w:hAnsi="Public Sans" w:cstheme="minorHAnsi"/>
          <w:sz w:val="24"/>
          <w:szCs w:val="24"/>
        </w:rPr>
        <w:t xml:space="preserve"> how Edge Hill University’s Law Clinic will use any personal information you </w:t>
      </w:r>
      <w:r w:rsidR="00473085" w:rsidRPr="00463B31">
        <w:rPr>
          <w:rFonts w:ascii="Public Sans" w:hAnsi="Public Sans" w:cstheme="minorHAnsi"/>
          <w:sz w:val="24"/>
          <w:szCs w:val="24"/>
        </w:rPr>
        <w:t xml:space="preserve">provide to </w:t>
      </w:r>
      <w:r w:rsidRPr="00463B31">
        <w:rPr>
          <w:rFonts w:ascii="Public Sans" w:hAnsi="Public Sans" w:cstheme="minorHAnsi"/>
          <w:sz w:val="24"/>
          <w:szCs w:val="24"/>
        </w:rPr>
        <w:t xml:space="preserve">us in relation to your legal query. This notice should be read in conjunction with the </w:t>
      </w:r>
      <w:hyperlink r:id="rId10" w:tooltip="Link to Edge Hill University's Privacy Policy" w:history="1">
        <w:r w:rsidRPr="00463B31">
          <w:rPr>
            <w:rStyle w:val="Hyperlink"/>
            <w:rFonts w:ascii="Public Sans" w:hAnsi="Public Sans" w:cstheme="minorHAnsi"/>
            <w:sz w:val="24"/>
            <w:szCs w:val="24"/>
          </w:rPr>
          <w:t>University Privacy Policy</w:t>
        </w:r>
      </w:hyperlink>
      <w:r w:rsidRPr="00463B31">
        <w:rPr>
          <w:rFonts w:ascii="Public Sans" w:hAnsi="Public Sans" w:cstheme="minorHAnsi"/>
          <w:sz w:val="24"/>
          <w:szCs w:val="24"/>
        </w:rPr>
        <w:t xml:space="preserve"> which is available on the University website</w:t>
      </w:r>
      <w:r w:rsidR="008313CE" w:rsidRPr="00463B31">
        <w:rPr>
          <w:rFonts w:ascii="Public Sans" w:hAnsi="Public Sans" w:cstheme="minorHAnsi"/>
          <w:sz w:val="24"/>
          <w:szCs w:val="24"/>
        </w:rPr>
        <w:t>.</w:t>
      </w:r>
    </w:p>
    <w:p w14:paraId="74E6E9A5" w14:textId="77777777" w:rsidR="00E54FA6" w:rsidRPr="00463B31" w:rsidRDefault="00E54FA6" w:rsidP="00C96B76">
      <w:pPr>
        <w:rPr>
          <w:rFonts w:ascii="Public Sans" w:hAnsi="Public Sans" w:cstheme="minorHAnsi"/>
          <w:sz w:val="24"/>
          <w:szCs w:val="24"/>
        </w:rPr>
      </w:pPr>
    </w:p>
    <w:p w14:paraId="0EF61493" w14:textId="1554E521" w:rsidR="00E54FA6" w:rsidRPr="00463B31" w:rsidRDefault="00E54FA6" w:rsidP="00C96B76">
      <w:pPr>
        <w:rPr>
          <w:rFonts w:ascii="Public Sans" w:hAnsi="Public Sans" w:cstheme="minorHAnsi"/>
          <w:sz w:val="24"/>
          <w:szCs w:val="24"/>
        </w:rPr>
      </w:pPr>
      <w:r w:rsidRPr="00463B31">
        <w:rPr>
          <w:rFonts w:ascii="Public Sans" w:hAnsi="Public Sans" w:cstheme="minorHAnsi"/>
          <w:sz w:val="24"/>
          <w:szCs w:val="24"/>
        </w:rPr>
        <w:t>The policy sets outs additional information on your rights and how we share and manage your data.</w:t>
      </w:r>
    </w:p>
    <w:p w14:paraId="4DB38E17" w14:textId="4DD4918A" w:rsidR="00C96B76" w:rsidRPr="00463B31" w:rsidRDefault="00C96B76" w:rsidP="00C96B76">
      <w:pPr>
        <w:rPr>
          <w:rFonts w:ascii="Public Sans" w:hAnsi="Public Sans" w:cstheme="minorHAnsi"/>
          <w:sz w:val="24"/>
          <w:szCs w:val="24"/>
        </w:rPr>
      </w:pPr>
    </w:p>
    <w:p w14:paraId="29E16BB1" w14:textId="28DA1005" w:rsidR="000C7654" w:rsidRPr="00463B31" w:rsidRDefault="00C96B76" w:rsidP="00854917">
      <w:pPr>
        <w:pStyle w:val="Heading2"/>
        <w:rPr>
          <w:rFonts w:ascii="Public Sans" w:hAnsi="Public Sans" w:cstheme="minorHAnsi"/>
          <w:sz w:val="24"/>
          <w:szCs w:val="24"/>
        </w:rPr>
      </w:pPr>
      <w:r w:rsidRPr="00463B31">
        <w:rPr>
          <w:rFonts w:ascii="Public Sans" w:hAnsi="Public Sans" w:cstheme="minorHAnsi"/>
          <w:sz w:val="24"/>
          <w:szCs w:val="24"/>
        </w:rPr>
        <w:t>What information do we collect about you?</w:t>
      </w:r>
    </w:p>
    <w:p w14:paraId="21D89EDC" w14:textId="31B8D3A5" w:rsidR="00C96B76" w:rsidRPr="00463B31" w:rsidRDefault="00C96B76" w:rsidP="00C96B76">
      <w:pPr>
        <w:rPr>
          <w:rFonts w:ascii="Public Sans" w:hAnsi="Public Sans" w:cstheme="minorHAnsi"/>
          <w:sz w:val="24"/>
          <w:szCs w:val="24"/>
        </w:rPr>
      </w:pPr>
      <w:proofErr w:type="gramStart"/>
      <w:r w:rsidRPr="00463B31">
        <w:rPr>
          <w:rFonts w:ascii="Public Sans" w:hAnsi="Public Sans" w:cstheme="minorHAnsi"/>
          <w:sz w:val="24"/>
          <w:szCs w:val="24"/>
        </w:rPr>
        <w:t>In the course of</w:t>
      </w:r>
      <w:proofErr w:type="gramEnd"/>
      <w:r w:rsidRPr="00463B31">
        <w:rPr>
          <w:rFonts w:ascii="Public Sans" w:hAnsi="Public Sans" w:cstheme="minorHAnsi"/>
          <w:sz w:val="24"/>
          <w:szCs w:val="24"/>
        </w:rPr>
        <w:t xml:space="preserve"> </w:t>
      </w:r>
      <w:proofErr w:type="gramStart"/>
      <w:r w:rsidRPr="00463B31">
        <w:rPr>
          <w:rFonts w:ascii="Public Sans" w:hAnsi="Public Sans" w:cstheme="minorHAnsi"/>
          <w:sz w:val="24"/>
          <w:szCs w:val="24"/>
        </w:rPr>
        <w:t>assisting</w:t>
      </w:r>
      <w:proofErr w:type="gramEnd"/>
      <w:r w:rsidRPr="00463B31">
        <w:rPr>
          <w:rFonts w:ascii="Public Sans" w:hAnsi="Public Sans" w:cstheme="minorHAnsi"/>
          <w:sz w:val="24"/>
          <w:szCs w:val="24"/>
        </w:rPr>
        <w:t xml:space="preserve"> you with your legal problem, we collect the following personal information from you</w:t>
      </w:r>
      <w:r w:rsidR="0043380D" w:rsidRPr="00463B31">
        <w:rPr>
          <w:rFonts w:ascii="Public Sans" w:hAnsi="Public Sans" w:cstheme="minorHAnsi"/>
          <w:sz w:val="24"/>
          <w:szCs w:val="24"/>
        </w:rPr>
        <w:t>:</w:t>
      </w:r>
    </w:p>
    <w:p w14:paraId="5D2EF6AE" w14:textId="4D86DCFB" w:rsidR="005B2662" w:rsidRPr="00463B31" w:rsidRDefault="00C96B76" w:rsidP="002E1B50">
      <w:pPr>
        <w:pStyle w:val="ListParagraph"/>
        <w:numPr>
          <w:ilvl w:val="0"/>
          <w:numId w:val="1"/>
        </w:numPr>
        <w:rPr>
          <w:rFonts w:ascii="Public Sans" w:eastAsia="Times New Roman" w:hAnsi="Public Sans" w:cstheme="minorHAnsi"/>
          <w:sz w:val="24"/>
          <w:szCs w:val="24"/>
        </w:rPr>
      </w:pPr>
      <w:r w:rsidRPr="00463B31">
        <w:rPr>
          <w:rFonts w:ascii="Public Sans" w:eastAsia="Times New Roman" w:hAnsi="Public Sans" w:cstheme="minorHAnsi"/>
          <w:sz w:val="24"/>
          <w:szCs w:val="24"/>
        </w:rPr>
        <w:t>Name, address, date of birth</w:t>
      </w:r>
      <w:r w:rsidR="00FB598F" w:rsidRPr="00463B31">
        <w:rPr>
          <w:rFonts w:ascii="Public Sans" w:eastAsia="Times New Roman" w:hAnsi="Public Sans" w:cstheme="minorHAnsi"/>
          <w:sz w:val="24"/>
          <w:szCs w:val="24"/>
        </w:rPr>
        <w:t>, pronoun</w:t>
      </w:r>
      <w:r w:rsidRPr="00463B31">
        <w:rPr>
          <w:rFonts w:ascii="Public Sans" w:eastAsia="Times New Roman" w:hAnsi="Public Sans" w:cstheme="minorHAnsi"/>
          <w:sz w:val="24"/>
          <w:szCs w:val="24"/>
        </w:rPr>
        <w:t xml:space="preserve"> and contact details including telephone, address </w:t>
      </w:r>
      <w:r w:rsidR="00535056" w:rsidRPr="00463B31">
        <w:rPr>
          <w:rFonts w:ascii="Public Sans" w:eastAsia="Times New Roman" w:hAnsi="Public Sans" w:cstheme="minorHAnsi"/>
          <w:sz w:val="24"/>
          <w:szCs w:val="24"/>
        </w:rPr>
        <w:t>(</w:t>
      </w:r>
      <w:r w:rsidRPr="00463B31">
        <w:rPr>
          <w:rFonts w:ascii="Public Sans" w:eastAsia="Times New Roman" w:hAnsi="Public Sans" w:cstheme="minorHAnsi"/>
          <w:sz w:val="24"/>
          <w:szCs w:val="24"/>
        </w:rPr>
        <w:t>and email where appropriate)</w:t>
      </w:r>
    </w:p>
    <w:p w14:paraId="2DFEF70E" w14:textId="39F6D9A9" w:rsidR="00C96B76" w:rsidRPr="00463B31" w:rsidRDefault="00C96B76" w:rsidP="00C96B76">
      <w:pPr>
        <w:pStyle w:val="ListParagraph"/>
        <w:numPr>
          <w:ilvl w:val="0"/>
          <w:numId w:val="1"/>
        </w:numPr>
        <w:rPr>
          <w:rFonts w:ascii="Public Sans" w:eastAsia="Times New Roman" w:hAnsi="Public Sans" w:cstheme="minorHAnsi"/>
          <w:sz w:val="24"/>
          <w:szCs w:val="24"/>
        </w:rPr>
      </w:pPr>
      <w:r w:rsidRPr="00463B31">
        <w:rPr>
          <w:rFonts w:ascii="Public Sans" w:eastAsia="Times New Roman" w:hAnsi="Public Sans" w:cstheme="minorHAnsi"/>
          <w:sz w:val="24"/>
          <w:szCs w:val="24"/>
        </w:rPr>
        <w:t>Additional information in relation to your legal problem to enable us to advise you</w:t>
      </w:r>
      <w:r w:rsidR="0043380D" w:rsidRPr="00463B31">
        <w:rPr>
          <w:rFonts w:ascii="Public Sans" w:eastAsia="Times New Roman" w:hAnsi="Public Sans" w:cstheme="minorHAnsi"/>
          <w:sz w:val="24"/>
          <w:szCs w:val="24"/>
        </w:rPr>
        <w:t>.</w:t>
      </w:r>
      <w:r w:rsidRPr="00463B31">
        <w:rPr>
          <w:rFonts w:ascii="Public Sans" w:eastAsia="Times New Roman" w:hAnsi="Public Sans" w:cstheme="minorHAnsi"/>
          <w:sz w:val="24"/>
          <w:szCs w:val="24"/>
        </w:rPr>
        <w:t xml:space="preserve"> </w:t>
      </w:r>
    </w:p>
    <w:p w14:paraId="196CC305" w14:textId="77777777" w:rsidR="005C2C01" w:rsidRPr="00463B31" w:rsidRDefault="005C2C01" w:rsidP="008606B7">
      <w:pPr>
        <w:rPr>
          <w:rFonts w:ascii="Public Sans" w:hAnsi="Public Sans" w:cstheme="minorHAnsi"/>
          <w:b/>
          <w:bCs/>
          <w:sz w:val="24"/>
          <w:szCs w:val="24"/>
        </w:rPr>
      </w:pPr>
    </w:p>
    <w:p w14:paraId="1EAE68EB" w14:textId="798DD0DE" w:rsidR="005B2662" w:rsidRPr="00463B31" w:rsidRDefault="008606B7" w:rsidP="00854917">
      <w:pPr>
        <w:pStyle w:val="Heading2"/>
        <w:rPr>
          <w:rFonts w:ascii="Public Sans" w:hAnsi="Public Sans" w:cstheme="minorHAnsi"/>
          <w:sz w:val="24"/>
          <w:szCs w:val="24"/>
        </w:rPr>
      </w:pPr>
      <w:r w:rsidRPr="00463B31">
        <w:rPr>
          <w:rFonts w:ascii="Public Sans" w:hAnsi="Public Sans" w:cstheme="minorHAnsi"/>
          <w:sz w:val="24"/>
          <w:szCs w:val="24"/>
        </w:rPr>
        <w:t xml:space="preserve">Sensitive personal information </w:t>
      </w:r>
    </w:p>
    <w:p w14:paraId="218B937E" w14:textId="24FE08C4" w:rsidR="008606B7" w:rsidRPr="00463B31" w:rsidRDefault="008606B7" w:rsidP="008606B7">
      <w:pPr>
        <w:rPr>
          <w:rFonts w:ascii="Public Sans" w:eastAsia="Times New Roman" w:hAnsi="Public Sans" w:cstheme="minorHAnsi"/>
          <w:sz w:val="24"/>
          <w:szCs w:val="24"/>
        </w:rPr>
      </w:pPr>
      <w:r w:rsidRPr="00463B31">
        <w:rPr>
          <w:rFonts w:ascii="Public Sans" w:hAnsi="Public Sans" w:cstheme="minorHAnsi"/>
          <w:sz w:val="24"/>
          <w:szCs w:val="24"/>
        </w:rPr>
        <w:t>Depending on your case we might need to ask you for, and use, information about you which is of a sensitive nature, for example information about your health and finances</w:t>
      </w:r>
      <w:r w:rsidRPr="00463B31">
        <w:rPr>
          <w:rFonts w:ascii="Public Sans" w:hAnsi="Public Sans" w:cstheme="minorHAnsi"/>
          <w:color w:val="000000" w:themeColor="text1"/>
          <w:sz w:val="24"/>
          <w:szCs w:val="24"/>
        </w:rPr>
        <w:t xml:space="preserve">. </w:t>
      </w:r>
      <w:r w:rsidRPr="00463B31">
        <w:rPr>
          <w:rFonts w:ascii="Public Sans" w:hAnsi="Public Sans" w:cstheme="minorHAnsi"/>
          <w:color w:val="000000" w:themeColor="text1"/>
          <w:sz w:val="24"/>
          <w:szCs w:val="24"/>
          <w:shd w:val="clear" w:color="auto" w:fill="FFFFFF"/>
        </w:rPr>
        <w:t>We will exercise particular care in handling that information and it is only collected and processed as it is necessary</w:t>
      </w:r>
      <w:r w:rsidRPr="00463B31">
        <w:rPr>
          <w:rFonts w:ascii="Public Sans" w:hAnsi="Public Sans" w:cstheme="minorHAnsi"/>
          <w:color w:val="676767"/>
          <w:sz w:val="24"/>
          <w:szCs w:val="24"/>
          <w:shd w:val="clear" w:color="auto" w:fill="FFFFFF"/>
        </w:rPr>
        <w:t xml:space="preserve">. </w:t>
      </w:r>
      <w:r w:rsidRPr="00463B31">
        <w:rPr>
          <w:rFonts w:ascii="Public Sans" w:hAnsi="Public Sans" w:cstheme="minorHAnsi"/>
          <w:sz w:val="24"/>
          <w:szCs w:val="24"/>
        </w:rPr>
        <w:t xml:space="preserve">You do not have to provide us with this information; however, if you do not our ability to </w:t>
      </w:r>
      <w:r w:rsidR="00205990" w:rsidRPr="00463B31">
        <w:rPr>
          <w:rFonts w:ascii="Public Sans" w:hAnsi="Public Sans" w:cstheme="minorHAnsi"/>
          <w:sz w:val="24"/>
          <w:szCs w:val="24"/>
        </w:rPr>
        <w:t xml:space="preserve">advise you </w:t>
      </w:r>
      <w:r w:rsidRPr="00463B31">
        <w:rPr>
          <w:rFonts w:ascii="Public Sans" w:hAnsi="Public Sans" w:cstheme="minorHAnsi"/>
          <w:sz w:val="24"/>
          <w:szCs w:val="24"/>
        </w:rPr>
        <w:t>on your</w:t>
      </w:r>
      <w:r w:rsidR="0043380D" w:rsidRPr="00463B31">
        <w:rPr>
          <w:rFonts w:ascii="Public Sans" w:hAnsi="Public Sans" w:cstheme="minorHAnsi"/>
          <w:sz w:val="24"/>
          <w:szCs w:val="24"/>
        </w:rPr>
        <w:t xml:space="preserve"> </w:t>
      </w:r>
      <w:r w:rsidR="00205990" w:rsidRPr="00463B31">
        <w:rPr>
          <w:rFonts w:ascii="Public Sans" w:hAnsi="Public Sans" w:cstheme="minorHAnsi"/>
          <w:sz w:val="24"/>
          <w:szCs w:val="24"/>
        </w:rPr>
        <w:t xml:space="preserve">legal problem </w:t>
      </w:r>
      <w:r w:rsidRPr="00463B31">
        <w:rPr>
          <w:rFonts w:ascii="Public Sans" w:hAnsi="Public Sans" w:cstheme="minorHAnsi"/>
          <w:sz w:val="24"/>
          <w:szCs w:val="24"/>
        </w:rPr>
        <w:t>might be affected.</w:t>
      </w:r>
    </w:p>
    <w:p w14:paraId="2958A995" w14:textId="77777777" w:rsidR="00C96B76" w:rsidRPr="00463B31" w:rsidRDefault="00C96B76" w:rsidP="00C96B76">
      <w:pPr>
        <w:rPr>
          <w:rFonts w:ascii="Public Sans" w:hAnsi="Public Sans" w:cstheme="minorHAnsi"/>
          <w:sz w:val="24"/>
          <w:szCs w:val="24"/>
        </w:rPr>
      </w:pPr>
    </w:p>
    <w:p w14:paraId="0ECEA98B" w14:textId="7CEDAC69" w:rsidR="005B2662" w:rsidRPr="00463B31" w:rsidRDefault="00C96B76" w:rsidP="00854917">
      <w:pPr>
        <w:pStyle w:val="Heading2"/>
        <w:rPr>
          <w:rFonts w:ascii="Public Sans" w:hAnsi="Public Sans" w:cstheme="minorHAnsi"/>
          <w:sz w:val="24"/>
          <w:szCs w:val="24"/>
        </w:rPr>
      </w:pPr>
      <w:r w:rsidRPr="00463B31">
        <w:rPr>
          <w:rFonts w:ascii="Public Sans" w:hAnsi="Public Sans" w:cstheme="minorHAnsi"/>
          <w:sz w:val="24"/>
          <w:szCs w:val="24"/>
        </w:rPr>
        <w:t xml:space="preserve">Why do you need my information? </w:t>
      </w:r>
    </w:p>
    <w:p w14:paraId="444CE487" w14:textId="10E62B84" w:rsidR="005B2662" w:rsidRPr="00463B31" w:rsidRDefault="00C96B76" w:rsidP="002E1B50">
      <w:pPr>
        <w:pStyle w:val="ListParagraph"/>
        <w:numPr>
          <w:ilvl w:val="0"/>
          <w:numId w:val="2"/>
        </w:numPr>
        <w:rPr>
          <w:rFonts w:ascii="Public Sans" w:eastAsia="Times New Roman" w:hAnsi="Public Sans" w:cstheme="minorHAnsi"/>
          <w:sz w:val="24"/>
          <w:szCs w:val="24"/>
        </w:rPr>
      </w:pPr>
      <w:r w:rsidRPr="00463B31">
        <w:rPr>
          <w:rFonts w:ascii="Public Sans" w:eastAsia="Times New Roman" w:hAnsi="Public Sans" w:cstheme="minorHAnsi"/>
          <w:sz w:val="24"/>
          <w:szCs w:val="24"/>
        </w:rPr>
        <w:t xml:space="preserve">We need your personal information </w:t>
      </w:r>
      <w:proofErr w:type="gramStart"/>
      <w:r w:rsidRPr="00463B31">
        <w:rPr>
          <w:rFonts w:ascii="Public Sans" w:eastAsia="Times New Roman" w:hAnsi="Public Sans" w:cstheme="minorHAnsi"/>
          <w:sz w:val="24"/>
          <w:szCs w:val="24"/>
        </w:rPr>
        <w:t>in order to</w:t>
      </w:r>
      <w:proofErr w:type="gramEnd"/>
      <w:r w:rsidRPr="00463B31">
        <w:rPr>
          <w:rFonts w:ascii="Public Sans" w:eastAsia="Times New Roman" w:hAnsi="Public Sans" w:cstheme="minorHAnsi"/>
          <w:sz w:val="24"/>
          <w:szCs w:val="24"/>
        </w:rPr>
        <w:t xml:space="preserve"> provide you with help with a legal problem in accordance with your instructions</w:t>
      </w:r>
      <w:r w:rsidR="00535056" w:rsidRPr="00463B31">
        <w:rPr>
          <w:rFonts w:ascii="Public Sans" w:eastAsia="Times New Roman" w:hAnsi="Public Sans" w:cstheme="minorHAnsi"/>
          <w:sz w:val="24"/>
          <w:szCs w:val="24"/>
        </w:rPr>
        <w:t>.</w:t>
      </w:r>
    </w:p>
    <w:p w14:paraId="7B63DCC8" w14:textId="3B93ABA8" w:rsidR="00C96B76" w:rsidRPr="00463B31" w:rsidRDefault="00C96B76" w:rsidP="00C96B76">
      <w:pPr>
        <w:pStyle w:val="ListParagraph"/>
        <w:numPr>
          <w:ilvl w:val="0"/>
          <w:numId w:val="2"/>
        </w:numPr>
        <w:rPr>
          <w:rFonts w:ascii="Public Sans" w:eastAsia="Times New Roman" w:hAnsi="Public Sans" w:cstheme="minorHAnsi"/>
          <w:sz w:val="24"/>
          <w:szCs w:val="24"/>
        </w:rPr>
      </w:pPr>
      <w:r w:rsidRPr="00463B31">
        <w:rPr>
          <w:rFonts w:ascii="Public Sans" w:eastAsia="Times New Roman" w:hAnsi="Public Sans" w:cstheme="minorHAnsi"/>
          <w:sz w:val="24"/>
          <w:szCs w:val="24"/>
        </w:rPr>
        <w:t xml:space="preserve">We may also need your data for regulatory purposes, for example if our regulators, </w:t>
      </w:r>
      <w:r w:rsidR="00205990" w:rsidRPr="00463B31">
        <w:rPr>
          <w:rFonts w:ascii="Public Sans" w:eastAsia="Times New Roman" w:hAnsi="Public Sans" w:cstheme="minorHAnsi"/>
          <w:sz w:val="24"/>
          <w:szCs w:val="24"/>
        </w:rPr>
        <w:t xml:space="preserve">the </w:t>
      </w:r>
      <w:r w:rsidRPr="00463B31">
        <w:rPr>
          <w:rFonts w:ascii="Public Sans" w:eastAsia="Times New Roman" w:hAnsi="Public Sans" w:cstheme="minorHAnsi"/>
          <w:sz w:val="24"/>
          <w:szCs w:val="24"/>
        </w:rPr>
        <w:t>S</w:t>
      </w:r>
      <w:r w:rsidR="00205990" w:rsidRPr="00463B31">
        <w:rPr>
          <w:rFonts w:ascii="Public Sans" w:eastAsia="Times New Roman" w:hAnsi="Public Sans" w:cstheme="minorHAnsi"/>
          <w:sz w:val="24"/>
          <w:szCs w:val="24"/>
        </w:rPr>
        <w:t xml:space="preserve">olicitors </w:t>
      </w:r>
      <w:r w:rsidRPr="00463B31">
        <w:rPr>
          <w:rFonts w:ascii="Public Sans" w:eastAsia="Times New Roman" w:hAnsi="Public Sans" w:cstheme="minorHAnsi"/>
          <w:sz w:val="24"/>
          <w:szCs w:val="24"/>
        </w:rPr>
        <w:t>R</w:t>
      </w:r>
      <w:r w:rsidR="00205990" w:rsidRPr="00463B31">
        <w:rPr>
          <w:rFonts w:ascii="Public Sans" w:eastAsia="Times New Roman" w:hAnsi="Public Sans" w:cstheme="minorHAnsi"/>
          <w:sz w:val="24"/>
          <w:szCs w:val="24"/>
        </w:rPr>
        <w:t xml:space="preserve">egulation </w:t>
      </w:r>
      <w:r w:rsidRPr="00463B31">
        <w:rPr>
          <w:rFonts w:ascii="Public Sans" w:eastAsia="Times New Roman" w:hAnsi="Public Sans" w:cstheme="minorHAnsi"/>
          <w:sz w:val="24"/>
          <w:szCs w:val="24"/>
        </w:rPr>
        <w:t>A</w:t>
      </w:r>
      <w:r w:rsidR="00205990" w:rsidRPr="00463B31">
        <w:rPr>
          <w:rFonts w:ascii="Public Sans" w:eastAsia="Times New Roman" w:hAnsi="Public Sans" w:cstheme="minorHAnsi"/>
          <w:sz w:val="24"/>
          <w:szCs w:val="24"/>
        </w:rPr>
        <w:t>uthority (SRA)</w:t>
      </w:r>
      <w:r w:rsidRPr="00463B31">
        <w:rPr>
          <w:rFonts w:ascii="Public Sans" w:eastAsia="Times New Roman" w:hAnsi="Public Sans" w:cstheme="minorHAnsi"/>
          <w:sz w:val="24"/>
          <w:szCs w:val="24"/>
        </w:rPr>
        <w:t xml:space="preserve"> or the Legal Services Ombudsman need to investigate a complaint or conduct an audit. </w:t>
      </w:r>
    </w:p>
    <w:p w14:paraId="15D2A5D4" w14:textId="77777777" w:rsidR="00C96B76" w:rsidRPr="00463B31" w:rsidRDefault="00C96B76" w:rsidP="00C96B76">
      <w:pPr>
        <w:rPr>
          <w:rFonts w:ascii="Public Sans" w:hAnsi="Public Sans" w:cstheme="minorHAnsi"/>
          <w:sz w:val="24"/>
          <w:szCs w:val="24"/>
        </w:rPr>
      </w:pPr>
    </w:p>
    <w:p w14:paraId="3C5D6804" w14:textId="1654A319" w:rsidR="005B2662" w:rsidRPr="00463B31" w:rsidRDefault="003D303F" w:rsidP="00854917">
      <w:pPr>
        <w:pStyle w:val="Heading2"/>
        <w:rPr>
          <w:rFonts w:ascii="Public Sans" w:hAnsi="Public Sans" w:cstheme="minorHAnsi"/>
          <w:sz w:val="24"/>
          <w:szCs w:val="24"/>
        </w:rPr>
      </w:pPr>
      <w:r w:rsidRPr="00463B31">
        <w:rPr>
          <w:rFonts w:ascii="Public Sans" w:hAnsi="Public Sans" w:cstheme="minorHAnsi"/>
          <w:sz w:val="24"/>
          <w:szCs w:val="24"/>
        </w:rPr>
        <w:t xml:space="preserve">What allows you to use my information? </w:t>
      </w:r>
    </w:p>
    <w:p w14:paraId="5EFAF723" w14:textId="04E8ECB8" w:rsidR="005B2662" w:rsidRPr="00463B31" w:rsidRDefault="003D303F" w:rsidP="002E1B50">
      <w:pPr>
        <w:pStyle w:val="ListParagraph"/>
        <w:numPr>
          <w:ilvl w:val="0"/>
          <w:numId w:val="10"/>
        </w:numPr>
        <w:rPr>
          <w:rFonts w:ascii="Public Sans" w:hAnsi="Public Sans" w:cstheme="minorHAnsi"/>
          <w:sz w:val="24"/>
          <w:szCs w:val="24"/>
        </w:rPr>
      </w:pPr>
      <w:r w:rsidRPr="00463B31">
        <w:rPr>
          <w:rFonts w:ascii="Public Sans" w:hAnsi="Public Sans" w:cstheme="minorHAnsi"/>
          <w:b/>
          <w:bCs/>
          <w:sz w:val="24"/>
          <w:szCs w:val="24"/>
        </w:rPr>
        <w:t>Consent</w:t>
      </w:r>
      <w:r w:rsidRPr="00463B31">
        <w:rPr>
          <w:rFonts w:ascii="Public Sans" w:hAnsi="Public Sans" w:cstheme="minorHAnsi"/>
          <w:sz w:val="24"/>
          <w:szCs w:val="24"/>
        </w:rPr>
        <w:t xml:space="preserve">: We can use your information if you give us permission to do so. You can withdraw your consent at any time. </w:t>
      </w:r>
    </w:p>
    <w:p w14:paraId="0E987A9E" w14:textId="030E3A7C" w:rsidR="005C2C01" w:rsidRPr="00463B31" w:rsidRDefault="003D303F" w:rsidP="0043380D">
      <w:pPr>
        <w:pStyle w:val="ListParagraph"/>
        <w:numPr>
          <w:ilvl w:val="0"/>
          <w:numId w:val="10"/>
        </w:numPr>
        <w:rPr>
          <w:rFonts w:ascii="Public Sans" w:hAnsi="Public Sans" w:cstheme="minorHAnsi"/>
          <w:sz w:val="24"/>
          <w:szCs w:val="24"/>
        </w:rPr>
      </w:pPr>
      <w:r w:rsidRPr="00463B31">
        <w:rPr>
          <w:rFonts w:ascii="Public Sans" w:hAnsi="Public Sans" w:cstheme="minorHAnsi"/>
          <w:b/>
          <w:bCs/>
          <w:sz w:val="24"/>
          <w:szCs w:val="24"/>
        </w:rPr>
        <w:t>Contract</w:t>
      </w:r>
      <w:r w:rsidRPr="00463B31">
        <w:rPr>
          <w:rFonts w:ascii="Public Sans" w:hAnsi="Public Sans" w:cstheme="minorHAnsi"/>
          <w:sz w:val="24"/>
          <w:szCs w:val="24"/>
        </w:rPr>
        <w:t xml:space="preserve">: We can use your information if we have a formal agreement to do so. When we agree to provide you with legal services, we ask you to sign an agreement about the service we will provide. </w:t>
      </w:r>
      <w:r w:rsidRPr="00463B31">
        <w:rPr>
          <w:rFonts w:ascii="Public Sans" w:hAnsi="Public Sans" w:cstheme="minorHAnsi"/>
          <w:b/>
          <w:bCs/>
          <w:sz w:val="24"/>
          <w:szCs w:val="24"/>
        </w:rPr>
        <w:t>Legal Obligation</w:t>
      </w:r>
      <w:r w:rsidRPr="00463B31">
        <w:rPr>
          <w:rFonts w:ascii="Public Sans" w:hAnsi="Public Sans" w:cstheme="minorHAnsi"/>
          <w:sz w:val="24"/>
          <w:szCs w:val="24"/>
        </w:rPr>
        <w:t>: We have a legal obligation to keep records of your case</w:t>
      </w:r>
      <w:r w:rsidR="00FB598F" w:rsidRPr="00463B31">
        <w:rPr>
          <w:rFonts w:ascii="Public Sans" w:hAnsi="Public Sans" w:cstheme="minorHAnsi"/>
          <w:sz w:val="24"/>
          <w:szCs w:val="24"/>
        </w:rPr>
        <w:t xml:space="preserve"> to the end of the current academic year plus</w:t>
      </w:r>
      <w:r w:rsidRPr="00463B31">
        <w:rPr>
          <w:rFonts w:ascii="Public Sans" w:hAnsi="Public Sans" w:cstheme="minorHAnsi"/>
          <w:sz w:val="24"/>
          <w:szCs w:val="24"/>
        </w:rPr>
        <w:t xml:space="preserve"> 6 years in case of a complaint investigation. </w:t>
      </w:r>
    </w:p>
    <w:p w14:paraId="6CDC1C9F" w14:textId="53E66862" w:rsidR="005C2C01" w:rsidRPr="00463B31" w:rsidRDefault="003D303F" w:rsidP="0043380D">
      <w:pPr>
        <w:pStyle w:val="ListParagraph"/>
        <w:numPr>
          <w:ilvl w:val="0"/>
          <w:numId w:val="10"/>
        </w:numPr>
        <w:rPr>
          <w:rFonts w:ascii="Public Sans" w:hAnsi="Public Sans" w:cstheme="minorHAnsi"/>
          <w:sz w:val="24"/>
          <w:szCs w:val="24"/>
        </w:rPr>
      </w:pPr>
      <w:r w:rsidRPr="00463B31">
        <w:rPr>
          <w:rFonts w:ascii="Public Sans" w:hAnsi="Public Sans" w:cstheme="minorHAnsi"/>
          <w:b/>
          <w:bCs/>
          <w:sz w:val="24"/>
          <w:szCs w:val="24"/>
        </w:rPr>
        <w:t>Vital Interest</w:t>
      </w:r>
      <w:r w:rsidRPr="00463B31">
        <w:rPr>
          <w:rFonts w:ascii="Public Sans" w:hAnsi="Public Sans" w:cstheme="minorHAnsi"/>
          <w:sz w:val="24"/>
          <w:szCs w:val="24"/>
        </w:rPr>
        <w:t>: We can use your information if it is necessary to protect someone</w:t>
      </w:r>
      <w:r w:rsidR="006C3A3C" w:rsidRPr="00463B31">
        <w:rPr>
          <w:rFonts w:ascii="Public Sans" w:hAnsi="Public Sans" w:cstheme="minorHAnsi"/>
          <w:sz w:val="24"/>
          <w:szCs w:val="24"/>
        </w:rPr>
        <w:t>’</w:t>
      </w:r>
      <w:r w:rsidRPr="00463B31">
        <w:rPr>
          <w:rFonts w:ascii="Public Sans" w:hAnsi="Public Sans" w:cstheme="minorHAnsi"/>
          <w:sz w:val="24"/>
          <w:szCs w:val="24"/>
        </w:rPr>
        <w:t xml:space="preserve">s life. </w:t>
      </w:r>
    </w:p>
    <w:p w14:paraId="489F83BA" w14:textId="2A8D4F70" w:rsidR="005C2C01" w:rsidRPr="00463B31" w:rsidRDefault="003D303F" w:rsidP="0043380D">
      <w:pPr>
        <w:pStyle w:val="ListParagraph"/>
        <w:numPr>
          <w:ilvl w:val="0"/>
          <w:numId w:val="10"/>
        </w:numPr>
        <w:rPr>
          <w:rFonts w:ascii="Public Sans" w:hAnsi="Public Sans" w:cstheme="minorHAnsi"/>
          <w:sz w:val="24"/>
          <w:szCs w:val="24"/>
        </w:rPr>
      </w:pPr>
      <w:r w:rsidRPr="00463B31">
        <w:rPr>
          <w:rFonts w:ascii="Public Sans" w:hAnsi="Public Sans" w:cstheme="minorHAnsi"/>
          <w:b/>
          <w:bCs/>
          <w:sz w:val="24"/>
          <w:szCs w:val="24"/>
        </w:rPr>
        <w:t>Public Task</w:t>
      </w:r>
      <w:r w:rsidRPr="00463B31">
        <w:rPr>
          <w:rFonts w:ascii="Public Sans" w:hAnsi="Public Sans" w:cstheme="minorHAnsi"/>
          <w:sz w:val="24"/>
          <w:szCs w:val="24"/>
        </w:rPr>
        <w:t xml:space="preserve">: We can process your information if it is necessary for a task we </w:t>
      </w:r>
      <w:proofErr w:type="gramStart"/>
      <w:r w:rsidRPr="00463B31">
        <w:rPr>
          <w:rFonts w:ascii="Public Sans" w:hAnsi="Public Sans" w:cstheme="minorHAnsi"/>
          <w:sz w:val="24"/>
          <w:szCs w:val="24"/>
        </w:rPr>
        <w:t>have to</w:t>
      </w:r>
      <w:proofErr w:type="gramEnd"/>
      <w:r w:rsidRPr="00463B31">
        <w:rPr>
          <w:rFonts w:ascii="Public Sans" w:hAnsi="Public Sans" w:cstheme="minorHAnsi"/>
          <w:sz w:val="24"/>
          <w:szCs w:val="24"/>
        </w:rPr>
        <w:t xml:space="preserve"> do in the public interest or for our official functions. </w:t>
      </w:r>
    </w:p>
    <w:p w14:paraId="54F0473B" w14:textId="0A2D3F80" w:rsidR="003D303F" w:rsidRPr="00463B31" w:rsidRDefault="005C2C01" w:rsidP="0043380D">
      <w:pPr>
        <w:pStyle w:val="ListParagraph"/>
        <w:numPr>
          <w:ilvl w:val="0"/>
          <w:numId w:val="10"/>
        </w:numPr>
        <w:rPr>
          <w:rFonts w:ascii="Public Sans" w:hAnsi="Public Sans" w:cstheme="minorHAnsi"/>
          <w:b/>
          <w:bCs/>
          <w:sz w:val="24"/>
          <w:szCs w:val="24"/>
        </w:rPr>
      </w:pPr>
      <w:r w:rsidRPr="00463B31">
        <w:rPr>
          <w:rFonts w:ascii="Public Sans" w:hAnsi="Public Sans" w:cstheme="minorHAnsi"/>
          <w:b/>
          <w:bCs/>
          <w:sz w:val="24"/>
          <w:szCs w:val="24"/>
        </w:rPr>
        <w:lastRenderedPageBreak/>
        <w:t>L</w:t>
      </w:r>
      <w:r w:rsidR="003D303F" w:rsidRPr="00463B31">
        <w:rPr>
          <w:rFonts w:ascii="Public Sans" w:hAnsi="Public Sans" w:cstheme="minorHAnsi"/>
          <w:b/>
          <w:bCs/>
          <w:sz w:val="24"/>
          <w:szCs w:val="24"/>
        </w:rPr>
        <w:t>egitimate interests</w:t>
      </w:r>
      <w:r w:rsidR="003D303F" w:rsidRPr="00463B31">
        <w:rPr>
          <w:rFonts w:ascii="Public Sans" w:hAnsi="Public Sans" w:cstheme="minorHAnsi"/>
          <w:sz w:val="24"/>
          <w:szCs w:val="24"/>
        </w:rPr>
        <w:t>: We can process your data if it is necessary to protect your legitimate interests of the legitimate interests of a third party unless there is a good reason not to.</w:t>
      </w:r>
    </w:p>
    <w:p w14:paraId="3B36F9BC" w14:textId="77777777" w:rsidR="003D303F" w:rsidRPr="00463B31" w:rsidRDefault="003D303F" w:rsidP="00C96B76">
      <w:pPr>
        <w:rPr>
          <w:rFonts w:ascii="Public Sans" w:hAnsi="Public Sans" w:cstheme="minorHAnsi"/>
          <w:b/>
          <w:bCs/>
          <w:sz w:val="24"/>
          <w:szCs w:val="24"/>
        </w:rPr>
      </w:pPr>
    </w:p>
    <w:p w14:paraId="2CA40406" w14:textId="066B7EDD" w:rsidR="00854917" w:rsidRPr="00463B31" w:rsidRDefault="00C96B76" w:rsidP="00854917">
      <w:pPr>
        <w:pStyle w:val="Heading2"/>
        <w:rPr>
          <w:rFonts w:ascii="Public Sans" w:hAnsi="Public Sans" w:cstheme="minorHAnsi"/>
          <w:sz w:val="24"/>
          <w:szCs w:val="24"/>
        </w:rPr>
      </w:pPr>
      <w:r w:rsidRPr="00463B31">
        <w:rPr>
          <w:rFonts w:ascii="Public Sans" w:hAnsi="Public Sans" w:cstheme="minorHAnsi"/>
          <w:sz w:val="24"/>
          <w:szCs w:val="24"/>
        </w:rPr>
        <w:t xml:space="preserve">Who will my information be shared with? </w:t>
      </w:r>
    </w:p>
    <w:p w14:paraId="792290AD" w14:textId="0A40D693" w:rsidR="00C96B76" w:rsidRPr="00463B31" w:rsidRDefault="00C96B76" w:rsidP="00C96B76">
      <w:pPr>
        <w:rPr>
          <w:rFonts w:ascii="Public Sans" w:hAnsi="Public Sans" w:cstheme="minorHAnsi"/>
          <w:sz w:val="24"/>
          <w:szCs w:val="24"/>
        </w:rPr>
      </w:pPr>
      <w:r w:rsidRPr="00463B31">
        <w:rPr>
          <w:rFonts w:ascii="Public Sans" w:hAnsi="Public Sans" w:cstheme="minorHAnsi"/>
          <w:sz w:val="24"/>
          <w:szCs w:val="24"/>
        </w:rPr>
        <w:t>Normally the only people who will see your data on your case file are the people who work on your case, who are</w:t>
      </w:r>
      <w:r w:rsidR="0043380D" w:rsidRPr="00463B31">
        <w:rPr>
          <w:rFonts w:ascii="Public Sans" w:hAnsi="Public Sans" w:cstheme="minorHAnsi"/>
          <w:sz w:val="24"/>
          <w:szCs w:val="24"/>
        </w:rPr>
        <w:t>:</w:t>
      </w:r>
    </w:p>
    <w:p w14:paraId="513B3D3A" w14:textId="1C5F37C1" w:rsidR="00C96B76" w:rsidRPr="00463B31" w:rsidRDefault="00C96B76" w:rsidP="0043380D">
      <w:pPr>
        <w:pStyle w:val="ListParagraph"/>
        <w:numPr>
          <w:ilvl w:val="0"/>
          <w:numId w:val="13"/>
        </w:numPr>
        <w:rPr>
          <w:rFonts w:ascii="Public Sans" w:hAnsi="Public Sans" w:cstheme="minorHAnsi"/>
          <w:sz w:val="24"/>
          <w:szCs w:val="24"/>
        </w:rPr>
      </w:pPr>
      <w:r w:rsidRPr="00463B31">
        <w:rPr>
          <w:rFonts w:ascii="Public Sans" w:hAnsi="Public Sans" w:cstheme="minorHAnsi"/>
          <w:sz w:val="24"/>
          <w:szCs w:val="24"/>
        </w:rPr>
        <w:t xml:space="preserve">The lawyer who is advising you </w:t>
      </w:r>
    </w:p>
    <w:p w14:paraId="68A8C969" w14:textId="7F67635E" w:rsidR="00C96B76" w:rsidRPr="00463B31" w:rsidRDefault="00C96B76" w:rsidP="0043380D">
      <w:pPr>
        <w:pStyle w:val="ListParagraph"/>
        <w:numPr>
          <w:ilvl w:val="0"/>
          <w:numId w:val="13"/>
        </w:numPr>
        <w:rPr>
          <w:rFonts w:ascii="Public Sans" w:hAnsi="Public Sans" w:cstheme="minorHAnsi"/>
          <w:sz w:val="24"/>
          <w:szCs w:val="24"/>
        </w:rPr>
      </w:pPr>
      <w:r w:rsidRPr="00463B31">
        <w:rPr>
          <w:rFonts w:ascii="Public Sans" w:hAnsi="Public Sans" w:cstheme="minorHAnsi"/>
          <w:sz w:val="24"/>
          <w:szCs w:val="24"/>
        </w:rPr>
        <w:t>A small team of student</w:t>
      </w:r>
      <w:r w:rsidR="008606B7" w:rsidRPr="00463B31">
        <w:rPr>
          <w:rFonts w:ascii="Public Sans" w:hAnsi="Public Sans" w:cstheme="minorHAnsi"/>
          <w:sz w:val="24"/>
          <w:szCs w:val="24"/>
        </w:rPr>
        <w:t>s</w:t>
      </w:r>
      <w:r w:rsidRPr="00463B31">
        <w:rPr>
          <w:rFonts w:ascii="Public Sans" w:hAnsi="Public Sans" w:cstheme="minorHAnsi"/>
          <w:sz w:val="24"/>
          <w:szCs w:val="24"/>
        </w:rPr>
        <w:t xml:space="preserve"> who will work on your case </w:t>
      </w:r>
    </w:p>
    <w:p w14:paraId="2E43BE34" w14:textId="0B5D2F24" w:rsidR="00C96B76" w:rsidRPr="00463B31" w:rsidRDefault="00C96B76" w:rsidP="0043380D">
      <w:pPr>
        <w:pStyle w:val="ListParagraph"/>
        <w:numPr>
          <w:ilvl w:val="0"/>
          <w:numId w:val="13"/>
        </w:numPr>
        <w:rPr>
          <w:rFonts w:ascii="Public Sans" w:hAnsi="Public Sans" w:cstheme="minorHAnsi"/>
          <w:sz w:val="24"/>
          <w:szCs w:val="24"/>
        </w:rPr>
      </w:pPr>
      <w:r w:rsidRPr="00463B31">
        <w:rPr>
          <w:rFonts w:ascii="Public Sans" w:hAnsi="Public Sans" w:cstheme="minorHAnsi"/>
          <w:sz w:val="24"/>
          <w:szCs w:val="24"/>
        </w:rPr>
        <w:t xml:space="preserve">The Clinic administrators </w:t>
      </w:r>
    </w:p>
    <w:p w14:paraId="77E48A6F" w14:textId="3E28A535" w:rsidR="00C96B76" w:rsidRPr="00463B31" w:rsidRDefault="00C96B76" w:rsidP="0043380D">
      <w:pPr>
        <w:pStyle w:val="ListParagraph"/>
        <w:numPr>
          <w:ilvl w:val="0"/>
          <w:numId w:val="13"/>
        </w:numPr>
        <w:rPr>
          <w:rFonts w:ascii="Public Sans" w:hAnsi="Public Sans" w:cstheme="minorHAnsi"/>
          <w:sz w:val="24"/>
          <w:szCs w:val="24"/>
        </w:rPr>
      </w:pPr>
      <w:r w:rsidRPr="00463B31">
        <w:rPr>
          <w:rFonts w:ascii="Public Sans" w:hAnsi="Public Sans" w:cstheme="minorHAnsi"/>
          <w:sz w:val="24"/>
          <w:szCs w:val="24"/>
        </w:rPr>
        <w:t xml:space="preserve">Interpreters (if needed) </w:t>
      </w:r>
    </w:p>
    <w:p w14:paraId="159FB159" w14:textId="77777777" w:rsidR="00C96B76" w:rsidRPr="00463B31" w:rsidRDefault="00C96B76" w:rsidP="00C96B76">
      <w:pPr>
        <w:rPr>
          <w:rFonts w:ascii="Public Sans" w:hAnsi="Public Sans" w:cstheme="minorHAnsi"/>
          <w:sz w:val="24"/>
          <w:szCs w:val="24"/>
        </w:rPr>
      </w:pPr>
    </w:p>
    <w:p w14:paraId="17676B17" w14:textId="65CB4B3B" w:rsidR="00854917" w:rsidRPr="00463B31" w:rsidRDefault="008606B7" w:rsidP="00854917">
      <w:pPr>
        <w:pStyle w:val="Heading2"/>
        <w:rPr>
          <w:rFonts w:ascii="Public Sans" w:hAnsi="Public Sans" w:cstheme="minorHAnsi"/>
          <w:sz w:val="24"/>
          <w:szCs w:val="24"/>
        </w:rPr>
      </w:pPr>
      <w:r w:rsidRPr="00463B31">
        <w:rPr>
          <w:rFonts w:ascii="Public Sans" w:hAnsi="Public Sans" w:cstheme="minorHAnsi"/>
          <w:sz w:val="24"/>
          <w:szCs w:val="24"/>
        </w:rPr>
        <w:t xml:space="preserve">Third Parties </w:t>
      </w:r>
    </w:p>
    <w:p w14:paraId="49654B10" w14:textId="79D7D7C7" w:rsidR="008606B7" w:rsidRPr="00463B31" w:rsidRDefault="008606B7" w:rsidP="6529CEF8">
      <w:pPr>
        <w:rPr>
          <w:rFonts w:ascii="Public Sans" w:hAnsi="Public Sans" w:cstheme="minorHAnsi"/>
          <w:sz w:val="24"/>
          <w:szCs w:val="24"/>
        </w:rPr>
      </w:pPr>
      <w:r w:rsidRPr="00463B31">
        <w:rPr>
          <w:rFonts w:ascii="Public Sans" w:hAnsi="Public Sans" w:cstheme="minorHAnsi"/>
          <w:sz w:val="24"/>
          <w:szCs w:val="24"/>
        </w:rPr>
        <w:t>The University works with third parties, including external law firms, to assist and support the students in the handling of your matter.</w:t>
      </w:r>
      <w:r w:rsidR="006C3A3C" w:rsidRPr="00463B31">
        <w:rPr>
          <w:rFonts w:ascii="Public Sans" w:hAnsi="Public Sans" w:cstheme="minorHAnsi"/>
          <w:sz w:val="24"/>
          <w:szCs w:val="24"/>
        </w:rPr>
        <w:t xml:space="preserve"> The University currently works with the following external solicitor</w:t>
      </w:r>
      <w:r w:rsidR="008B311D" w:rsidRPr="00463B31">
        <w:rPr>
          <w:rFonts w:ascii="Public Sans" w:hAnsi="Public Sans" w:cstheme="minorHAnsi"/>
          <w:sz w:val="24"/>
          <w:szCs w:val="24"/>
        </w:rPr>
        <w:t>(</w:t>
      </w:r>
      <w:r w:rsidR="006C3A3C" w:rsidRPr="00463B31">
        <w:rPr>
          <w:rFonts w:ascii="Public Sans" w:hAnsi="Public Sans" w:cstheme="minorHAnsi"/>
          <w:sz w:val="24"/>
          <w:szCs w:val="24"/>
        </w:rPr>
        <w:t>s</w:t>
      </w:r>
      <w:r w:rsidR="008B311D" w:rsidRPr="00463B31">
        <w:rPr>
          <w:rFonts w:ascii="Public Sans" w:hAnsi="Public Sans" w:cstheme="minorHAnsi"/>
          <w:sz w:val="24"/>
          <w:szCs w:val="24"/>
        </w:rPr>
        <w:t>)</w:t>
      </w:r>
      <w:r w:rsidR="006C3A3C" w:rsidRPr="00463B31">
        <w:rPr>
          <w:rFonts w:ascii="Public Sans" w:hAnsi="Public Sans" w:cstheme="minorHAnsi"/>
          <w:sz w:val="24"/>
          <w:szCs w:val="24"/>
        </w:rPr>
        <w:t xml:space="preserve">; Kristina </w:t>
      </w:r>
      <w:proofErr w:type="spellStart"/>
      <w:r w:rsidR="006C3A3C" w:rsidRPr="00463B31">
        <w:rPr>
          <w:rFonts w:ascii="Public Sans" w:hAnsi="Public Sans" w:cstheme="minorHAnsi"/>
          <w:sz w:val="24"/>
          <w:szCs w:val="24"/>
        </w:rPr>
        <w:t>Stoddern</w:t>
      </w:r>
      <w:proofErr w:type="spellEnd"/>
      <w:r w:rsidR="006C3A3C" w:rsidRPr="00463B31">
        <w:rPr>
          <w:rFonts w:ascii="Public Sans" w:hAnsi="Public Sans" w:cstheme="minorHAnsi"/>
          <w:sz w:val="24"/>
          <w:szCs w:val="24"/>
        </w:rPr>
        <w:t>, Maxwell Hodge Solicitors</w:t>
      </w:r>
      <w:r w:rsidR="00F21E2F" w:rsidRPr="00463B31">
        <w:rPr>
          <w:rFonts w:ascii="Public Sans" w:hAnsi="Public Sans" w:cstheme="minorHAnsi"/>
          <w:sz w:val="24"/>
          <w:szCs w:val="24"/>
        </w:rPr>
        <w:t xml:space="preserve">, </w:t>
      </w:r>
      <w:r w:rsidR="00517887" w:rsidRPr="00463B31">
        <w:rPr>
          <w:rFonts w:ascii="Public Sans" w:hAnsi="Public Sans" w:cstheme="minorHAnsi"/>
          <w:sz w:val="24"/>
          <w:szCs w:val="24"/>
        </w:rPr>
        <w:t>Tracy Morgan, JR Levens Solicitors</w:t>
      </w:r>
      <w:r w:rsidR="00CC3042" w:rsidRPr="00463B31">
        <w:rPr>
          <w:rFonts w:ascii="Public Sans" w:hAnsi="Public Sans" w:cstheme="minorHAnsi"/>
          <w:sz w:val="24"/>
          <w:szCs w:val="24"/>
        </w:rPr>
        <w:t xml:space="preserve"> and Nick Archer, Jackson Lees Group</w:t>
      </w:r>
      <w:r w:rsidR="2159B38B" w:rsidRPr="00463B31">
        <w:rPr>
          <w:rFonts w:ascii="Public Sans" w:hAnsi="Public Sans" w:cstheme="minorHAnsi"/>
          <w:sz w:val="24"/>
          <w:szCs w:val="24"/>
        </w:rPr>
        <w:t>.</w:t>
      </w:r>
    </w:p>
    <w:p w14:paraId="7EC6307A" w14:textId="7517EC2E" w:rsidR="00E76F81" w:rsidRPr="00463B31" w:rsidRDefault="00E76F81" w:rsidP="00E76F81">
      <w:pPr>
        <w:rPr>
          <w:rFonts w:ascii="Public Sans" w:hAnsi="Public Sans" w:cstheme="minorHAnsi"/>
          <w:sz w:val="24"/>
          <w:szCs w:val="24"/>
        </w:rPr>
      </w:pPr>
    </w:p>
    <w:p w14:paraId="77DE62AA" w14:textId="15EFD894" w:rsidR="008606B7" w:rsidRPr="00463B31" w:rsidRDefault="00C96B76" w:rsidP="008606B7">
      <w:pPr>
        <w:rPr>
          <w:rFonts w:ascii="Public Sans" w:hAnsi="Public Sans" w:cstheme="minorHAnsi"/>
          <w:sz w:val="24"/>
          <w:szCs w:val="24"/>
        </w:rPr>
      </w:pPr>
      <w:r w:rsidRPr="00463B31">
        <w:rPr>
          <w:rFonts w:ascii="Public Sans" w:hAnsi="Public Sans" w:cstheme="minorHAnsi"/>
          <w:sz w:val="24"/>
          <w:szCs w:val="24"/>
        </w:rPr>
        <w:t xml:space="preserve">Sometimes a lecturer in the Law School who does not work in the Law Clinic may see some of your information when reviewing student work or observe teaching for quality and supervision. </w:t>
      </w:r>
      <w:r w:rsidR="008606B7" w:rsidRPr="00463B31">
        <w:rPr>
          <w:rFonts w:ascii="Public Sans" w:hAnsi="Public Sans" w:cstheme="minorHAnsi"/>
          <w:sz w:val="24"/>
          <w:szCs w:val="24"/>
        </w:rPr>
        <w:t xml:space="preserve">Some of the student work is assessed, so an external examiner may see your data when </w:t>
      </w:r>
      <w:r w:rsidR="00DC5070" w:rsidRPr="00463B31">
        <w:rPr>
          <w:rFonts w:ascii="Public Sans" w:hAnsi="Public Sans" w:cstheme="minorHAnsi"/>
          <w:sz w:val="24"/>
          <w:szCs w:val="24"/>
        </w:rPr>
        <w:t>reviewing</w:t>
      </w:r>
      <w:r w:rsidR="008606B7" w:rsidRPr="00463B31">
        <w:rPr>
          <w:rFonts w:ascii="Public Sans" w:hAnsi="Public Sans" w:cstheme="minorHAnsi"/>
          <w:sz w:val="24"/>
          <w:szCs w:val="24"/>
        </w:rPr>
        <w:t xml:space="preserve"> the students’ work.</w:t>
      </w:r>
    </w:p>
    <w:p w14:paraId="11D8C7AC" w14:textId="77777777" w:rsidR="008606B7" w:rsidRPr="00463B31" w:rsidRDefault="008606B7" w:rsidP="00C96B76">
      <w:pPr>
        <w:rPr>
          <w:rFonts w:ascii="Public Sans" w:hAnsi="Public Sans" w:cstheme="minorHAnsi"/>
          <w:sz w:val="24"/>
          <w:szCs w:val="24"/>
        </w:rPr>
      </w:pPr>
    </w:p>
    <w:p w14:paraId="36B3B25B" w14:textId="68CE5BD6" w:rsidR="008606B7" w:rsidRPr="00463B31" w:rsidRDefault="00E76F81" w:rsidP="00C96B76">
      <w:pPr>
        <w:rPr>
          <w:rFonts w:ascii="Public Sans" w:hAnsi="Public Sans" w:cstheme="minorHAnsi"/>
          <w:sz w:val="24"/>
          <w:szCs w:val="24"/>
        </w:rPr>
      </w:pPr>
      <w:r w:rsidRPr="00463B31">
        <w:rPr>
          <w:rFonts w:ascii="Public Sans" w:hAnsi="Public Sans" w:cstheme="minorHAnsi"/>
          <w:sz w:val="24"/>
          <w:szCs w:val="24"/>
        </w:rPr>
        <w:t>Where external solicitors, barristers or non-practising solicitors volunteer to work on your legal query, it may be necessary to share your personal information, such as your name and address, with the organisation they work for to prevent any risk of a conflict of interest (see below for more about conflict checks).</w:t>
      </w:r>
      <w:r w:rsidR="00C942E8" w:rsidRPr="00463B31">
        <w:rPr>
          <w:rFonts w:ascii="Public Sans" w:hAnsi="Public Sans" w:cstheme="minorHAnsi"/>
          <w:sz w:val="24"/>
          <w:szCs w:val="24"/>
        </w:rPr>
        <w:t xml:space="preserve"> They may retain your contact details </w:t>
      </w:r>
      <w:proofErr w:type="gramStart"/>
      <w:r w:rsidR="00C942E8" w:rsidRPr="00463B31">
        <w:rPr>
          <w:rFonts w:ascii="Public Sans" w:hAnsi="Public Sans" w:cstheme="minorHAnsi"/>
          <w:sz w:val="24"/>
          <w:szCs w:val="24"/>
        </w:rPr>
        <w:t>and also</w:t>
      </w:r>
      <w:proofErr w:type="gramEnd"/>
      <w:r w:rsidR="00C942E8" w:rsidRPr="00463B31">
        <w:rPr>
          <w:rFonts w:ascii="Public Sans" w:hAnsi="Public Sans" w:cstheme="minorHAnsi"/>
          <w:sz w:val="24"/>
          <w:szCs w:val="24"/>
        </w:rPr>
        <w:t xml:space="preserve"> send follow up correspondence to you from their firm.</w:t>
      </w:r>
      <w:r w:rsidRPr="00463B31">
        <w:rPr>
          <w:rFonts w:ascii="Public Sans" w:hAnsi="Public Sans" w:cstheme="minorHAnsi"/>
          <w:sz w:val="24"/>
          <w:szCs w:val="24"/>
        </w:rPr>
        <w:t xml:space="preserve"> </w:t>
      </w:r>
    </w:p>
    <w:p w14:paraId="4E77AE90" w14:textId="77777777" w:rsidR="008606B7" w:rsidRPr="00463B31" w:rsidRDefault="008606B7" w:rsidP="00C96B76">
      <w:pPr>
        <w:rPr>
          <w:rFonts w:ascii="Public Sans" w:hAnsi="Public Sans" w:cstheme="minorHAnsi"/>
          <w:sz w:val="24"/>
          <w:szCs w:val="24"/>
        </w:rPr>
      </w:pPr>
    </w:p>
    <w:p w14:paraId="19702429" w14:textId="7D11B836" w:rsidR="008606B7" w:rsidRPr="00463B31" w:rsidRDefault="00E76F81" w:rsidP="00C96B76">
      <w:pPr>
        <w:rPr>
          <w:rFonts w:ascii="Public Sans" w:hAnsi="Public Sans" w:cstheme="minorHAnsi"/>
          <w:sz w:val="24"/>
          <w:szCs w:val="24"/>
        </w:rPr>
      </w:pPr>
      <w:r w:rsidRPr="00463B31">
        <w:rPr>
          <w:rFonts w:ascii="Public Sans" w:hAnsi="Public Sans" w:cstheme="minorHAnsi"/>
          <w:sz w:val="24"/>
          <w:szCs w:val="24"/>
        </w:rPr>
        <w:t>Where there are no conflict and external volunteers are providing supervision or advice to you, we will also provide details of your legal query to them (which may include sensitive personal information – see below).</w:t>
      </w:r>
      <w:r w:rsidR="008606B7" w:rsidRPr="00463B31">
        <w:rPr>
          <w:rFonts w:ascii="Public Sans" w:hAnsi="Public Sans" w:cstheme="minorHAnsi"/>
          <w:sz w:val="24"/>
          <w:szCs w:val="24"/>
        </w:rPr>
        <w:t xml:space="preserve"> </w:t>
      </w:r>
    </w:p>
    <w:p w14:paraId="6D7D8D93" w14:textId="77777777" w:rsidR="00E76F81" w:rsidRPr="00463B31" w:rsidRDefault="00E76F81" w:rsidP="00C96B76">
      <w:pPr>
        <w:rPr>
          <w:rFonts w:ascii="Public Sans" w:hAnsi="Public Sans" w:cstheme="minorHAnsi"/>
          <w:sz w:val="24"/>
          <w:szCs w:val="24"/>
        </w:rPr>
      </w:pPr>
    </w:p>
    <w:p w14:paraId="41AF81BB" w14:textId="3A294C89" w:rsidR="00C96B76" w:rsidRPr="00463B31" w:rsidRDefault="00C96B76" w:rsidP="00C96B76">
      <w:pPr>
        <w:rPr>
          <w:rFonts w:ascii="Public Sans" w:hAnsi="Public Sans" w:cstheme="minorHAnsi"/>
          <w:sz w:val="24"/>
          <w:szCs w:val="24"/>
        </w:rPr>
      </w:pPr>
      <w:r w:rsidRPr="00463B31">
        <w:rPr>
          <w:rFonts w:ascii="Public Sans" w:hAnsi="Public Sans" w:cstheme="minorHAnsi"/>
          <w:sz w:val="24"/>
          <w:szCs w:val="24"/>
        </w:rPr>
        <w:t>The lawyers working in the Clinic have a professional duty of confidentiality because they are regulated by the</w:t>
      </w:r>
      <w:r w:rsidR="00205990" w:rsidRPr="00463B31">
        <w:rPr>
          <w:rFonts w:ascii="Public Sans" w:hAnsi="Public Sans" w:cstheme="minorHAnsi"/>
          <w:sz w:val="24"/>
          <w:szCs w:val="24"/>
        </w:rPr>
        <w:t xml:space="preserve"> SRA</w:t>
      </w:r>
      <w:r w:rsidRPr="00463B31">
        <w:rPr>
          <w:rFonts w:ascii="Public Sans" w:hAnsi="Public Sans" w:cstheme="minorHAnsi"/>
          <w:sz w:val="24"/>
          <w:szCs w:val="24"/>
        </w:rPr>
        <w:t xml:space="preserve"> or the Bar Standards Board. Students, the administrators, interpreters and external examiners all agree to follow the same codes of conduct as solicitors </w:t>
      </w:r>
      <w:proofErr w:type="gramStart"/>
      <w:r w:rsidRPr="00463B31">
        <w:rPr>
          <w:rFonts w:ascii="Public Sans" w:hAnsi="Public Sans" w:cstheme="minorHAnsi"/>
          <w:sz w:val="24"/>
          <w:szCs w:val="24"/>
        </w:rPr>
        <w:t>in order to</w:t>
      </w:r>
      <w:proofErr w:type="gramEnd"/>
      <w:r w:rsidRPr="00463B31">
        <w:rPr>
          <w:rFonts w:ascii="Public Sans" w:hAnsi="Public Sans" w:cstheme="minorHAnsi"/>
          <w:sz w:val="24"/>
          <w:szCs w:val="24"/>
        </w:rPr>
        <w:t xml:space="preserve"> protect confidentiality. If we are investigated by one of our regulators, or there is a claim against us, the regulators or the insurers may see your file. </w:t>
      </w:r>
    </w:p>
    <w:p w14:paraId="7AE32315" w14:textId="77777777" w:rsidR="00842B64" w:rsidRPr="00463B31" w:rsidRDefault="00842B64" w:rsidP="00C96B76">
      <w:pPr>
        <w:rPr>
          <w:rFonts w:ascii="Public Sans" w:hAnsi="Public Sans" w:cstheme="minorHAnsi"/>
          <w:sz w:val="24"/>
          <w:szCs w:val="24"/>
        </w:rPr>
      </w:pPr>
    </w:p>
    <w:p w14:paraId="6EAB03A6" w14:textId="0421A890" w:rsidR="00C96B76" w:rsidRPr="00463B31" w:rsidRDefault="00C96B76" w:rsidP="00C96B76">
      <w:pPr>
        <w:rPr>
          <w:rFonts w:ascii="Public Sans" w:hAnsi="Public Sans" w:cstheme="minorHAnsi"/>
          <w:sz w:val="24"/>
          <w:szCs w:val="24"/>
        </w:rPr>
      </w:pPr>
      <w:r w:rsidRPr="00463B31">
        <w:rPr>
          <w:rFonts w:ascii="Public Sans" w:hAnsi="Public Sans" w:cstheme="minorHAnsi"/>
          <w:sz w:val="24"/>
          <w:szCs w:val="24"/>
        </w:rPr>
        <w:t xml:space="preserve">From time to </w:t>
      </w:r>
      <w:proofErr w:type="gramStart"/>
      <w:r w:rsidRPr="00463B31">
        <w:rPr>
          <w:rFonts w:ascii="Public Sans" w:hAnsi="Public Sans" w:cstheme="minorHAnsi"/>
          <w:sz w:val="24"/>
          <w:szCs w:val="24"/>
        </w:rPr>
        <w:t>time</w:t>
      </w:r>
      <w:proofErr w:type="gramEnd"/>
      <w:r w:rsidRPr="00463B31">
        <w:rPr>
          <w:rFonts w:ascii="Public Sans" w:hAnsi="Public Sans" w:cstheme="minorHAnsi"/>
          <w:sz w:val="24"/>
          <w:szCs w:val="24"/>
        </w:rPr>
        <w:t xml:space="preserve"> we produce reports about our work, which will include information such as the number of clients we have advised and the type of problems we have assisted them with. Your data will be used to prepare these reports, but all information published and shared is anonymous and your details will not be shared. </w:t>
      </w:r>
    </w:p>
    <w:p w14:paraId="5731494B" w14:textId="77777777" w:rsidR="00842B64" w:rsidRPr="00463B31" w:rsidRDefault="00842B64" w:rsidP="00C96B76">
      <w:pPr>
        <w:rPr>
          <w:rFonts w:ascii="Public Sans" w:hAnsi="Public Sans" w:cstheme="minorHAnsi"/>
          <w:sz w:val="24"/>
          <w:szCs w:val="24"/>
        </w:rPr>
      </w:pPr>
    </w:p>
    <w:p w14:paraId="75D3E992" w14:textId="46279BDC" w:rsidR="00842B64" w:rsidRPr="00463B31" w:rsidRDefault="00842B64" w:rsidP="00842B64">
      <w:pPr>
        <w:rPr>
          <w:rFonts w:ascii="Public Sans" w:hAnsi="Public Sans" w:cstheme="minorHAnsi"/>
          <w:sz w:val="24"/>
          <w:szCs w:val="24"/>
        </w:rPr>
      </w:pPr>
      <w:r w:rsidRPr="00463B31">
        <w:rPr>
          <w:rFonts w:ascii="Public Sans" w:hAnsi="Public Sans" w:cstheme="minorHAnsi"/>
          <w:sz w:val="24"/>
          <w:szCs w:val="24"/>
        </w:rPr>
        <w:lastRenderedPageBreak/>
        <w:t xml:space="preserve">If we need to share your information with another professional </w:t>
      </w:r>
      <w:proofErr w:type="gramStart"/>
      <w:r w:rsidRPr="00463B31">
        <w:rPr>
          <w:rFonts w:ascii="Public Sans" w:hAnsi="Public Sans" w:cstheme="minorHAnsi"/>
          <w:sz w:val="24"/>
          <w:szCs w:val="24"/>
        </w:rPr>
        <w:t>in order to</w:t>
      </w:r>
      <w:proofErr w:type="gramEnd"/>
      <w:r w:rsidRPr="00463B31">
        <w:rPr>
          <w:rFonts w:ascii="Public Sans" w:hAnsi="Public Sans" w:cstheme="minorHAnsi"/>
          <w:sz w:val="24"/>
          <w:szCs w:val="24"/>
        </w:rPr>
        <w:t xml:space="preserve"> help with your case, apart from external solicitors, barristers or non</w:t>
      </w:r>
      <w:r w:rsidR="00F8057A" w:rsidRPr="00463B31">
        <w:rPr>
          <w:rFonts w:ascii="Public Sans" w:hAnsi="Public Sans" w:cstheme="minorHAnsi"/>
          <w:sz w:val="24"/>
          <w:szCs w:val="24"/>
        </w:rPr>
        <w:t>-</w:t>
      </w:r>
      <w:r w:rsidRPr="00463B31">
        <w:rPr>
          <w:rFonts w:ascii="Public Sans" w:hAnsi="Public Sans" w:cstheme="minorHAnsi"/>
          <w:sz w:val="24"/>
          <w:szCs w:val="24"/>
        </w:rPr>
        <w:t xml:space="preserve">practising solicitors who volunteer work with the University Law Clinic, we will ask for your permission before doing so. </w:t>
      </w:r>
    </w:p>
    <w:p w14:paraId="10626EF6" w14:textId="77777777" w:rsidR="00842B64" w:rsidRPr="00463B31" w:rsidRDefault="00842B64" w:rsidP="00842B64">
      <w:pPr>
        <w:rPr>
          <w:rFonts w:ascii="Public Sans" w:hAnsi="Public Sans" w:cstheme="minorHAnsi"/>
          <w:sz w:val="24"/>
          <w:szCs w:val="24"/>
        </w:rPr>
      </w:pPr>
    </w:p>
    <w:p w14:paraId="1B7D658F" w14:textId="77777777" w:rsidR="00842B64" w:rsidRPr="00463B31" w:rsidRDefault="00842B64" w:rsidP="00122AFC">
      <w:pPr>
        <w:pStyle w:val="Heading2"/>
        <w:rPr>
          <w:rFonts w:ascii="Public Sans" w:hAnsi="Public Sans" w:cstheme="minorHAnsi"/>
          <w:sz w:val="24"/>
          <w:szCs w:val="24"/>
        </w:rPr>
      </w:pPr>
      <w:r w:rsidRPr="00463B31">
        <w:rPr>
          <w:rFonts w:ascii="Public Sans" w:hAnsi="Public Sans" w:cstheme="minorHAnsi"/>
          <w:sz w:val="24"/>
          <w:szCs w:val="24"/>
        </w:rPr>
        <w:t xml:space="preserve">Conflict Checks </w:t>
      </w:r>
    </w:p>
    <w:p w14:paraId="0F1D46DB" w14:textId="4FA61F5F" w:rsidR="00842B64" w:rsidRPr="00463B31" w:rsidRDefault="00842B64" w:rsidP="00842B64">
      <w:pPr>
        <w:rPr>
          <w:rFonts w:ascii="Public Sans" w:hAnsi="Public Sans" w:cstheme="minorHAnsi"/>
          <w:sz w:val="24"/>
          <w:szCs w:val="24"/>
        </w:rPr>
      </w:pPr>
      <w:r w:rsidRPr="00463B31">
        <w:rPr>
          <w:rFonts w:ascii="Public Sans" w:hAnsi="Public Sans" w:cstheme="minorHAnsi"/>
          <w:sz w:val="24"/>
          <w:szCs w:val="24"/>
        </w:rPr>
        <w:t>Those persons working on your legal problem have a duty to act in your best interest and are required by the</w:t>
      </w:r>
      <w:r w:rsidR="00205990" w:rsidRPr="00463B31">
        <w:rPr>
          <w:rFonts w:ascii="Public Sans" w:hAnsi="Public Sans" w:cstheme="minorHAnsi"/>
          <w:sz w:val="24"/>
          <w:szCs w:val="24"/>
        </w:rPr>
        <w:t xml:space="preserve"> SRA</w:t>
      </w:r>
      <w:r w:rsidRPr="00463B31">
        <w:rPr>
          <w:rFonts w:ascii="Public Sans" w:hAnsi="Public Sans" w:cstheme="minorHAnsi"/>
          <w:sz w:val="24"/>
          <w:szCs w:val="24"/>
        </w:rPr>
        <w:t xml:space="preserve"> to guard against anything that may prevent or appear to prevent this. Therefore, before taking on your case, we (and our advisor volunteers) will undertake a conflict check to ensure we are not currently working on a matter, or have previously worked on a matter, that may impact on our ability to fulfil this duty.</w:t>
      </w:r>
    </w:p>
    <w:p w14:paraId="075EBAF7" w14:textId="77777777" w:rsidR="00C96B76" w:rsidRPr="00463B31" w:rsidRDefault="00C96B76" w:rsidP="00C96B76">
      <w:pPr>
        <w:rPr>
          <w:rFonts w:ascii="Public Sans" w:hAnsi="Public Sans" w:cstheme="minorHAnsi"/>
          <w:sz w:val="24"/>
          <w:szCs w:val="24"/>
        </w:rPr>
      </w:pPr>
    </w:p>
    <w:p w14:paraId="58373E1E" w14:textId="330E584E" w:rsidR="00C96B76" w:rsidRPr="00463B31" w:rsidRDefault="00C96B76" w:rsidP="00122AFC">
      <w:pPr>
        <w:pStyle w:val="Heading2"/>
        <w:rPr>
          <w:rFonts w:ascii="Public Sans" w:hAnsi="Public Sans" w:cstheme="minorHAnsi"/>
          <w:sz w:val="24"/>
          <w:szCs w:val="24"/>
        </w:rPr>
      </w:pPr>
      <w:r w:rsidRPr="00463B31">
        <w:rPr>
          <w:rFonts w:ascii="Public Sans" w:hAnsi="Public Sans" w:cstheme="minorHAnsi"/>
          <w:sz w:val="24"/>
          <w:szCs w:val="24"/>
        </w:rPr>
        <w:t>Basis for keeping information</w:t>
      </w:r>
    </w:p>
    <w:p w14:paraId="511EF0AB" w14:textId="77777777" w:rsidR="00C96B76" w:rsidRPr="00463B31" w:rsidRDefault="00C96B76" w:rsidP="00C96B76">
      <w:pPr>
        <w:shd w:val="clear" w:color="auto" w:fill="FFFFFF"/>
        <w:textAlignment w:val="baseline"/>
        <w:rPr>
          <w:rFonts w:ascii="Public Sans" w:hAnsi="Public Sans" w:cstheme="minorHAnsi"/>
          <w:color w:val="000000" w:themeColor="text1"/>
          <w:sz w:val="24"/>
          <w:szCs w:val="24"/>
          <w:lang w:eastAsia="en-GB"/>
          <w14:ligatures w14:val="none"/>
        </w:rPr>
      </w:pPr>
      <w:r w:rsidRPr="00463B31">
        <w:rPr>
          <w:rFonts w:ascii="Public Sans" w:hAnsi="Public Sans" w:cstheme="minorHAnsi"/>
          <w:color w:val="000000" w:themeColor="text1"/>
          <w:sz w:val="24"/>
          <w:szCs w:val="24"/>
          <w:lang w:eastAsia="en-GB"/>
          <w14:ligatures w14:val="none"/>
        </w:rPr>
        <w:t>The reasons below set out why the Law Clinic retain some information:</w:t>
      </w:r>
    </w:p>
    <w:p w14:paraId="2B03B3A1" w14:textId="7F071605" w:rsidR="00C96B76" w:rsidRPr="00463B31" w:rsidRDefault="00C96B76" w:rsidP="00F8057A">
      <w:pPr>
        <w:pStyle w:val="ListParagraph"/>
        <w:numPr>
          <w:ilvl w:val="0"/>
          <w:numId w:val="15"/>
        </w:numPr>
        <w:shd w:val="clear" w:color="auto" w:fill="FFFFFF"/>
        <w:textAlignment w:val="baseline"/>
        <w:rPr>
          <w:rFonts w:ascii="Public Sans" w:hAnsi="Public Sans" w:cstheme="minorHAnsi"/>
          <w:color w:val="000000" w:themeColor="text1"/>
          <w:sz w:val="24"/>
          <w:szCs w:val="24"/>
          <w:lang w:eastAsia="en-GB"/>
          <w14:ligatures w14:val="none"/>
        </w:rPr>
      </w:pPr>
      <w:r w:rsidRPr="00463B31">
        <w:rPr>
          <w:rFonts w:ascii="Public Sans" w:hAnsi="Public Sans" w:cstheme="minorHAnsi"/>
          <w:color w:val="000000" w:themeColor="text1"/>
          <w:sz w:val="24"/>
          <w:szCs w:val="24"/>
          <w:lang w:eastAsia="en-GB"/>
          <w14:ligatures w14:val="none"/>
        </w:rPr>
        <w:t>to comply with legal or regulatory requirement</w:t>
      </w:r>
    </w:p>
    <w:p w14:paraId="480EE35B" w14:textId="4DE4C8E2" w:rsidR="00C96B76" w:rsidRPr="00463B31" w:rsidRDefault="00C96B76" w:rsidP="00F8057A">
      <w:pPr>
        <w:pStyle w:val="ListParagraph"/>
        <w:numPr>
          <w:ilvl w:val="0"/>
          <w:numId w:val="15"/>
        </w:numPr>
        <w:shd w:val="clear" w:color="auto" w:fill="FFFFFF"/>
        <w:textAlignment w:val="baseline"/>
        <w:rPr>
          <w:rFonts w:ascii="Public Sans" w:hAnsi="Public Sans" w:cstheme="minorHAnsi"/>
          <w:color w:val="000000" w:themeColor="text1"/>
          <w:sz w:val="24"/>
          <w:szCs w:val="24"/>
          <w:lang w:eastAsia="en-GB"/>
          <w14:ligatures w14:val="none"/>
        </w:rPr>
      </w:pPr>
      <w:proofErr w:type="gramStart"/>
      <w:r w:rsidRPr="00463B31">
        <w:rPr>
          <w:rFonts w:ascii="Public Sans" w:hAnsi="Public Sans" w:cstheme="minorHAnsi"/>
          <w:color w:val="000000" w:themeColor="text1"/>
          <w:sz w:val="24"/>
          <w:szCs w:val="24"/>
          <w:lang w:eastAsia="en-GB"/>
          <w14:ligatures w14:val="none"/>
        </w:rPr>
        <w:t>in order to</w:t>
      </w:r>
      <w:proofErr w:type="gramEnd"/>
      <w:r w:rsidRPr="00463B31">
        <w:rPr>
          <w:rFonts w:ascii="Public Sans" w:hAnsi="Public Sans" w:cstheme="minorHAnsi"/>
          <w:color w:val="000000" w:themeColor="text1"/>
          <w:sz w:val="24"/>
          <w:szCs w:val="24"/>
          <w:lang w:eastAsia="en-GB"/>
          <w14:ligatures w14:val="none"/>
        </w:rPr>
        <w:t xml:space="preserve"> carry out a </w:t>
      </w:r>
      <w:proofErr w:type="gramStart"/>
      <w:r w:rsidRPr="00463B31">
        <w:rPr>
          <w:rFonts w:ascii="Public Sans" w:hAnsi="Public Sans" w:cstheme="minorHAnsi"/>
          <w:color w:val="000000" w:themeColor="text1"/>
          <w:sz w:val="24"/>
          <w:szCs w:val="24"/>
          <w:lang w:eastAsia="en-GB"/>
          <w14:ligatures w14:val="none"/>
        </w:rPr>
        <w:t>conflict of interest</w:t>
      </w:r>
      <w:proofErr w:type="gramEnd"/>
      <w:r w:rsidRPr="00463B31">
        <w:rPr>
          <w:rFonts w:ascii="Public Sans" w:hAnsi="Public Sans" w:cstheme="minorHAnsi"/>
          <w:color w:val="000000" w:themeColor="text1"/>
          <w:sz w:val="24"/>
          <w:szCs w:val="24"/>
          <w:lang w:eastAsia="en-GB"/>
          <w14:ligatures w14:val="none"/>
        </w:rPr>
        <w:t xml:space="preserve"> search</w:t>
      </w:r>
    </w:p>
    <w:p w14:paraId="7E34F8EA" w14:textId="5CFB64BC" w:rsidR="00C96B76" w:rsidRPr="00463B31" w:rsidRDefault="00C96B76" w:rsidP="00F8057A">
      <w:pPr>
        <w:pStyle w:val="ListParagraph"/>
        <w:numPr>
          <w:ilvl w:val="0"/>
          <w:numId w:val="15"/>
        </w:numPr>
        <w:shd w:val="clear" w:color="auto" w:fill="FFFFFF"/>
        <w:textAlignment w:val="baseline"/>
        <w:rPr>
          <w:rFonts w:ascii="Public Sans" w:hAnsi="Public Sans" w:cstheme="minorHAnsi"/>
          <w:color w:val="000000" w:themeColor="text1"/>
          <w:sz w:val="24"/>
          <w:szCs w:val="24"/>
          <w:lang w:eastAsia="en-GB"/>
          <w14:ligatures w14:val="none"/>
        </w:rPr>
      </w:pPr>
      <w:proofErr w:type="gramStart"/>
      <w:r w:rsidRPr="00463B31">
        <w:rPr>
          <w:rFonts w:ascii="Public Sans" w:hAnsi="Public Sans" w:cstheme="minorHAnsi"/>
          <w:color w:val="000000" w:themeColor="text1"/>
          <w:sz w:val="24"/>
          <w:szCs w:val="24"/>
          <w:lang w:eastAsia="en-GB"/>
          <w14:ligatures w14:val="none"/>
        </w:rPr>
        <w:t>in the event that</w:t>
      </w:r>
      <w:proofErr w:type="gramEnd"/>
      <w:r w:rsidRPr="00463B31">
        <w:rPr>
          <w:rFonts w:ascii="Public Sans" w:hAnsi="Public Sans" w:cstheme="minorHAnsi"/>
          <w:color w:val="000000" w:themeColor="text1"/>
          <w:sz w:val="24"/>
          <w:szCs w:val="24"/>
          <w:lang w:eastAsia="en-GB"/>
          <w14:ligatures w14:val="none"/>
        </w:rPr>
        <w:t xml:space="preserve"> a complaint is made or a claim is made against the Law Clinic’s insurers</w:t>
      </w:r>
    </w:p>
    <w:p w14:paraId="513E2790" w14:textId="335469F2" w:rsidR="00C96B76" w:rsidRPr="00463B31" w:rsidRDefault="00C96B76" w:rsidP="00F8057A">
      <w:pPr>
        <w:pStyle w:val="ListParagraph"/>
        <w:numPr>
          <w:ilvl w:val="0"/>
          <w:numId w:val="15"/>
        </w:numPr>
        <w:shd w:val="clear" w:color="auto" w:fill="FFFFFF"/>
        <w:textAlignment w:val="baseline"/>
        <w:rPr>
          <w:rFonts w:ascii="Public Sans" w:hAnsi="Public Sans" w:cstheme="minorHAnsi"/>
          <w:color w:val="000000" w:themeColor="text1"/>
          <w:sz w:val="24"/>
          <w:szCs w:val="24"/>
          <w:lang w:eastAsia="en-GB"/>
          <w14:ligatures w14:val="none"/>
        </w:rPr>
      </w:pPr>
      <w:r w:rsidRPr="00463B31">
        <w:rPr>
          <w:rFonts w:ascii="Public Sans" w:hAnsi="Public Sans" w:cstheme="minorHAnsi"/>
          <w:color w:val="000000" w:themeColor="text1"/>
          <w:sz w:val="24"/>
          <w:szCs w:val="24"/>
          <w:lang w:eastAsia="en-GB"/>
          <w14:ligatures w14:val="none"/>
        </w:rPr>
        <w:t>the need to ensure that information is accurate and up to date</w:t>
      </w:r>
    </w:p>
    <w:p w14:paraId="58809135" w14:textId="48714719" w:rsidR="00C96B76" w:rsidRPr="00463B31" w:rsidRDefault="00C96B76" w:rsidP="00F8057A">
      <w:pPr>
        <w:pStyle w:val="ListParagraph"/>
        <w:numPr>
          <w:ilvl w:val="0"/>
          <w:numId w:val="15"/>
        </w:numPr>
        <w:shd w:val="clear" w:color="auto" w:fill="FFFFFF"/>
        <w:textAlignment w:val="baseline"/>
        <w:rPr>
          <w:rFonts w:ascii="Public Sans" w:hAnsi="Public Sans" w:cstheme="minorHAnsi"/>
          <w:color w:val="000000" w:themeColor="text1"/>
          <w:sz w:val="24"/>
          <w:szCs w:val="24"/>
          <w:lang w:eastAsia="en-GB"/>
          <w14:ligatures w14:val="none"/>
        </w:rPr>
      </w:pPr>
      <w:r w:rsidRPr="00463B31">
        <w:rPr>
          <w:rFonts w:ascii="Public Sans" w:hAnsi="Public Sans" w:cstheme="minorHAnsi"/>
          <w:color w:val="000000" w:themeColor="text1"/>
          <w:sz w:val="24"/>
          <w:szCs w:val="24"/>
          <w:lang w:eastAsia="en-GB"/>
          <w14:ligatures w14:val="none"/>
        </w:rPr>
        <w:t>for the purposes of research and statistical analysis, subject to consent and/or the anonymisation of information</w:t>
      </w:r>
    </w:p>
    <w:p w14:paraId="574F8C8C" w14:textId="0CE77D22" w:rsidR="00C96B76" w:rsidRPr="00463B31" w:rsidRDefault="00C96B76" w:rsidP="00F8057A">
      <w:pPr>
        <w:pStyle w:val="ListParagraph"/>
        <w:numPr>
          <w:ilvl w:val="0"/>
          <w:numId w:val="15"/>
        </w:numPr>
        <w:shd w:val="clear" w:color="auto" w:fill="FFFFFF"/>
        <w:textAlignment w:val="baseline"/>
        <w:rPr>
          <w:rFonts w:ascii="Public Sans" w:hAnsi="Public Sans" w:cstheme="minorHAnsi"/>
          <w:color w:val="000000" w:themeColor="text1"/>
          <w:sz w:val="24"/>
          <w:szCs w:val="24"/>
          <w:lang w:eastAsia="en-GB"/>
          <w14:ligatures w14:val="none"/>
        </w:rPr>
      </w:pPr>
      <w:r w:rsidRPr="00463B31">
        <w:rPr>
          <w:rFonts w:ascii="Public Sans" w:hAnsi="Public Sans" w:cstheme="minorHAnsi"/>
          <w:color w:val="000000" w:themeColor="text1"/>
          <w:sz w:val="24"/>
          <w:szCs w:val="24"/>
          <w:lang w:eastAsia="en-GB"/>
          <w14:ligatures w14:val="none"/>
        </w:rPr>
        <w:t>where retention of information is exempt for the general data protection principles, such as in connection with the exercise of the ‘right to be forgotten’ (for the establishment, exercise or defence of legal claims)</w:t>
      </w:r>
      <w:r w:rsidR="00DB1BD7" w:rsidRPr="00463B31">
        <w:rPr>
          <w:rFonts w:ascii="Public Sans" w:hAnsi="Public Sans" w:cstheme="minorHAnsi"/>
          <w:color w:val="000000" w:themeColor="text1"/>
          <w:sz w:val="24"/>
          <w:szCs w:val="24"/>
          <w:lang w:eastAsia="en-GB"/>
          <w14:ligatures w14:val="none"/>
        </w:rPr>
        <w:t xml:space="preserve"> </w:t>
      </w:r>
      <w:r w:rsidRPr="00463B31">
        <w:rPr>
          <w:rFonts w:ascii="Public Sans" w:hAnsi="Public Sans" w:cstheme="minorHAnsi"/>
          <w:color w:val="000000" w:themeColor="text1"/>
          <w:sz w:val="24"/>
          <w:szCs w:val="24"/>
          <w:lang w:eastAsia="en-GB"/>
          <w14:ligatures w14:val="none"/>
        </w:rPr>
        <w:t>and,</w:t>
      </w:r>
    </w:p>
    <w:p w14:paraId="21CFBF16" w14:textId="77777777" w:rsidR="00C96B76" w:rsidRPr="00463B31" w:rsidRDefault="00C96B76" w:rsidP="00F8057A">
      <w:pPr>
        <w:pStyle w:val="ListParagraph"/>
        <w:numPr>
          <w:ilvl w:val="0"/>
          <w:numId w:val="15"/>
        </w:numPr>
        <w:shd w:val="clear" w:color="auto" w:fill="FFFFFF"/>
        <w:textAlignment w:val="baseline"/>
        <w:rPr>
          <w:rFonts w:ascii="Public Sans" w:hAnsi="Public Sans" w:cstheme="minorHAnsi"/>
          <w:color w:val="000000" w:themeColor="text1"/>
          <w:sz w:val="24"/>
          <w:szCs w:val="24"/>
          <w:lang w:eastAsia="en-GB"/>
          <w14:ligatures w14:val="none"/>
        </w:rPr>
      </w:pPr>
      <w:proofErr w:type="gramStart"/>
      <w:r w:rsidRPr="00463B31">
        <w:rPr>
          <w:rFonts w:ascii="Public Sans" w:hAnsi="Public Sans" w:cstheme="minorHAnsi"/>
          <w:color w:val="000000" w:themeColor="text1"/>
          <w:sz w:val="24"/>
          <w:szCs w:val="24"/>
          <w:lang w:eastAsia="en-GB"/>
          <w14:ligatures w14:val="none"/>
        </w:rPr>
        <w:t>in order to</w:t>
      </w:r>
      <w:proofErr w:type="gramEnd"/>
      <w:r w:rsidRPr="00463B31">
        <w:rPr>
          <w:rFonts w:ascii="Public Sans" w:hAnsi="Public Sans" w:cstheme="minorHAnsi"/>
          <w:color w:val="000000" w:themeColor="text1"/>
          <w:sz w:val="24"/>
          <w:szCs w:val="24"/>
          <w:lang w:eastAsia="en-GB"/>
          <w14:ligatures w14:val="none"/>
        </w:rPr>
        <w:t xml:space="preserve"> respond to a subject access request.</w:t>
      </w:r>
    </w:p>
    <w:p w14:paraId="40B6DB6D" w14:textId="77777777" w:rsidR="00C96B76" w:rsidRPr="00463B31" w:rsidRDefault="00C96B76" w:rsidP="00C96B76">
      <w:pPr>
        <w:rPr>
          <w:rFonts w:ascii="Public Sans" w:hAnsi="Public Sans" w:cstheme="minorHAnsi"/>
          <w:sz w:val="24"/>
          <w:szCs w:val="24"/>
        </w:rPr>
      </w:pPr>
    </w:p>
    <w:p w14:paraId="420CAE07" w14:textId="77777777" w:rsidR="00C96B76" w:rsidRPr="00463B31" w:rsidRDefault="00C96B76" w:rsidP="00122AFC">
      <w:pPr>
        <w:pStyle w:val="Heading2"/>
        <w:rPr>
          <w:rFonts w:ascii="Public Sans" w:hAnsi="Public Sans" w:cstheme="minorHAnsi"/>
          <w:sz w:val="24"/>
          <w:szCs w:val="24"/>
        </w:rPr>
      </w:pPr>
      <w:r w:rsidRPr="00463B31">
        <w:rPr>
          <w:rFonts w:ascii="Public Sans" w:hAnsi="Public Sans" w:cstheme="minorHAnsi"/>
          <w:sz w:val="24"/>
          <w:szCs w:val="24"/>
        </w:rPr>
        <w:t xml:space="preserve">How long will you keep this data for and why? </w:t>
      </w:r>
    </w:p>
    <w:p w14:paraId="025D0C38" w14:textId="7CC59A1F" w:rsidR="0084784B" w:rsidRPr="00463B31" w:rsidRDefault="0084784B" w:rsidP="00C96B76">
      <w:pPr>
        <w:rPr>
          <w:rFonts w:ascii="Public Sans" w:hAnsi="Public Sans" w:cstheme="minorHAnsi"/>
          <w:sz w:val="24"/>
          <w:szCs w:val="24"/>
        </w:rPr>
      </w:pPr>
      <w:r w:rsidRPr="00463B31">
        <w:rPr>
          <w:rFonts w:ascii="Public Sans" w:hAnsi="Public Sans" w:cstheme="minorHAnsi"/>
          <w:sz w:val="24"/>
          <w:szCs w:val="24"/>
        </w:rPr>
        <w:t>When your case is finished, w</w:t>
      </w:r>
      <w:r w:rsidR="007713D1" w:rsidRPr="00463B31">
        <w:rPr>
          <w:rFonts w:ascii="Public Sans" w:hAnsi="Public Sans" w:cstheme="minorHAnsi"/>
          <w:sz w:val="24"/>
          <w:szCs w:val="24"/>
        </w:rPr>
        <w:t xml:space="preserve">e </w:t>
      </w:r>
      <w:r w:rsidR="00C942E8" w:rsidRPr="00463B31">
        <w:rPr>
          <w:rFonts w:ascii="Public Sans" w:hAnsi="Public Sans" w:cstheme="minorHAnsi"/>
          <w:sz w:val="24"/>
          <w:szCs w:val="24"/>
        </w:rPr>
        <w:t xml:space="preserve">will </w:t>
      </w:r>
      <w:r w:rsidR="007713D1" w:rsidRPr="00463B31">
        <w:rPr>
          <w:rFonts w:ascii="Public Sans" w:hAnsi="Public Sans" w:cstheme="minorHAnsi"/>
          <w:sz w:val="24"/>
          <w:szCs w:val="24"/>
        </w:rPr>
        <w:t>retain y</w:t>
      </w:r>
      <w:r w:rsidR="00FF4092" w:rsidRPr="00463B31">
        <w:rPr>
          <w:rFonts w:ascii="Public Sans" w:hAnsi="Public Sans" w:cstheme="minorHAnsi"/>
          <w:sz w:val="24"/>
          <w:szCs w:val="24"/>
        </w:rPr>
        <w:t xml:space="preserve">our client file </w:t>
      </w:r>
      <w:r w:rsidR="007713D1" w:rsidRPr="00463B31">
        <w:rPr>
          <w:rFonts w:ascii="Public Sans" w:hAnsi="Public Sans" w:cstheme="minorHAnsi"/>
          <w:sz w:val="24"/>
          <w:szCs w:val="24"/>
        </w:rPr>
        <w:t>for</w:t>
      </w:r>
      <w:r w:rsidR="00C96B76" w:rsidRPr="00463B31">
        <w:rPr>
          <w:rFonts w:ascii="Public Sans" w:hAnsi="Public Sans" w:cstheme="minorHAnsi"/>
          <w:sz w:val="24"/>
          <w:szCs w:val="24"/>
        </w:rPr>
        <w:t xml:space="preserve"> 6 years from</w:t>
      </w:r>
      <w:r w:rsidR="00697E17" w:rsidRPr="00463B31">
        <w:rPr>
          <w:rFonts w:ascii="Public Sans" w:hAnsi="Public Sans" w:cstheme="minorHAnsi"/>
          <w:sz w:val="24"/>
          <w:szCs w:val="24"/>
        </w:rPr>
        <w:t xml:space="preserve"> the end of the current academic year</w:t>
      </w:r>
      <w:r w:rsidR="007713D1" w:rsidRPr="00463B31">
        <w:rPr>
          <w:rFonts w:ascii="Public Sans" w:hAnsi="Public Sans" w:cstheme="minorHAnsi"/>
          <w:sz w:val="24"/>
          <w:szCs w:val="24"/>
        </w:rPr>
        <w:t>,</w:t>
      </w:r>
      <w:r w:rsidR="00C96B76" w:rsidRPr="00463B31">
        <w:rPr>
          <w:rFonts w:ascii="Public Sans" w:hAnsi="Public Sans" w:cstheme="minorHAnsi"/>
          <w:sz w:val="24"/>
          <w:szCs w:val="24"/>
        </w:rPr>
        <w:t xml:space="preserve"> unless you have given us specific instructions to the contrary. </w:t>
      </w:r>
      <w:proofErr w:type="gramStart"/>
      <w:r w:rsidR="00C96B76" w:rsidRPr="00463B31">
        <w:rPr>
          <w:rFonts w:ascii="Public Sans" w:hAnsi="Public Sans" w:cstheme="minorHAnsi"/>
          <w:sz w:val="24"/>
          <w:szCs w:val="24"/>
        </w:rPr>
        <w:t xml:space="preserve">In </w:t>
      </w:r>
      <w:r w:rsidR="00C741F5" w:rsidRPr="00463B31">
        <w:rPr>
          <w:rFonts w:ascii="Public Sans" w:hAnsi="Public Sans" w:cstheme="minorHAnsi"/>
          <w:sz w:val="24"/>
          <w:szCs w:val="24"/>
        </w:rPr>
        <w:t>o</w:t>
      </w:r>
      <w:r w:rsidR="00C96B76" w:rsidRPr="00463B31">
        <w:rPr>
          <w:rFonts w:ascii="Public Sans" w:hAnsi="Public Sans" w:cstheme="minorHAnsi"/>
          <w:sz w:val="24"/>
          <w:szCs w:val="24"/>
        </w:rPr>
        <w:t>rder to</w:t>
      </w:r>
      <w:proofErr w:type="gramEnd"/>
      <w:r w:rsidR="00C96B76" w:rsidRPr="00463B31">
        <w:rPr>
          <w:rFonts w:ascii="Public Sans" w:hAnsi="Public Sans" w:cstheme="minorHAnsi"/>
          <w:sz w:val="24"/>
          <w:szCs w:val="24"/>
        </w:rPr>
        <w:t xml:space="preserve"> avoid conflicts of interest we keep basi</w:t>
      </w:r>
      <w:r w:rsidR="00AA17F2" w:rsidRPr="00463B31">
        <w:rPr>
          <w:rFonts w:ascii="Public Sans" w:hAnsi="Public Sans" w:cstheme="minorHAnsi"/>
          <w:sz w:val="24"/>
          <w:szCs w:val="24"/>
        </w:rPr>
        <w:t>c</w:t>
      </w:r>
      <w:r w:rsidR="00C96B76" w:rsidRPr="00463B31">
        <w:rPr>
          <w:rFonts w:ascii="Public Sans" w:hAnsi="Public Sans" w:cstheme="minorHAnsi"/>
          <w:sz w:val="24"/>
          <w:szCs w:val="24"/>
        </w:rPr>
        <w:t xml:space="preserve"> information about you (name, address, nature of the query and the other parties involved)</w:t>
      </w:r>
      <w:r w:rsidR="007713D1" w:rsidRPr="00463B31">
        <w:rPr>
          <w:rFonts w:ascii="Public Sans" w:hAnsi="Public Sans" w:cstheme="minorHAnsi"/>
          <w:sz w:val="24"/>
          <w:szCs w:val="24"/>
        </w:rPr>
        <w:t xml:space="preserve"> on </w:t>
      </w:r>
      <w:r w:rsidRPr="00463B31">
        <w:rPr>
          <w:rFonts w:ascii="Public Sans" w:hAnsi="Public Sans" w:cstheme="minorHAnsi"/>
          <w:sz w:val="24"/>
          <w:szCs w:val="24"/>
        </w:rPr>
        <w:t xml:space="preserve">our </w:t>
      </w:r>
      <w:r w:rsidR="007713D1" w:rsidRPr="00463B31">
        <w:rPr>
          <w:rFonts w:ascii="Public Sans" w:hAnsi="Public Sans" w:cstheme="minorHAnsi"/>
          <w:sz w:val="24"/>
          <w:szCs w:val="24"/>
        </w:rPr>
        <w:t>electronic database</w:t>
      </w:r>
      <w:r w:rsidR="00C96B76" w:rsidRPr="00463B31">
        <w:rPr>
          <w:rFonts w:ascii="Public Sans" w:hAnsi="Public Sans" w:cstheme="minorHAnsi"/>
          <w:sz w:val="24"/>
          <w:szCs w:val="24"/>
        </w:rPr>
        <w:t xml:space="preserve"> </w:t>
      </w:r>
      <w:r w:rsidR="00961AB7" w:rsidRPr="00463B31">
        <w:rPr>
          <w:rFonts w:ascii="Public Sans" w:hAnsi="Public Sans" w:cstheme="minorHAnsi"/>
          <w:sz w:val="24"/>
          <w:szCs w:val="24"/>
        </w:rPr>
        <w:t xml:space="preserve">for as long as necessary to ensure </w:t>
      </w:r>
      <w:r w:rsidR="00DB1BD7" w:rsidRPr="00463B31">
        <w:rPr>
          <w:rFonts w:ascii="Public Sans" w:hAnsi="Public Sans" w:cstheme="minorHAnsi"/>
          <w:sz w:val="24"/>
          <w:szCs w:val="24"/>
        </w:rPr>
        <w:t xml:space="preserve">that </w:t>
      </w:r>
      <w:r w:rsidR="00961AB7" w:rsidRPr="00463B31">
        <w:rPr>
          <w:rFonts w:ascii="Public Sans" w:hAnsi="Public Sans" w:cstheme="minorHAnsi"/>
          <w:sz w:val="24"/>
          <w:szCs w:val="24"/>
        </w:rPr>
        <w:t>we can fulfil our legal and operational requirements in accordance with current data protection legislation and applicable regulation.</w:t>
      </w:r>
    </w:p>
    <w:p w14:paraId="64B54EEC" w14:textId="1C263F2B" w:rsidR="0084784B" w:rsidRPr="00463B31" w:rsidRDefault="0084784B" w:rsidP="00C96B76">
      <w:pPr>
        <w:rPr>
          <w:rFonts w:ascii="Public Sans" w:hAnsi="Public Sans" w:cstheme="minorHAnsi"/>
          <w:sz w:val="24"/>
          <w:szCs w:val="24"/>
        </w:rPr>
      </w:pPr>
    </w:p>
    <w:p w14:paraId="02520A33" w14:textId="43B6A2C7" w:rsidR="0084784B" w:rsidRPr="00463B31" w:rsidRDefault="0084784B" w:rsidP="00C96B76">
      <w:pPr>
        <w:rPr>
          <w:rFonts w:ascii="Public Sans" w:hAnsi="Public Sans" w:cstheme="minorHAnsi"/>
          <w:sz w:val="24"/>
          <w:szCs w:val="24"/>
        </w:rPr>
      </w:pPr>
      <w:r w:rsidRPr="00463B31">
        <w:rPr>
          <w:rFonts w:ascii="Public Sans" w:hAnsi="Public Sans" w:cstheme="minorHAnsi"/>
          <w:sz w:val="24"/>
          <w:szCs w:val="24"/>
        </w:rPr>
        <w:t>If you submit an enquiry via our online enquiry form</w:t>
      </w:r>
      <w:r w:rsidR="00DB1BD7" w:rsidRPr="00463B31">
        <w:rPr>
          <w:rFonts w:ascii="Public Sans" w:hAnsi="Public Sans" w:cstheme="minorHAnsi"/>
          <w:sz w:val="24"/>
          <w:szCs w:val="24"/>
        </w:rPr>
        <w:t>,</w:t>
      </w:r>
      <w:r w:rsidRPr="00463B31">
        <w:rPr>
          <w:rFonts w:ascii="Public Sans" w:hAnsi="Public Sans" w:cstheme="minorHAnsi"/>
          <w:sz w:val="24"/>
          <w:szCs w:val="24"/>
        </w:rPr>
        <w:t xml:space="preserve"> but subsequently we do not assist you with your legal problem, the details we hold about you on our electronic database will be destroyed at the end of the current academic year.  </w:t>
      </w:r>
    </w:p>
    <w:p w14:paraId="70C5A4F5" w14:textId="77777777" w:rsidR="00C96B76" w:rsidRPr="00463B31" w:rsidRDefault="00C96B76" w:rsidP="00C96B76">
      <w:pPr>
        <w:rPr>
          <w:rFonts w:ascii="Public Sans" w:hAnsi="Public Sans" w:cstheme="minorHAnsi"/>
          <w:sz w:val="24"/>
          <w:szCs w:val="24"/>
        </w:rPr>
      </w:pPr>
    </w:p>
    <w:p w14:paraId="69564B94" w14:textId="77777777" w:rsidR="00C96B76" w:rsidRPr="00463B31" w:rsidRDefault="00C96B76" w:rsidP="00122AFC">
      <w:pPr>
        <w:pStyle w:val="Heading2"/>
        <w:rPr>
          <w:rFonts w:ascii="Public Sans" w:hAnsi="Public Sans" w:cstheme="minorHAnsi"/>
          <w:sz w:val="24"/>
          <w:szCs w:val="24"/>
        </w:rPr>
      </w:pPr>
      <w:r w:rsidRPr="00463B31">
        <w:rPr>
          <w:rFonts w:ascii="Public Sans" w:hAnsi="Public Sans" w:cstheme="minorHAnsi"/>
          <w:sz w:val="24"/>
          <w:szCs w:val="24"/>
        </w:rPr>
        <w:t xml:space="preserve">How will my information be stored? </w:t>
      </w:r>
    </w:p>
    <w:p w14:paraId="58CAACA6" w14:textId="23BFE530" w:rsidR="00C96B76" w:rsidRPr="00463B31" w:rsidRDefault="00E76F81" w:rsidP="00C96B76">
      <w:pPr>
        <w:rPr>
          <w:rFonts w:ascii="Public Sans" w:hAnsi="Public Sans" w:cstheme="minorHAnsi"/>
          <w:sz w:val="24"/>
          <w:szCs w:val="24"/>
        </w:rPr>
      </w:pPr>
      <w:r w:rsidRPr="00463B31">
        <w:rPr>
          <w:rFonts w:ascii="Public Sans" w:hAnsi="Public Sans" w:cstheme="minorHAnsi"/>
          <w:sz w:val="24"/>
          <w:szCs w:val="24"/>
        </w:rPr>
        <w:t xml:space="preserve">All information collected by </w:t>
      </w:r>
      <w:r w:rsidR="00C96B76" w:rsidRPr="00463B31">
        <w:rPr>
          <w:rFonts w:ascii="Public Sans" w:hAnsi="Public Sans" w:cstheme="minorHAnsi"/>
          <w:sz w:val="24"/>
          <w:szCs w:val="24"/>
        </w:rPr>
        <w:t xml:space="preserve">Edge Hill University Law Clinic </w:t>
      </w:r>
      <w:r w:rsidRPr="00463B31">
        <w:rPr>
          <w:rFonts w:ascii="Public Sans" w:hAnsi="Public Sans" w:cstheme="minorHAnsi"/>
          <w:sz w:val="24"/>
          <w:szCs w:val="24"/>
        </w:rPr>
        <w:t xml:space="preserve">is stored on our secure servers. </w:t>
      </w:r>
      <w:r w:rsidR="00C96B76" w:rsidRPr="00463B31">
        <w:rPr>
          <w:rFonts w:ascii="Public Sans" w:hAnsi="Public Sans" w:cstheme="minorHAnsi"/>
          <w:sz w:val="24"/>
          <w:szCs w:val="24"/>
        </w:rPr>
        <w:t>Students working on your case may also save work on a secure University file storage system</w:t>
      </w:r>
      <w:r w:rsidRPr="00463B31">
        <w:rPr>
          <w:rFonts w:ascii="Public Sans" w:hAnsi="Public Sans" w:cstheme="minorHAnsi"/>
          <w:sz w:val="24"/>
          <w:szCs w:val="24"/>
        </w:rPr>
        <w:t>.</w:t>
      </w:r>
    </w:p>
    <w:p w14:paraId="1E3295C2" w14:textId="77777777" w:rsidR="00E76F81" w:rsidRPr="00463B31" w:rsidRDefault="00E76F81" w:rsidP="00C96B76">
      <w:pPr>
        <w:rPr>
          <w:rFonts w:ascii="Public Sans" w:hAnsi="Public Sans" w:cstheme="minorHAnsi"/>
          <w:sz w:val="24"/>
          <w:szCs w:val="24"/>
        </w:rPr>
      </w:pPr>
    </w:p>
    <w:p w14:paraId="484C3145" w14:textId="0AC93B76" w:rsidR="00C96B76" w:rsidRPr="00463B31" w:rsidRDefault="00C96B76" w:rsidP="00C96B76">
      <w:pPr>
        <w:rPr>
          <w:rFonts w:ascii="Public Sans" w:hAnsi="Public Sans" w:cstheme="minorHAnsi"/>
          <w:sz w:val="24"/>
          <w:szCs w:val="24"/>
        </w:rPr>
      </w:pPr>
      <w:r w:rsidRPr="00463B31">
        <w:rPr>
          <w:rFonts w:ascii="Public Sans" w:hAnsi="Public Sans" w:cstheme="minorHAnsi"/>
          <w:sz w:val="24"/>
          <w:szCs w:val="24"/>
        </w:rPr>
        <w:t>When your case is finished</w:t>
      </w:r>
      <w:r w:rsidR="00DB1BD7" w:rsidRPr="00463B31">
        <w:rPr>
          <w:rFonts w:ascii="Public Sans" w:hAnsi="Public Sans" w:cstheme="minorHAnsi"/>
          <w:sz w:val="24"/>
          <w:szCs w:val="24"/>
        </w:rPr>
        <w:t>,</w:t>
      </w:r>
      <w:r w:rsidRPr="00463B31">
        <w:rPr>
          <w:rFonts w:ascii="Public Sans" w:hAnsi="Public Sans" w:cstheme="minorHAnsi"/>
          <w:sz w:val="24"/>
          <w:szCs w:val="24"/>
        </w:rPr>
        <w:t xml:space="preserve"> we will keep an electronic record of your case file in our secure </w:t>
      </w:r>
      <w:r w:rsidR="00E76F81" w:rsidRPr="00463B31">
        <w:rPr>
          <w:rFonts w:ascii="Public Sans" w:hAnsi="Public Sans" w:cstheme="minorHAnsi"/>
          <w:sz w:val="24"/>
          <w:szCs w:val="24"/>
        </w:rPr>
        <w:t>servers</w:t>
      </w:r>
      <w:r w:rsidRPr="00463B31">
        <w:rPr>
          <w:rFonts w:ascii="Public Sans" w:hAnsi="Public Sans" w:cstheme="minorHAnsi"/>
          <w:sz w:val="24"/>
          <w:szCs w:val="24"/>
        </w:rPr>
        <w:t>.</w:t>
      </w:r>
      <w:r w:rsidR="0078430B" w:rsidRPr="00463B31">
        <w:rPr>
          <w:rFonts w:ascii="Public Sans" w:hAnsi="Public Sans" w:cstheme="minorHAnsi"/>
          <w:sz w:val="24"/>
          <w:szCs w:val="24"/>
        </w:rPr>
        <w:t xml:space="preserve">  </w:t>
      </w:r>
      <w:r w:rsidRPr="00463B31">
        <w:rPr>
          <w:rFonts w:ascii="Public Sans" w:hAnsi="Public Sans" w:cstheme="minorHAnsi"/>
          <w:sz w:val="24"/>
          <w:szCs w:val="24"/>
        </w:rPr>
        <w:t>If there is a paper file</w:t>
      </w:r>
      <w:r w:rsidR="00DB1BD7" w:rsidRPr="00463B31">
        <w:rPr>
          <w:rFonts w:ascii="Public Sans" w:hAnsi="Public Sans" w:cstheme="minorHAnsi"/>
          <w:sz w:val="24"/>
          <w:szCs w:val="24"/>
        </w:rPr>
        <w:t>,</w:t>
      </w:r>
      <w:r w:rsidRPr="00463B31">
        <w:rPr>
          <w:rFonts w:ascii="Public Sans" w:hAnsi="Public Sans" w:cstheme="minorHAnsi"/>
          <w:sz w:val="24"/>
          <w:szCs w:val="24"/>
        </w:rPr>
        <w:t xml:space="preserve"> it will be </w:t>
      </w:r>
      <w:r w:rsidR="001F5EEC" w:rsidRPr="00463B31">
        <w:rPr>
          <w:rFonts w:ascii="Public Sans" w:hAnsi="Public Sans" w:cstheme="minorHAnsi"/>
          <w:sz w:val="24"/>
          <w:szCs w:val="24"/>
        </w:rPr>
        <w:t xml:space="preserve">scanned and </w:t>
      </w:r>
      <w:r w:rsidRPr="00463B31">
        <w:rPr>
          <w:rFonts w:ascii="Public Sans" w:hAnsi="Public Sans" w:cstheme="minorHAnsi"/>
          <w:sz w:val="24"/>
          <w:szCs w:val="24"/>
        </w:rPr>
        <w:t xml:space="preserve">stored </w:t>
      </w:r>
      <w:r w:rsidR="001F5EEC" w:rsidRPr="00463B31">
        <w:rPr>
          <w:rFonts w:ascii="Public Sans" w:hAnsi="Public Sans" w:cstheme="minorHAnsi"/>
          <w:sz w:val="24"/>
          <w:szCs w:val="24"/>
        </w:rPr>
        <w:t>on</w:t>
      </w:r>
      <w:r w:rsidRPr="00463B31">
        <w:rPr>
          <w:rFonts w:ascii="Public Sans" w:hAnsi="Public Sans" w:cstheme="minorHAnsi"/>
          <w:sz w:val="24"/>
          <w:szCs w:val="24"/>
        </w:rPr>
        <w:t xml:space="preserve"> the University’s secure </w:t>
      </w:r>
      <w:r w:rsidR="001F5EEC" w:rsidRPr="00463B31">
        <w:rPr>
          <w:rFonts w:ascii="Public Sans" w:hAnsi="Public Sans" w:cstheme="minorHAnsi"/>
          <w:sz w:val="24"/>
          <w:szCs w:val="24"/>
        </w:rPr>
        <w:t xml:space="preserve">servers and the paper file confidentially </w:t>
      </w:r>
      <w:r w:rsidR="00F21E2F" w:rsidRPr="00463B31">
        <w:rPr>
          <w:rFonts w:ascii="Public Sans" w:hAnsi="Public Sans" w:cstheme="minorHAnsi"/>
          <w:sz w:val="24"/>
          <w:szCs w:val="24"/>
        </w:rPr>
        <w:t>destroyed</w:t>
      </w:r>
      <w:r w:rsidRPr="00463B31">
        <w:rPr>
          <w:rFonts w:ascii="Public Sans" w:hAnsi="Public Sans" w:cstheme="minorHAnsi"/>
          <w:sz w:val="24"/>
          <w:szCs w:val="24"/>
        </w:rPr>
        <w:t xml:space="preserve">. </w:t>
      </w:r>
    </w:p>
    <w:p w14:paraId="2E0AF43E" w14:textId="77777777" w:rsidR="00C96B76" w:rsidRPr="00463B31" w:rsidRDefault="00C96B76" w:rsidP="00C96B76">
      <w:pPr>
        <w:rPr>
          <w:rFonts w:ascii="Public Sans" w:hAnsi="Public Sans" w:cstheme="minorHAnsi"/>
          <w:sz w:val="24"/>
          <w:szCs w:val="24"/>
        </w:rPr>
      </w:pPr>
    </w:p>
    <w:p w14:paraId="0086D424" w14:textId="77777777" w:rsidR="00C96B76" w:rsidRPr="00463B31" w:rsidRDefault="00C96B76" w:rsidP="00122AFC">
      <w:pPr>
        <w:pStyle w:val="Heading2"/>
        <w:rPr>
          <w:rFonts w:ascii="Public Sans" w:hAnsi="Public Sans" w:cstheme="minorHAnsi"/>
          <w:sz w:val="24"/>
          <w:szCs w:val="24"/>
        </w:rPr>
      </w:pPr>
      <w:r w:rsidRPr="00463B31">
        <w:rPr>
          <w:rFonts w:ascii="Public Sans" w:hAnsi="Public Sans" w:cstheme="minorHAnsi"/>
          <w:sz w:val="24"/>
          <w:szCs w:val="24"/>
        </w:rPr>
        <w:t xml:space="preserve">What rights do I have when it comes to my data? </w:t>
      </w:r>
    </w:p>
    <w:p w14:paraId="3D696A81" w14:textId="7378333B" w:rsidR="00C96B76" w:rsidRPr="00463B31" w:rsidRDefault="00C96B76" w:rsidP="00C96B76">
      <w:pPr>
        <w:rPr>
          <w:rFonts w:ascii="Public Sans" w:hAnsi="Public Sans" w:cstheme="minorHAnsi"/>
          <w:sz w:val="24"/>
          <w:szCs w:val="24"/>
        </w:rPr>
      </w:pPr>
      <w:r w:rsidRPr="00463B31">
        <w:rPr>
          <w:rFonts w:ascii="Public Sans" w:hAnsi="Public Sans" w:cstheme="minorHAnsi"/>
          <w:sz w:val="24"/>
          <w:szCs w:val="24"/>
        </w:rPr>
        <w:t xml:space="preserve">Under the </w:t>
      </w:r>
      <w:r w:rsidR="003D303F" w:rsidRPr="00463B31">
        <w:rPr>
          <w:rFonts w:ascii="Public Sans" w:hAnsi="Public Sans" w:cstheme="minorHAnsi"/>
          <w:sz w:val="24"/>
          <w:szCs w:val="24"/>
        </w:rPr>
        <w:t xml:space="preserve">DPA and UK </w:t>
      </w:r>
      <w:r w:rsidRPr="00463B31">
        <w:rPr>
          <w:rFonts w:ascii="Public Sans" w:hAnsi="Public Sans" w:cstheme="minorHAnsi"/>
          <w:sz w:val="24"/>
          <w:szCs w:val="24"/>
        </w:rPr>
        <w:t xml:space="preserve">General Data Protection Regulation, you </w:t>
      </w:r>
      <w:r w:rsidR="003D303F" w:rsidRPr="00463B31">
        <w:rPr>
          <w:rFonts w:ascii="Public Sans" w:hAnsi="Public Sans" w:cstheme="minorHAnsi"/>
          <w:sz w:val="24"/>
          <w:szCs w:val="24"/>
        </w:rPr>
        <w:t xml:space="preserve">have the right to know what information is processed about you and how it is processed. You also </w:t>
      </w:r>
      <w:r w:rsidRPr="00463B31">
        <w:rPr>
          <w:rFonts w:ascii="Public Sans" w:hAnsi="Public Sans" w:cstheme="minorHAnsi"/>
          <w:sz w:val="24"/>
          <w:szCs w:val="24"/>
        </w:rPr>
        <w:t>have the following rights</w:t>
      </w:r>
      <w:r w:rsidR="003D303F" w:rsidRPr="00463B31">
        <w:rPr>
          <w:rFonts w:ascii="Public Sans" w:hAnsi="Public Sans" w:cstheme="minorHAnsi"/>
          <w:sz w:val="24"/>
          <w:szCs w:val="24"/>
        </w:rPr>
        <w:t xml:space="preserve"> (which may be limited in certain circumstances):</w:t>
      </w:r>
    </w:p>
    <w:p w14:paraId="35891ADF" w14:textId="655252F2" w:rsidR="003D303F" w:rsidRPr="00463B31" w:rsidRDefault="003D303F" w:rsidP="003D303F">
      <w:pPr>
        <w:pStyle w:val="ListParagraph"/>
        <w:numPr>
          <w:ilvl w:val="0"/>
          <w:numId w:val="9"/>
        </w:numPr>
        <w:rPr>
          <w:rFonts w:ascii="Public Sans" w:hAnsi="Public Sans" w:cstheme="minorHAnsi"/>
          <w:sz w:val="24"/>
          <w:szCs w:val="24"/>
        </w:rPr>
      </w:pPr>
      <w:r w:rsidRPr="00463B31">
        <w:rPr>
          <w:rFonts w:ascii="Public Sans" w:hAnsi="Public Sans" w:cstheme="minorHAnsi"/>
          <w:sz w:val="24"/>
          <w:szCs w:val="24"/>
        </w:rPr>
        <w:t xml:space="preserve">to access your personal information </w:t>
      </w:r>
    </w:p>
    <w:p w14:paraId="7E872AE6" w14:textId="63D03969" w:rsidR="003D303F" w:rsidRPr="00463B31" w:rsidRDefault="003D303F" w:rsidP="003D303F">
      <w:pPr>
        <w:pStyle w:val="ListParagraph"/>
        <w:numPr>
          <w:ilvl w:val="0"/>
          <w:numId w:val="9"/>
        </w:numPr>
        <w:rPr>
          <w:rFonts w:ascii="Public Sans" w:hAnsi="Public Sans" w:cstheme="minorHAnsi"/>
          <w:sz w:val="24"/>
          <w:szCs w:val="24"/>
        </w:rPr>
      </w:pPr>
      <w:r w:rsidRPr="00463B31">
        <w:rPr>
          <w:rFonts w:ascii="Public Sans" w:hAnsi="Public Sans" w:cstheme="minorHAnsi"/>
          <w:sz w:val="24"/>
          <w:szCs w:val="24"/>
        </w:rPr>
        <w:t>to rectify inaccurate information</w:t>
      </w:r>
    </w:p>
    <w:p w14:paraId="262F5652" w14:textId="119A6436" w:rsidR="003D303F" w:rsidRPr="00463B31" w:rsidRDefault="003D303F" w:rsidP="003D303F">
      <w:pPr>
        <w:pStyle w:val="ListParagraph"/>
        <w:numPr>
          <w:ilvl w:val="0"/>
          <w:numId w:val="9"/>
        </w:numPr>
        <w:rPr>
          <w:rFonts w:ascii="Public Sans" w:hAnsi="Public Sans" w:cstheme="minorHAnsi"/>
          <w:sz w:val="24"/>
          <w:szCs w:val="24"/>
        </w:rPr>
      </w:pPr>
      <w:r w:rsidRPr="00463B31">
        <w:rPr>
          <w:rFonts w:ascii="Public Sans" w:hAnsi="Public Sans" w:cstheme="minorHAnsi"/>
          <w:sz w:val="24"/>
          <w:szCs w:val="24"/>
        </w:rPr>
        <w:t>to restrict processing of your information</w:t>
      </w:r>
    </w:p>
    <w:p w14:paraId="784488C4" w14:textId="6B03356B" w:rsidR="003D303F" w:rsidRPr="00463B31" w:rsidRDefault="003D303F" w:rsidP="003D303F">
      <w:pPr>
        <w:pStyle w:val="ListParagraph"/>
        <w:numPr>
          <w:ilvl w:val="0"/>
          <w:numId w:val="9"/>
        </w:numPr>
        <w:rPr>
          <w:rFonts w:ascii="Public Sans" w:hAnsi="Public Sans" w:cstheme="minorHAnsi"/>
          <w:sz w:val="24"/>
          <w:szCs w:val="24"/>
        </w:rPr>
      </w:pPr>
      <w:r w:rsidRPr="00463B31">
        <w:rPr>
          <w:rFonts w:ascii="Public Sans" w:hAnsi="Public Sans" w:cstheme="minorHAnsi"/>
          <w:sz w:val="24"/>
          <w:szCs w:val="24"/>
        </w:rPr>
        <w:t>to object to processing of your information</w:t>
      </w:r>
    </w:p>
    <w:p w14:paraId="18F9C0DB" w14:textId="77777777" w:rsidR="00C96B76" w:rsidRPr="00463B31" w:rsidRDefault="00C96B76" w:rsidP="00C96B76">
      <w:pPr>
        <w:rPr>
          <w:rFonts w:ascii="Public Sans" w:hAnsi="Public Sans" w:cstheme="minorHAnsi"/>
          <w:sz w:val="24"/>
          <w:szCs w:val="24"/>
        </w:rPr>
      </w:pPr>
    </w:p>
    <w:p w14:paraId="40684AF4" w14:textId="77777777" w:rsidR="00C96B76" w:rsidRPr="00463B31" w:rsidRDefault="00C96B76" w:rsidP="00C96B76">
      <w:pPr>
        <w:rPr>
          <w:rFonts w:ascii="Public Sans" w:hAnsi="Public Sans" w:cstheme="minorHAnsi"/>
          <w:sz w:val="24"/>
          <w:szCs w:val="24"/>
        </w:rPr>
      </w:pPr>
      <w:r w:rsidRPr="00463B31">
        <w:rPr>
          <w:rFonts w:ascii="Public Sans" w:hAnsi="Public Sans" w:cstheme="minorHAnsi"/>
          <w:sz w:val="24"/>
          <w:szCs w:val="24"/>
        </w:rPr>
        <w:t xml:space="preserve">To find out more about your rights under the GDPR, please visit the Information Commissioner's website. </w:t>
      </w:r>
    </w:p>
    <w:p w14:paraId="757940E9" w14:textId="77777777" w:rsidR="00842B64" w:rsidRPr="00463B31" w:rsidRDefault="00842B64" w:rsidP="00C96B76">
      <w:pPr>
        <w:rPr>
          <w:rFonts w:ascii="Public Sans" w:hAnsi="Public Sans" w:cstheme="minorHAnsi"/>
          <w:sz w:val="24"/>
          <w:szCs w:val="24"/>
        </w:rPr>
      </w:pPr>
    </w:p>
    <w:p w14:paraId="7C1051B9" w14:textId="7524F391" w:rsidR="00C96B76" w:rsidRPr="00463B31" w:rsidRDefault="00C96B76" w:rsidP="00C96B76">
      <w:pPr>
        <w:rPr>
          <w:rFonts w:ascii="Public Sans" w:hAnsi="Public Sans" w:cstheme="minorHAnsi"/>
          <w:sz w:val="24"/>
          <w:szCs w:val="24"/>
        </w:rPr>
      </w:pPr>
      <w:r w:rsidRPr="00463B31">
        <w:rPr>
          <w:rFonts w:ascii="Public Sans" w:hAnsi="Public Sans" w:cstheme="minorHAnsi"/>
          <w:sz w:val="24"/>
          <w:szCs w:val="24"/>
        </w:rPr>
        <w:t>To request a copy of your data or ask questions about how it is used, contact</w:t>
      </w:r>
      <w:r w:rsidR="00DB1BD7" w:rsidRPr="00463B31">
        <w:rPr>
          <w:rFonts w:ascii="Public Sans" w:hAnsi="Public Sans" w:cstheme="minorHAnsi"/>
          <w:sz w:val="24"/>
          <w:szCs w:val="24"/>
        </w:rPr>
        <w:t xml:space="preserve"> </w:t>
      </w:r>
      <w:r w:rsidR="00BF7FD6" w:rsidRPr="00463B31">
        <w:rPr>
          <w:rFonts w:ascii="Public Sans" w:hAnsi="Public Sans" w:cstheme="minorHAnsi"/>
          <w:sz w:val="24"/>
          <w:szCs w:val="24"/>
        </w:rPr>
        <w:t xml:space="preserve">the Edge Hill University </w:t>
      </w:r>
      <w:r w:rsidRPr="00463B31">
        <w:rPr>
          <w:rFonts w:ascii="Public Sans" w:hAnsi="Public Sans" w:cstheme="minorHAnsi"/>
          <w:sz w:val="24"/>
          <w:szCs w:val="24"/>
        </w:rPr>
        <w:t>Data Protection Officer</w:t>
      </w:r>
      <w:r w:rsidR="00DB1BD7" w:rsidRPr="00463B31">
        <w:rPr>
          <w:rFonts w:ascii="Public Sans" w:hAnsi="Public Sans" w:cstheme="minorHAnsi"/>
          <w:sz w:val="24"/>
          <w:szCs w:val="24"/>
        </w:rPr>
        <w:t>:</w:t>
      </w:r>
    </w:p>
    <w:p w14:paraId="191C134E" w14:textId="41895EF1" w:rsidR="00C96B76" w:rsidRPr="00463B31" w:rsidRDefault="00C96B76" w:rsidP="00DB1BD7">
      <w:pPr>
        <w:pStyle w:val="ListParagraph"/>
        <w:numPr>
          <w:ilvl w:val="0"/>
          <w:numId w:val="16"/>
        </w:numPr>
        <w:rPr>
          <w:rFonts w:ascii="Public Sans" w:hAnsi="Public Sans" w:cstheme="minorHAnsi"/>
          <w:sz w:val="24"/>
          <w:szCs w:val="24"/>
        </w:rPr>
      </w:pPr>
      <w:r w:rsidRPr="00463B31">
        <w:rPr>
          <w:rFonts w:ascii="Public Sans" w:hAnsi="Public Sans" w:cstheme="minorHAnsi"/>
          <w:sz w:val="24"/>
          <w:szCs w:val="24"/>
        </w:rPr>
        <w:t>Email: dataprotection@edgehill.ac.uk</w:t>
      </w:r>
    </w:p>
    <w:p w14:paraId="651D5CCB" w14:textId="0BAA31CA" w:rsidR="00C96B76" w:rsidRPr="00463B31" w:rsidRDefault="00C96B76" w:rsidP="00DB1BD7">
      <w:pPr>
        <w:pStyle w:val="ListParagraph"/>
        <w:numPr>
          <w:ilvl w:val="0"/>
          <w:numId w:val="16"/>
        </w:numPr>
        <w:rPr>
          <w:rFonts w:ascii="Public Sans" w:hAnsi="Public Sans" w:cstheme="minorHAnsi"/>
          <w:sz w:val="24"/>
          <w:szCs w:val="24"/>
        </w:rPr>
      </w:pPr>
      <w:r w:rsidRPr="00463B31">
        <w:rPr>
          <w:rFonts w:ascii="Public Sans" w:hAnsi="Public Sans" w:cstheme="minorHAnsi"/>
          <w:sz w:val="24"/>
          <w:szCs w:val="24"/>
        </w:rPr>
        <w:t>Post: Data Protection Office, Edge Hill University, St Helens Road, Ormskirk, Lancashire, L39 4QP</w:t>
      </w:r>
    </w:p>
    <w:p w14:paraId="327DC033" w14:textId="77777777" w:rsidR="00C96B76" w:rsidRPr="00463B31" w:rsidRDefault="00C96B76" w:rsidP="00C96B76">
      <w:pPr>
        <w:rPr>
          <w:rFonts w:ascii="Public Sans" w:hAnsi="Public Sans" w:cstheme="minorHAnsi"/>
          <w:b/>
          <w:bCs/>
          <w:sz w:val="24"/>
          <w:szCs w:val="24"/>
        </w:rPr>
      </w:pPr>
    </w:p>
    <w:p w14:paraId="1D431FF3" w14:textId="2A20B9F5" w:rsidR="00C96B76" w:rsidRPr="00463B31" w:rsidRDefault="00C96B76" w:rsidP="00122AFC">
      <w:pPr>
        <w:pStyle w:val="Heading2"/>
        <w:rPr>
          <w:rFonts w:ascii="Public Sans" w:hAnsi="Public Sans" w:cstheme="minorHAnsi"/>
          <w:sz w:val="24"/>
          <w:szCs w:val="24"/>
        </w:rPr>
      </w:pPr>
      <w:r w:rsidRPr="00463B31">
        <w:rPr>
          <w:rFonts w:ascii="Public Sans" w:hAnsi="Public Sans" w:cstheme="minorHAnsi"/>
          <w:sz w:val="24"/>
          <w:szCs w:val="24"/>
        </w:rPr>
        <w:t>Who can I complain to if I am unhappy about how my data is used?</w:t>
      </w:r>
    </w:p>
    <w:p w14:paraId="332D6254" w14:textId="3731B145" w:rsidR="00C96B76" w:rsidRPr="00463B31" w:rsidRDefault="00C96B76" w:rsidP="00C96B76">
      <w:pPr>
        <w:rPr>
          <w:rFonts w:ascii="Public Sans" w:hAnsi="Public Sans" w:cstheme="minorHAnsi"/>
          <w:sz w:val="24"/>
          <w:szCs w:val="24"/>
        </w:rPr>
      </w:pPr>
      <w:r w:rsidRPr="00463B31">
        <w:rPr>
          <w:rFonts w:ascii="Public Sans" w:hAnsi="Public Sans" w:cstheme="minorHAnsi"/>
          <w:sz w:val="24"/>
          <w:szCs w:val="24"/>
        </w:rPr>
        <w:t>You can complain directly to the University’s Data Protection Team by writing to the University’s Data Protection Office</w:t>
      </w:r>
      <w:r w:rsidR="00535056" w:rsidRPr="00463B31">
        <w:rPr>
          <w:rFonts w:ascii="Public Sans" w:hAnsi="Public Sans" w:cstheme="minorHAnsi"/>
          <w:sz w:val="24"/>
          <w:szCs w:val="24"/>
        </w:rPr>
        <w:t>r</w:t>
      </w:r>
      <w:r w:rsidRPr="00463B31">
        <w:rPr>
          <w:rFonts w:ascii="Public Sans" w:hAnsi="Public Sans" w:cstheme="minorHAnsi"/>
          <w:sz w:val="24"/>
          <w:szCs w:val="24"/>
        </w:rPr>
        <w:t>.</w:t>
      </w:r>
    </w:p>
    <w:p w14:paraId="086A6C00" w14:textId="77777777" w:rsidR="0078430B" w:rsidRPr="00463B31" w:rsidRDefault="0078430B" w:rsidP="00C96B76">
      <w:pPr>
        <w:rPr>
          <w:rFonts w:ascii="Public Sans" w:hAnsi="Public Sans" w:cstheme="minorHAnsi"/>
          <w:sz w:val="24"/>
          <w:szCs w:val="24"/>
        </w:rPr>
      </w:pPr>
    </w:p>
    <w:p w14:paraId="6F21FB11" w14:textId="7C838992" w:rsidR="00C96B76" w:rsidRPr="00463B31" w:rsidRDefault="00C96B76" w:rsidP="00C96B76">
      <w:pPr>
        <w:rPr>
          <w:rFonts w:ascii="Public Sans" w:hAnsi="Public Sans" w:cstheme="minorHAnsi"/>
          <w:sz w:val="24"/>
          <w:szCs w:val="24"/>
        </w:rPr>
      </w:pPr>
      <w:r w:rsidRPr="00463B31">
        <w:rPr>
          <w:rFonts w:ascii="Public Sans" w:hAnsi="Public Sans" w:cstheme="minorHAnsi"/>
          <w:sz w:val="24"/>
          <w:szCs w:val="24"/>
        </w:rPr>
        <w:t xml:space="preserve">You also have the right to complain to the Information Commissioner's Office using the following details: The Information Commissioner's Office, </w:t>
      </w:r>
      <w:r w:rsidR="00535056" w:rsidRPr="00463B31">
        <w:rPr>
          <w:rFonts w:ascii="Public Sans" w:hAnsi="Public Sans" w:cstheme="minorHAnsi"/>
          <w:sz w:val="24"/>
          <w:szCs w:val="24"/>
        </w:rPr>
        <w:t>Wycliffe House, Water Lane, Wilmslow SK9 5AF.</w:t>
      </w:r>
    </w:p>
    <w:sectPr w:rsidR="00C96B76" w:rsidRPr="00463B31" w:rsidSect="00A87C33">
      <w:headerReference w:type="first" r:id="rId11"/>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A237EF" w14:textId="77777777" w:rsidR="00D96D3C" w:rsidRDefault="00D96D3C" w:rsidP="00FB598F">
      <w:r>
        <w:separator/>
      </w:r>
    </w:p>
  </w:endnote>
  <w:endnote w:type="continuationSeparator" w:id="0">
    <w:p w14:paraId="165E219C" w14:textId="77777777" w:rsidR="00D96D3C" w:rsidRDefault="00D96D3C" w:rsidP="00FB59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5002EFF" w:usb1="C200ACFF"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ublic Sans">
    <w:panose1 w:val="00000000000000000000"/>
    <w:charset w:val="00"/>
    <w:family w:val="auto"/>
    <w:pitch w:val="variable"/>
    <w:sig w:usb0="A00000FF" w:usb1="4000205B" w:usb2="00000000" w:usb3="00000000" w:csb0="00000193"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B0AC4E" w14:textId="77777777" w:rsidR="00D96D3C" w:rsidRDefault="00D96D3C" w:rsidP="00FB598F">
      <w:r>
        <w:separator/>
      </w:r>
    </w:p>
  </w:footnote>
  <w:footnote w:type="continuationSeparator" w:id="0">
    <w:p w14:paraId="469744BF" w14:textId="77777777" w:rsidR="00D96D3C" w:rsidRDefault="00D96D3C" w:rsidP="00FB59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781A5E" w14:textId="043E513C" w:rsidR="00A87C33" w:rsidRDefault="00A87C33">
    <w:pPr>
      <w:pStyle w:val="Header"/>
    </w:pPr>
    <w:r>
      <w:rPr>
        <w:noProof/>
      </w:rPr>
      <w:drawing>
        <wp:anchor distT="0" distB="0" distL="114300" distR="114300" simplePos="0" relativeHeight="251658240" behindDoc="1" locked="0" layoutInCell="1" allowOverlap="1" wp14:anchorId="1553A919" wp14:editId="65BF0D90">
          <wp:simplePos x="0" y="0"/>
          <wp:positionH relativeFrom="margin">
            <wp:align>left</wp:align>
          </wp:positionH>
          <wp:positionV relativeFrom="paragraph">
            <wp:posOffset>-30480</wp:posOffset>
          </wp:positionV>
          <wp:extent cx="1943100" cy="496570"/>
          <wp:effectExtent l="0" t="0" r="0" b="0"/>
          <wp:wrapTight wrapText="bothSides">
            <wp:wrapPolygon edited="0">
              <wp:start x="18212" y="4143"/>
              <wp:lineTo x="1271" y="6629"/>
              <wp:lineTo x="1059" y="14087"/>
              <wp:lineTo x="3388" y="16573"/>
              <wp:lineTo x="18000" y="16573"/>
              <wp:lineTo x="19059" y="14916"/>
              <wp:lineTo x="20541" y="9115"/>
              <wp:lineTo x="20329" y="4143"/>
              <wp:lineTo x="18212" y="4143"/>
            </wp:wrapPolygon>
          </wp:wrapTight>
          <wp:docPr id="42070370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0703701" name="Picture 420703701"/>
                  <pic:cNvPicPr/>
                </pic:nvPicPr>
                <pic:blipFill>
                  <a:blip r:embed="rId1">
                    <a:extLst>
                      <a:ext uri="{28A0092B-C50C-407E-A947-70E740481C1C}">
                        <a14:useLocalDpi xmlns:a14="http://schemas.microsoft.com/office/drawing/2010/main" val="0"/>
                      </a:ext>
                    </a:extLst>
                  </a:blip>
                  <a:stretch>
                    <a:fillRect/>
                  </a:stretch>
                </pic:blipFill>
                <pic:spPr>
                  <a:xfrm>
                    <a:off x="0" y="0"/>
                    <a:ext cx="1943100" cy="49657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31ABE"/>
    <w:multiLevelType w:val="hybridMultilevel"/>
    <w:tmpl w:val="12BE5F32"/>
    <w:lvl w:ilvl="0" w:tplc="D7C4319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FF7716"/>
    <w:multiLevelType w:val="multilevel"/>
    <w:tmpl w:val="B0ECD2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04C603C"/>
    <w:multiLevelType w:val="hybridMultilevel"/>
    <w:tmpl w:val="B2C231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8E24AB7"/>
    <w:multiLevelType w:val="hybridMultilevel"/>
    <w:tmpl w:val="42EA7F1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F6207A2"/>
    <w:multiLevelType w:val="hybridMultilevel"/>
    <w:tmpl w:val="E08CFF6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374A61CD"/>
    <w:multiLevelType w:val="hybridMultilevel"/>
    <w:tmpl w:val="94E470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0B40119"/>
    <w:multiLevelType w:val="hybridMultilevel"/>
    <w:tmpl w:val="8A904E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54C33C0"/>
    <w:multiLevelType w:val="hybridMultilevel"/>
    <w:tmpl w:val="1646BF2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4DCD7B94"/>
    <w:multiLevelType w:val="multilevel"/>
    <w:tmpl w:val="55C847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E78154B"/>
    <w:multiLevelType w:val="hybridMultilevel"/>
    <w:tmpl w:val="08B8E3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0211D78"/>
    <w:multiLevelType w:val="hybridMultilevel"/>
    <w:tmpl w:val="747E6B6E"/>
    <w:lvl w:ilvl="0" w:tplc="D7045B8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A923D5C"/>
    <w:multiLevelType w:val="hybridMultilevel"/>
    <w:tmpl w:val="451A52AE"/>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6FFD0CE7"/>
    <w:multiLevelType w:val="hybridMultilevel"/>
    <w:tmpl w:val="78A0FC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7D0334B"/>
    <w:multiLevelType w:val="hybridMultilevel"/>
    <w:tmpl w:val="026079BC"/>
    <w:lvl w:ilvl="0" w:tplc="08090001">
      <w:start w:val="1"/>
      <w:numFmt w:val="bullet"/>
      <w:lvlText w:val=""/>
      <w:lvlJc w:val="left"/>
      <w:pPr>
        <w:ind w:left="1530" w:hanging="360"/>
      </w:pPr>
      <w:rPr>
        <w:rFonts w:ascii="Symbol" w:hAnsi="Symbol" w:hint="default"/>
      </w:rPr>
    </w:lvl>
    <w:lvl w:ilvl="1" w:tplc="08090003" w:tentative="1">
      <w:start w:val="1"/>
      <w:numFmt w:val="bullet"/>
      <w:lvlText w:val="o"/>
      <w:lvlJc w:val="left"/>
      <w:pPr>
        <w:ind w:left="2250" w:hanging="360"/>
      </w:pPr>
      <w:rPr>
        <w:rFonts w:ascii="Courier New" w:hAnsi="Courier New" w:cs="Courier New" w:hint="default"/>
      </w:rPr>
    </w:lvl>
    <w:lvl w:ilvl="2" w:tplc="08090005" w:tentative="1">
      <w:start w:val="1"/>
      <w:numFmt w:val="bullet"/>
      <w:lvlText w:val=""/>
      <w:lvlJc w:val="left"/>
      <w:pPr>
        <w:ind w:left="2970" w:hanging="360"/>
      </w:pPr>
      <w:rPr>
        <w:rFonts w:ascii="Wingdings" w:hAnsi="Wingdings" w:hint="default"/>
      </w:rPr>
    </w:lvl>
    <w:lvl w:ilvl="3" w:tplc="08090001" w:tentative="1">
      <w:start w:val="1"/>
      <w:numFmt w:val="bullet"/>
      <w:lvlText w:val=""/>
      <w:lvlJc w:val="left"/>
      <w:pPr>
        <w:ind w:left="3690" w:hanging="360"/>
      </w:pPr>
      <w:rPr>
        <w:rFonts w:ascii="Symbol" w:hAnsi="Symbol" w:hint="default"/>
      </w:rPr>
    </w:lvl>
    <w:lvl w:ilvl="4" w:tplc="08090003" w:tentative="1">
      <w:start w:val="1"/>
      <w:numFmt w:val="bullet"/>
      <w:lvlText w:val="o"/>
      <w:lvlJc w:val="left"/>
      <w:pPr>
        <w:ind w:left="4410" w:hanging="360"/>
      </w:pPr>
      <w:rPr>
        <w:rFonts w:ascii="Courier New" w:hAnsi="Courier New" w:cs="Courier New" w:hint="default"/>
      </w:rPr>
    </w:lvl>
    <w:lvl w:ilvl="5" w:tplc="08090005" w:tentative="1">
      <w:start w:val="1"/>
      <w:numFmt w:val="bullet"/>
      <w:lvlText w:val=""/>
      <w:lvlJc w:val="left"/>
      <w:pPr>
        <w:ind w:left="5130" w:hanging="360"/>
      </w:pPr>
      <w:rPr>
        <w:rFonts w:ascii="Wingdings" w:hAnsi="Wingdings" w:hint="default"/>
      </w:rPr>
    </w:lvl>
    <w:lvl w:ilvl="6" w:tplc="08090001" w:tentative="1">
      <w:start w:val="1"/>
      <w:numFmt w:val="bullet"/>
      <w:lvlText w:val=""/>
      <w:lvlJc w:val="left"/>
      <w:pPr>
        <w:ind w:left="5850" w:hanging="360"/>
      </w:pPr>
      <w:rPr>
        <w:rFonts w:ascii="Symbol" w:hAnsi="Symbol" w:hint="default"/>
      </w:rPr>
    </w:lvl>
    <w:lvl w:ilvl="7" w:tplc="08090003" w:tentative="1">
      <w:start w:val="1"/>
      <w:numFmt w:val="bullet"/>
      <w:lvlText w:val="o"/>
      <w:lvlJc w:val="left"/>
      <w:pPr>
        <w:ind w:left="6570" w:hanging="360"/>
      </w:pPr>
      <w:rPr>
        <w:rFonts w:ascii="Courier New" w:hAnsi="Courier New" w:cs="Courier New" w:hint="default"/>
      </w:rPr>
    </w:lvl>
    <w:lvl w:ilvl="8" w:tplc="08090005" w:tentative="1">
      <w:start w:val="1"/>
      <w:numFmt w:val="bullet"/>
      <w:lvlText w:val=""/>
      <w:lvlJc w:val="left"/>
      <w:pPr>
        <w:ind w:left="7290" w:hanging="360"/>
      </w:pPr>
      <w:rPr>
        <w:rFonts w:ascii="Wingdings" w:hAnsi="Wingdings" w:hint="default"/>
      </w:rPr>
    </w:lvl>
  </w:abstractNum>
  <w:abstractNum w:abstractNumId="14" w15:restartNumberingAfterBreak="0">
    <w:nsid w:val="7B9B34C2"/>
    <w:multiLevelType w:val="hybridMultilevel"/>
    <w:tmpl w:val="63A413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EFF4977"/>
    <w:multiLevelType w:val="hybridMultilevel"/>
    <w:tmpl w:val="9168EC9A"/>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924755089">
    <w:abstractNumId w:val="4"/>
  </w:num>
  <w:num w:numId="2" w16cid:durableId="172384416">
    <w:abstractNumId w:val="7"/>
  </w:num>
  <w:num w:numId="3" w16cid:durableId="1614242881">
    <w:abstractNumId w:val="1"/>
  </w:num>
  <w:num w:numId="4" w16cid:durableId="959840371">
    <w:abstractNumId w:val="8"/>
  </w:num>
  <w:num w:numId="5" w16cid:durableId="891580172">
    <w:abstractNumId w:val="4"/>
  </w:num>
  <w:num w:numId="6" w16cid:durableId="1760831685">
    <w:abstractNumId w:val="5"/>
  </w:num>
  <w:num w:numId="7" w16cid:durableId="2042896586">
    <w:abstractNumId w:val="3"/>
  </w:num>
  <w:num w:numId="8" w16cid:durableId="1734230493">
    <w:abstractNumId w:val="2"/>
  </w:num>
  <w:num w:numId="9" w16cid:durableId="1954708256">
    <w:abstractNumId w:val="9"/>
  </w:num>
  <w:num w:numId="10" w16cid:durableId="1614752722">
    <w:abstractNumId w:val="6"/>
  </w:num>
  <w:num w:numId="11" w16cid:durableId="1611276068">
    <w:abstractNumId w:val="12"/>
  </w:num>
  <w:num w:numId="12" w16cid:durableId="1274703011">
    <w:abstractNumId w:val="10"/>
  </w:num>
  <w:num w:numId="13" w16cid:durableId="306054582">
    <w:abstractNumId w:val="15"/>
  </w:num>
  <w:num w:numId="14" w16cid:durableId="1827547855">
    <w:abstractNumId w:val="13"/>
  </w:num>
  <w:num w:numId="15" w16cid:durableId="696128246">
    <w:abstractNumId w:val="11"/>
  </w:num>
  <w:num w:numId="16" w16cid:durableId="189148322">
    <w:abstractNumId w:val="14"/>
  </w:num>
  <w:num w:numId="17" w16cid:durableId="11741484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6B76"/>
    <w:rsid w:val="000C7654"/>
    <w:rsid w:val="00122AFC"/>
    <w:rsid w:val="001F5EEC"/>
    <w:rsid w:val="00205990"/>
    <w:rsid w:val="00272B86"/>
    <w:rsid w:val="002E1B50"/>
    <w:rsid w:val="003904AD"/>
    <w:rsid w:val="003D303F"/>
    <w:rsid w:val="0043380D"/>
    <w:rsid w:val="004346D3"/>
    <w:rsid w:val="00463B31"/>
    <w:rsid w:val="00473085"/>
    <w:rsid w:val="004B1A7B"/>
    <w:rsid w:val="00517887"/>
    <w:rsid w:val="005347A5"/>
    <w:rsid w:val="00535056"/>
    <w:rsid w:val="005B2662"/>
    <w:rsid w:val="005C2C01"/>
    <w:rsid w:val="006503EE"/>
    <w:rsid w:val="00695CFB"/>
    <w:rsid w:val="00697E17"/>
    <w:rsid w:val="006C3A3C"/>
    <w:rsid w:val="007215F3"/>
    <w:rsid w:val="007713D1"/>
    <w:rsid w:val="0078430B"/>
    <w:rsid w:val="00806D03"/>
    <w:rsid w:val="008313CE"/>
    <w:rsid w:val="00842B64"/>
    <w:rsid w:val="0084784B"/>
    <w:rsid w:val="00854917"/>
    <w:rsid w:val="008606B7"/>
    <w:rsid w:val="00870D08"/>
    <w:rsid w:val="008866CE"/>
    <w:rsid w:val="008B311D"/>
    <w:rsid w:val="008C727D"/>
    <w:rsid w:val="00917945"/>
    <w:rsid w:val="00961AB7"/>
    <w:rsid w:val="00984A2F"/>
    <w:rsid w:val="009B6343"/>
    <w:rsid w:val="009D3720"/>
    <w:rsid w:val="00A5038A"/>
    <w:rsid w:val="00A87C33"/>
    <w:rsid w:val="00AA17F2"/>
    <w:rsid w:val="00AE0EAD"/>
    <w:rsid w:val="00B25DBF"/>
    <w:rsid w:val="00B44A27"/>
    <w:rsid w:val="00B6059F"/>
    <w:rsid w:val="00BA094F"/>
    <w:rsid w:val="00BF7FD6"/>
    <w:rsid w:val="00C47CCA"/>
    <w:rsid w:val="00C741F5"/>
    <w:rsid w:val="00C942E8"/>
    <w:rsid w:val="00C96B76"/>
    <w:rsid w:val="00CC3042"/>
    <w:rsid w:val="00D144A4"/>
    <w:rsid w:val="00D81CDD"/>
    <w:rsid w:val="00D96D3C"/>
    <w:rsid w:val="00DB1BD7"/>
    <w:rsid w:val="00DC5070"/>
    <w:rsid w:val="00E237F1"/>
    <w:rsid w:val="00E54FA6"/>
    <w:rsid w:val="00E76F81"/>
    <w:rsid w:val="00EA2276"/>
    <w:rsid w:val="00F21E2F"/>
    <w:rsid w:val="00F40E59"/>
    <w:rsid w:val="00F8057A"/>
    <w:rsid w:val="00FB598F"/>
    <w:rsid w:val="00FF4092"/>
    <w:rsid w:val="2159B38B"/>
    <w:rsid w:val="6529CEF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04A902"/>
  <w15:chartTrackingRefBased/>
  <w15:docId w15:val="{A07A5A62-74BA-45C1-8BAB-F7D16F97D8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6B76"/>
    <w:pPr>
      <w:spacing w:after="0" w:line="240" w:lineRule="auto"/>
    </w:pPr>
    <w:rPr>
      <w:rFonts w:ascii="Calibri" w:hAnsi="Calibri" w:cs="Calibri"/>
      <w:kern w:val="0"/>
    </w:rPr>
  </w:style>
  <w:style w:type="paragraph" w:styleId="Heading1">
    <w:name w:val="heading 1"/>
    <w:basedOn w:val="Normal"/>
    <w:next w:val="Normal"/>
    <w:link w:val="Heading1Char"/>
    <w:uiPriority w:val="9"/>
    <w:qFormat/>
    <w:rsid w:val="00122AFC"/>
    <w:pPr>
      <w:keepNext/>
      <w:keepLines/>
      <w:spacing w:before="240"/>
      <w:outlineLvl w:val="0"/>
    </w:pPr>
    <w:rPr>
      <w:rFonts w:asciiTheme="minorHAnsi" w:eastAsiaTheme="majorEastAsia" w:hAnsiTheme="minorHAnsi" w:cstheme="majorBidi"/>
      <w:b/>
      <w:szCs w:val="32"/>
    </w:rPr>
  </w:style>
  <w:style w:type="paragraph" w:styleId="Heading2">
    <w:name w:val="heading 2"/>
    <w:basedOn w:val="Normal"/>
    <w:next w:val="Normal"/>
    <w:link w:val="Heading2Char"/>
    <w:uiPriority w:val="9"/>
    <w:unhideWhenUsed/>
    <w:qFormat/>
    <w:rsid w:val="00122AFC"/>
    <w:pPr>
      <w:keepNext/>
      <w:keepLines/>
      <w:spacing w:before="40"/>
      <w:outlineLvl w:val="1"/>
    </w:pPr>
    <w:rPr>
      <w:rFonts w:asciiTheme="minorHAnsi" w:eastAsiaTheme="majorEastAsia" w:hAnsiTheme="minorHAnsi" w:cstheme="majorBidi"/>
      <w:b/>
      <w:color w:val="000000" w:themeColor="text1"/>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96B76"/>
    <w:pPr>
      <w:ind w:left="720"/>
    </w:pPr>
  </w:style>
  <w:style w:type="paragraph" w:styleId="Header">
    <w:name w:val="header"/>
    <w:basedOn w:val="Normal"/>
    <w:link w:val="HeaderChar"/>
    <w:uiPriority w:val="99"/>
    <w:unhideWhenUsed/>
    <w:rsid w:val="00FB598F"/>
    <w:pPr>
      <w:tabs>
        <w:tab w:val="center" w:pos="4513"/>
        <w:tab w:val="right" w:pos="9026"/>
      </w:tabs>
    </w:pPr>
  </w:style>
  <w:style w:type="character" w:customStyle="1" w:styleId="HeaderChar">
    <w:name w:val="Header Char"/>
    <w:basedOn w:val="DefaultParagraphFont"/>
    <w:link w:val="Header"/>
    <w:uiPriority w:val="99"/>
    <w:rsid w:val="00FB598F"/>
    <w:rPr>
      <w:rFonts w:ascii="Calibri" w:hAnsi="Calibri" w:cs="Calibri"/>
      <w:kern w:val="0"/>
    </w:rPr>
  </w:style>
  <w:style w:type="paragraph" w:styleId="Footer">
    <w:name w:val="footer"/>
    <w:basedOn w:val="Normal"/>
    <w:link w:val="FooterChar"/>
    <w:uiPriority w:val="99"/>
    <w:unhideWhenUsed/>
    <w:rsid w:val="00FB598F"/>
    <w:pPr>
      <w:tabs>
        <w:tab w:val="center" w:pos="4513"/>
        <w:tab w:val="right" w:pos="9026"/>
      </w:tabs>
    </w:pPr>
  </w:style>
  <w:style w:type="character" w:customStyle="1" w:styleId="FooterChar">
    <w:name w:val="Footer Char"/>
    <w:basedOn w:val="DefaultParagraphFont"/>
    <w:link w:val="Footer"/>
    <w:uiPriority w:val="99"/>
    <w:rsid w:val="00FB598F"/>
    <w:rPr>
      <w:rFonts w:ascii="Calibri" w:hAnsi="Calibri" w:cs="Calibri"/>
      <w:kern w:val="0"/>
    </w:rPr>
  </w:style>
  <w:style w:type="paragraph" w:styleId="Revision">
    <w:name w:val="Revision"/>
    <w:hidden/>
    <w:uiPriority w:val="99"/>
    <w:semiHidden/>
    <w:rsid w:val="00FB598F"/>
    <w:pPr>
      <w:spacing w:after="0" w:line="240" w:lineRule="auto"/>
    </w:pPr>
    <w:rPr>
      <w:rFonts w:ascii="Calibri" w:hAnsi="Calibri" w:cs="Calibri"/>
      <w:kern w:val="0"/>
    </w:rPr>
  </w:style>
  <w:style w:type="character" w:styleId="CommentReference">
    <w:name w:val="annotation reference"/>
    <w:basedOn w:val="DefaultParagraphFont"/>
    <w:uiPriority w:val="99"/>
    <w:semiHidden/>
    <w:unhideWhenUsed/>
    <w:rsid w:val="00984A2F"/>
    <w:rPr>
      <w:sz w:val="16"/>
      <w:szCs w:val="16"/>
    </w:rPr>
  </w:style>
  <w:style w:type="paragraph" w:styleId="CommentText">
    <w:name w:val="annotation text"/>
    <w:basedOn w:val="Normal"/>
    <w:link w:val="CommentTextChar"/>
    <w:uiPriority w:val="99"/>
    <w:semiHidden/>
    <w:unhideWhenUsed/>
    <w:rsid w:val="00984A2F"/>
    <w:rPr>
      <w:sz w:val="20"/>
      <w:szCs w:val="20"/>
    </w:rPr>
  </w:style>
  <w:style w:type="character" w:customStyle="1" w:styleId="CommentTextChar">
    <w:name w:val="Comment Text Char"/>
    <w:basedOn w:val="DefaultParagraphFont"/>
    <w:link w:val="CommentText"/>
    <w:uiPriority w:val="99"/>
    <w:semiHidden/>
    <w:rsid w:val="00984A2F"/>
    <w:rPr>
      <w:rFonts w:ascii="Calibri" w:hAnsi="Calibri" w:cs="Calibri"/>
      <w:kern w:val="0"/>
      <w:sz w:val="20"/>
      <w:szCs w:val="20"/>
    </w:rPr>
  </w:style>
  <w:style w:type="paragraph" w:styleId="CommentSubject">
    <w:name w:val="annotation subject"/>
    <w:basedOn w:val="CommentText"/>
    <w:next w:val="CommentText"/>
    <w:link w:val="CommentSubjectChar"/>
    <w:uiPriority w:val="99"/>
    <w:semiHidden/>
    <w:unhideWhenUsed/>
    <w:rsid w:val="00984A2F"/>
    <w:rPr>
      <w:b/>
      <w:bCs/>
    </w:rPr>
  </w:style>
  <w:style w:type="character" w:customStyle="1" w:styleId="CommentSubjectChar">
    <w:name w:val="Comment Subject Char"/>
    <w:basedOn w:val="CommentTextChar"/>
    <w:link w:val="CommentSubject"/>
    <w:uiPriority w:val="99"/>
    <w:semiHidden/>
    <w:rsid w:val="00984A2F"/>
    <w:rPr>
      <w:rFonts w:ascii="Calibri" w:hAnsi="Calibri" w:cs="Calibri"/>
      <w:b/>
      <w:bCs/>
      <w:kern w:val="0"/>
      <w:sz w:val="20"/>
      <w:szCs w:val="20"/>
    </w:rPr>
  </w:style>
  <w:style w:type="character" w:styleId="Hyperlink">
    <w:name w:val="Hyperlink"/>
    <w:basedOn w:val="DefaultParagraphFont"/>
    <w:uiPriority w:val="99"/>
    <w:unhideWhenUsed/>
    <w:rsid w:val="00A5038A"/>
    <w:rPr>
      <w:color w:val="0563C1" w:themeColor="hyperlink"/>
      <w:u w:val="single"/>
    </w:rPr>
  </w:style>
  <w:style w:type="character" w:styleId="UnresolvedMention">
    <w:name w:val="Unresolved Mention"/>
    <w:basedOn w:val="DefaultParagraphFont"/>
    <w:uiPriority w:val="99"/>
    <w:semiHidden/>
    <w:unhideWhenUsed/>
    <w:rsid w:val="00A5038A"/>
    <w:rPr>
      <w:color w:val="605E5C"/>
      <w:shd w:val="clear" w:color="auto" w:fill="E1DFDD"/>
    </w:rPr>
  </w:style>
  <w:style w:type="character" w:styleId="FollowedHyperlink">
    <w:name w:val="FollowedHyperlink"/>
    <w:basedOn w:val="DefaultParagraphFont"/>
    <w:uiPriority w:val="99"/>
    <w:semiHidden/>
    <w:unhideWhenUsed/>
    <w:rsid w:val="00A5038A"/>
    <w:rPr>
      <w:color w:val="954F72" w:themeColor="followedHyperlink"/>
      <w:u w:val="single"/>
    </w:rPr>
  </w:style>
  <w:style w:type="character" w:customStyle="1" w:styleId="Heading1Char">
    <w:name w:val="Heading 1 Char"/>
    <w:basedOn w:val="DefaultParagraphFont"/>
    <w:link w:val="Heading1"/>
    <w:uiPriority w:val="9"/>
    <w:rsid w:val="00122AFC"/>
    <w:rPr>
      <w:rFonts w:eastAsiaTheme="majorEastAsia" w:cstheme="majorBidi"/>
      <w:b/>
      <w:kern w:val="0"/>
      <w:szCs w:val="32"/>
    </w:rPr>
  </w:style>
  <w:style w:type="character" w:customStyle="1" w:styleId="Heading2Char">
    <w:name w:val="Heading 2 Char"/>
    <w:basedOn w:val="DefaultParagraphFont"/>
    <w:link w:val="Heading2"/>
    <w:uiPriority w:val="9"/>
    <w:rsid w:val="00122AFC"/>
    <w:rPr>
      <w:rFonts w:eastAsiaTheme="majorEastAsia" w:cstheme="majorBidi"/>
      <w:b/>
      <w:color w:val="000000" w:themeColor="text1"/>
      <w:kern w:val="0"/>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739451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s://www.edgehill.ac.uk/document/privacy-policy" TargetMode="Externa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0d5bad69-e841-4023-a12a-4d08ec8ec248" xsi:nil="true"/>
    <lcf76f155ced4ddcb4097134ff3c332f xmlns="2e15e8f2-ba4a-43a2-88eb-9b71cb83de0c">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57787808C00B845B2BA996B5C3DF4BE" ma:contentTypeVersion="16" ma:contentTypeDescription="Create a new document." ma:contentTypeScope="" ma:versionID="1de5951b15facc4f7566fbbdab9d512d">
  <xsd:schema xmlns:xsd="http://www.w3.org/2001/XMLSchema" xmlns:xs="http://www.w3.org/2001/XMLSchema" xmlns:p="http://schemas.microsoft.com/office/2006/metadata/properties" xmlns:ns2="2e15e8f2-ba4a-43a2-88eb-9b71cb83de0c" xmlns:ns3="0d5bad69-e841-4023-a12a-4d08ec8ec248" targetNamespace="http://schemas.microsoft.com/office/2006/metadata/properties" ma:root="true" ma:fieldsID="e74e406f66e35f7bb3ba83508b128f2c" ns2:_="" ns3:_="">
    <xsd:import namespace="2e15e8f2-ba4a-43a2-88eb-9b71cb83de0c"/>
    <xsd:import namespace="0d5bad69-e841-4023-a12a-4d08ec8ec24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15e8f2-ba4a-43a2-88eb-9b71cb83de0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336e2fbd-7907-4c3b-9c38-9ca127abe6c5"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d5bad69-e841-4023-a12a-4d08ec8ec248"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c4f06b2f-090b-4092-b5b9-db64b4aa042e}" ma:internalName="TaxCatchAll" ma:showField="CatchAllData" ma:web="0d5bad69-e841-4023-a12a-4d08ec8ec24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932E926-4301-4BE3-A18D-6872F1AF9652}">
  <ds:schemaRefs>
    <ds:schemaRef ds:uri="http://schemas.microsoft.com/sharepoint/v3/contenttype/forms"/>
  </ds:schemaRefs>
</ds:datastoreItem>
</file>

<file path=customXml/itemProps2.xml><?xml version="1.0" encoding="utf-8"?>
<ds:datastoreItem xmlns:ds="http://schemas.openxmlformats.org/officeDocument/2006/customXml" ds:itemID="{BE6F2903-CEE2-488E-BC59-8816B904DC6A}">
  <ds:schemaRefs>
    <ds:schemaRef ds:uri="http://schemas.microsoft.com/office/2006/metadata/properties"/>
    <ds:schemaRef ds:uri="http://schemas.microsoft.com/office/infopath/2007/PartnerControls"/>
    <ds:schemaRef ds:uri="0d5bad69-e841-4023-a12a-4d08ec8ec248"/>
    <ds:schemaRef ds:uri="2e15e8f2-ba4a-43a2-88eb-9b71cb83de0c"/>
  </ds:schemaRefs>
</ds:datastoreItem>
</file>

<file path=customXml/itemProps3.xml><?xml version="1.0" encoding="utf-8"?>
<ds:datastoreItem xmlns:ds="http://schemas.openxmlformats.org/officeDocument/2006/customXml" ds:itemID="{B03622ED-3C52-4DB5-B145-258666D760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15e8f2-ba4a-43a2-88eb-9b71cb83de0c"/>
    <ds:schemaRef ds:uri="0d5bad69-e841-4023-a12a-4d08ec8ec24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4</Pages>
  <Words>1469</Words>
  <Characters>7344</Characters>
  <Application>Microsoft Office Word</Application>
  <DocSecurity>0</DocSecurity>
  <Lines>167</Lines>
  <Paragraphs>62</Paragraphs>
  <ScaleCrop>false</ScaleCrop>
  <Company/>
  <LinksUpToDate>false</LinksUpToDate>
  <CharactersWithSpaces>8809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Adele Gallagher</dc:creator>
  <cp:keywords/>
  <dc:description/>
  <cp:lastModifiedBy>Jan Caddick</cp:lastModifiedBy>
  <cp:revision>18</cp:revision>
  <cp:lastPrinted>2023-06-26T11:23:00Z</cp:lastPrinted>
  <dcterms:created xsi:type="dcterms:W3CDTF">2023-10-25T08:18:00Z</dcterms:created>
  <dcterms:modified xsi:type="dcterms:W3CDTF">2026-03-23T11:56:00Z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0x010100B57787808C00B845B2BA996B5C3DF4BE</vt:lpwstr>
  </property>
  <property fmtid="{D5CDD505-2E9C-101B-9397-08002B2CF9AE}" pid="3" name="MediaServiceImageTags">
    <vt:lpwstr/>
  </property>
</Properties>
</file>