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465419C4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7C190C">
              <w:rPr>
                <w:rFonts w:ascii="Arial" w:hAnsi="Arial" w:cs="Arial"/>
                <w:b/>
              </w:rPr>
              <w:t>Adaptive Teaching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7C190C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42082F00" w14:textId="0CFB9F14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22159783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Work closely with other teachers,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proofErr w:type="spellStart"/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SENco</w:t>
            </w:r>
            <w:proofErr w:type="spellEnd"/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and members of the staff team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to implement reasonable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8FCB570" w14:textId="32EED607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54617244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adjustments within the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classroom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3921C68C" w14:textId="62A8DF87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9081042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children who may need adaptations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beyond the classroom to support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their social inclusion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90C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75E7AE4D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291643445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and implement reasonable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adjustments for children with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identified Special Educational Needs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5F5884F4" w14:textId="06616D40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655448746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Observe the children in a lesson.  Identify strategies introduced to enable access to learning and reflect on strategies to further engage other children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3197FA" w14:textId="61F17D80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90C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462249B9" w14:textId="15F8BFA3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78006484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the legal and moral obligation of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teachers and schools to make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reasonable adjustments for children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D31D04" w14:textId="62195EEF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82844850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with identified special Educational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Needs and Disability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7990581" w14:textId="5416B037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26482BA5" w14:textId="4948BC02" w:rsidR="007C190C" w:rsidRPr="007C190C" w:rsidRDefault="007C190C" w:rsidP="007C190C">
            <w:pPr>
              <w:pStyle w:val="paragraph"/>
              <w:spacing w:before="0" w:beforeAutospacing="0" w:after="0" w:afterAutospacing="0"/>
              <w:textAlignment w:val="baseline"/>
              <w:divId w:val="1916282931"/>
              <w:rPr>
                <w:rFonts w:ascii="Arial" w:hAnsi="Arial" w:cs="Arial"/>
                <w:sz w:val="20"/>
                <w:szCs w:val="20"/>
              </w:rPr>
            </w:pP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and access sources of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support for your own wellbeing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7C190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where appropriate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7C190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KXjj/3xtByUAtVJyIR8ev03pD/MHUHNolCoLt3Ux9WqPzLgsH0oT4EC76O8ECKcyP4tbTnkjg/+ZCygBbv6g==" w:salt="aJjd36pKKZqFnJwl8uqU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0C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purl.org/dc/terms/"/>
    <ds:schemaRef ds:uri="http://schemas.microsoft.com/office/infopath/2007/PartnerControls"/>
    <ds:schemaRef ds:uri="b0394101-b7cf-47bc-ab19-fc02c1d9d5f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fd34d47-2e08-493d-93b9-62fcdda2d9ff"/>
  </ds:schemaRefs>
</ds:datastoreItem>
</file>

<file path=customXml/itemProps4.xml><?xml version="1.0" encoding="utf-8"?>
<ds:datastoreItem xmlns:ds="http://schemas.openxmlformats.org/officeDocument/2006/customXml" ds:itemID="{AB46FAC0-4E7D-4DDB-AFA8-01646566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2022-10-06T13:42:00Z</dcterms:created>
  <dcterms:modified xsi:type="dcterms:W3CDTF">2022-10-06T13:42:00Z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