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5FE248A5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CF22D7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F22D7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CF22D7" w:rsidRPr="00C22A2F" w:rsidRDefault="00CF22D7" w:rsidP="00CF22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1615073F" w:rsidR="00CF22D7" w:rsidRPr="00CF22D7" w:rsidRDefault="00CF22D7" w:rsidP="00CF22D7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CF22D7">
              <w:rPr>
                <w:rFonts w:ascii="Arial" w:hAnsi="Arial" w:cs="Arial"/>
                <w:sz w:val="18"/>
                <w:szCs w:val="18"/>
              </w:rPr>
              <w:t>Works collaboratively with both colleagues and multi-agencies to provide a higher quality of care.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CF22D7" w:rsidRPr="00CF22D7" w:rsidRDefault="00CF22D7" w:rsidP="00AB5BC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2230C61E" w:rsidR="00CF22D7" w:rsidRPr="00CF22D7" w:rsidRDefault="00CF22D7" w:rsidP="00CF22D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F22D7">
              <w:rPr>
                <w:rFonts w:ascii="Arial" w:eastAsia="Calibri" w:hAnsi="Arial" w:cs="Arial"/>
                <w:sz w:val="18"/>
                <w:szCs w:val="18"/>
              </w:rPr>
              <w:t>Understands the different types of abuse and raises children’s awareness of these where appropriate.</w:t>
            </w:r>
          </w:p>
        </w:tc>
      </w:tr>
      <w:tr w:rsidR="00CF22D7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CF22D7" w:rsidRPr="00C22A2F" w:rsidRDefault="00CF22D7" w:rsidP="00CF22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52A86482" w:rsidR="00CF22D7" w:rsidRPr="00CF22D7" w:rsidRDefault="00CF22D7" w:rsidP="00CF2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2D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Discusses and analyses with expert colleagues, effective strategies for liaising with parents, </w:t>
            </w:r>
            <w:proofErr w:type="gramStart"/>
            <w:r w:rsidRPr="00CF22D7">
              <w:rPr>
                <w:rFonts w:ascii="Arial" w:hAnsi="Arial" w:cs="Arial"/>
                <w:color w:val="000000" w:themeColor="text1"/>
                <w:sz w:val="18"/>
                <w:szCs w:val="18"/>
              </w:rPr>
              <w:t>carers</w:t>
            </w:r>
            <w:proofErr w:type="gramEnd"/>
            <w:r w:rsidRPr="00CF22D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colleagues to better understand pupils’ individual circumstances.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CF22D7" w:rsidRPr="00CF22D7" w:rsidRDefault="00CF22D7" w:rsidP="00AB5BC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76FD34EF" w:rsidR="00CF22D7" w:rsidRPr="00CF22D7" w:rsidRDefault="00CF22D7" w:rsidP="00CF22D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F22D7">
              <w:rPr>
                <w:rFonts w:ascii="Arial" w:eastAsia="Calibri" w:hAnsi="Arial" w:cs="Arial"/>
                <w:sz w:val="18"/>
                <w:szCs w:val="18"/>
              </w:rPr>
              <w:t>Independently plans lessons that have high expectations of all learners.</w:t>
            </w:r>
          </w:p>
        </w:tc>
      </w:tr>
      <w:tr w:rsidR="00CF22D7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CF22D7" w:rsidRPr="00C22A2F" w:rsidRDefault="00CF22D7" w:rsidP="00CF22D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2124A685" w:rsidR="00CF22D7" w:rsidRPr="00CF22D7" w:rsidRDefault="00CF22D7" w:rsidP="00CF22D7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CF22D7">
              <w:rPr>
                <w:rFonts w:ascii="Arial" w:hAnsi="Arial" w:cs="Arial"/>
                <w:sz w:val="18"/>
                <w:szCs w:val="18"/>
              </w:rPr>
              <w:t>Sets quality and relevant homework which improves pupil outcomes including adaptations for individuals.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CF22D7" w:rsidRPr="00CF22D7" w:rsidRDefault="00CF22D7" w:rsidP="00AB5BC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0B1D4E06" w:rsidR="00CF22D7" w:rsidRPr="00CF22D7" w:rsidRDefault="00CF22D7" w:rsidP="00CF22D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F22D7">
              <w:rPr>
                <w:rFonts w:ascii="Arial" w:hAnsi="Arial" w:cs="Arial"/>
                <w:sz w:val="18"/>
                <w:szCs w:val="18"/>
              </w:rPr>
              <w:t>Annotates schemes to ensure they reflect the needs of the class and individuals with additional needs.</w:t>
            </w:r>
          </w:p>
        </w:tc>
      </w:tr>
      <w:tr w:rsidR="00CF22D7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CF22D7" w:rsidRPr="00C22A2F" w:rsidRDefault="00CF22D7" w:rsidP="00CF22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2BCE50C" w14:textId="77777777" w:rsidR="00CF22D7" w:rsidRPr="00CF22D7" w:rsidRDefault="00CF22D7" w:rsidP="00CF22D7">
            <w:pPr>
              <w:pStyle w:val="NoSpacing"/>
              <w:rPr>
                <w:rFonts w:eastAsia="Calibri" w:cs="Arial"/>
                <w:sz w:val="18"/>
                <w:szCs w:val="18"/>
              </w:rPr>
            </w:pPr>
            <w:r w:rsidRPr="00CF22D7">
              <w:rPr>
                <w:rFonts w:eastAsia="Calibri" w:cs="Arial"/>
                <w:sz w:val="18"/>
                <w:szCs w:val="18"/>
              </w:rPr>
              <w:t xml:space="preserve">Anticipates and reacts quickly to emerging </w:t>
            </w:r>
            <w:r w:rsidRPr="00CF22D7">
              <w:rPr>
                <w:rFonts w:cs="Arial"/>
                <w:sz w:val="18"/>
                <w:szCs w:val="18"/>
              </w:rPr>
              <w:t>misconceptions</w:t>
            </w:r>
            <w:r w:rsidRPr="00CF22D7">
              <w:rPr>
                <w:rFonts w:eastAsia="Calibri" w:cs="Arial"/>
                <w:sz w:val="18"/>
                <w:szCs w:val="18"/>
              </w:rPr>
              <w:t xml:space="preserve"> and takes effective remedial action.</w:t>
            </w:r>
          </w:p>
          <w:p w14:paraId="07CE227B" w14:textId="0B7AD7FE" w:rsidR="00CF22D7" w:rsidRPr="00CF22D7" w:rsidRDefault="00CF22D7" w:rsidP="00CF2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CF22D7" w:rsidRPr="00CF22D7" w:rsidRDefault="00CF22D7" w:rsidP="00AB5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74C12BEF" w:rsidR="00CF22D7" w:rsidRPr="00CF22D7" w:rsidRDefault="00CF22D7" w:rsidP="00CF22D7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2D7">
              <w:rPr>
                <w:rFonts w:ascii="Arial" w:hAnsi="Arial" w:cs="Arial"/>
                <w:sz w:val="18"/>
                <w:szCs w:val="18"/>
              </w:rPr>
              <w:t>Understands and enacts ways to report children’s progress to parents both formally and informally.</w:t>
            </w:r>
          </w:p>
        </w:tc>
      </w:tr>
      <w:tr w:rsidR="00CF22D7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6A1A09EF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F22D7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22D7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CF22D7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CF22D7" w:rsidRPr="008B4CF6" w:rsidRDefault="00CF22D7" w:rsidP="00CF22D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FD1E2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FD1E2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FD1E2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FD1E2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FD1E2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FD1E2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FD1E2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1q4RFl8UzrSQQsL9Kg/AxlpQ6DA/LWsvkwuJFk542Z/O1Vd0H7vrZubc2P0mBmNygEsxjtjD+FHrpHdWNq7dg==" w:salt="/JscHUBVlFrMyBBXizI1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1E28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8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2023-02-27T09:10:00Z</dcterms:created>
  <dcterms:modified xsi:type="dcterms:W3CDTF">2023-02-27T10:41:00Z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