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5"/>
        <w:gridCol w:w="481"/>
        <w:gridCol w:w="77"/>
        <w:gridCol w:w="3054"/>
        <w:gridCol w:w="1224"/>
        <w:gridCol w:w="395"/>
        <w:gridCol w:w="163"/>
        <w:gridCol w:w="337"/>
        <w:gridCol w:w="1423"/>
        <w:gridCol w:w="2040"/>
        <w:gridCol w:w="613"/>
        <w:gridCol w:w="613"/>
        <w:gridCol w:w="25"/>
      </w:tblGrid>
      <w:tr w:rsidR="0064081A" w:rsidRPr="008B4CF6" w14:paraId="15A5C062" w14:textId="77777777" w:rsidTr="008C3767">
        <w:trPr>
          <w:trHeight w:val="285"/>
          <w:tblHeader/>
        </w:trPr>
        <w:tc>
          <w:tcPr>
            <w:tcW w:w="5000" w:type="pct"/>
            <w:gridSpan w:val="13"/>
            <w:shd w:val="clear" w:color="auto" w:fill="B4C6E7" w:themeFill="accent1" w:themeFillTint="66"/>
          </w:tcPr>
          <w:p w14:paraId="0FE9C135" w14:textId="5C54360C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8C3767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8C3767">
        <w:trPr>
          <w:trHeight w:val="655"/>
        </w:trPr>
        <w:tc>
          <w:tcPr>
            <w:tcW w:w="274" w:type="pct"/>
            <w:gridSpan w:val="3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3"/>
            <w:tcBorders>
              <w:left w:val="single" w:sz="4" w:space="0" w:color="auto"/>
            </w:tcBorders>
          </w:tcPr>
          <w:p w14:paraId="29825C88" w14:textId="08F05323" w:rsidR="004F7B1F" w:rsidRPr="008C3767" w:rsidRDefault="008C3767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 xml:space="preserve">Liaises with parents appropriately, </w:t>
            </w:r>
            <w:proofErr w:type="gramStart"/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>positively</w:t>
            </w:r>
            <w:proofErr w:type="gramEnd"/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pro-actively and recognises the importance of a home-school partnership.</w:t>
            </w:r>
          </w:p>
        </w:tc>
        <w:tc>
          <w:tcPr>
            <w:tcW w:w="239" w:type="pct"/>
            <w:gridSpan w:val="2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5"/>
            <w:tcBorders>
              <w:left w:val="single" w:sz="4" w:space="0" w:color="auto"/>
            </w:tcBorders>
          </w:tcPr>
          <w:p w14:paraId="7528D1D7" w14:textId="2B04698D" w:rsidR="004F7B1F" w:rsidRPr="008C3767" w:rsidRDefault="008C3767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>Engages in self-reflection to identify own strengths and areas for development; actively addresses these.</w:t>
            </w:r>
          </w:p>
        </w:tc>
      </w:tr>
      <w:tr w:rsidR="004F7B1F" w:rsidRPr="008B4CF6" w14:paraId="66A014BB" w14:textId="385628C6" w:rsidTr="008C3767">
        <w:trPr>
          <w:trHeight w:val="684"/>
        </w:trPr>
        <w:tc>
          <w:tcPr>
            <w:tcW w:w="274" w:type="pct"/>
            <w:gridSpan w:val="3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3"/>
            <w:tcBorders>
              <w:left w:val="single" w:sz="4" w:space="0" w:color="auto"/>
            </w:tcBorders>
          </w:tcPr>
          <w:p w14:paraId="77B76B55" w14:textId="53FE4D91" w:rsidR="004F7B1F" w:rsidRPr="008C3767" w:rsidRDefault="008C3767" w:rsidP="004F7B1F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 xml:space="preserve">Is beginning to use early and unintrusive interventions to address low-level behaviour, including voice, </w:t>
            </w:r>
            <w:proofErr w:type="gramStart"/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>posture</w:t>
            </w:r>
            <w:proofErr w:type="gramEnd"/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non-verbal strategies. </w:t>
            </w:r>
          </w:p>
        </w:tc>
        <w:tc>
          <w:tcPr>
            <w:tcW w:w="239" w:type="pct"/>
            <w:gridSpan w:val="2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5"/>
            <w:tcBorders>
              <w:left w:val="single" w:sz="4" w:space="0" w:color="auto"/>
            </w:tcBorders>
          </w:tcPr>
          <w:p w14:paraId="5C670F91" w14:textId="582D9CDE" w:rsidR="004F7B1F" w:rsidRPr="008C3767" w:rsidRDefault="008C3767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>Is calm, yet firm and beginning to create a supportive and inclusive environment.</w:t>
            </w:r>
          </w:p>
        </w:tc>
      </w:tr>
      <w:tr w:rsidR="004F7B1F" w:rsidRPr="008B4CF6" w14:paraId="39BF127D" w14:textId="2FA5EFE7" w:rsidTr="008C3767">
        <w:trPr>
          <w:trHeight w:val="937"/>
        </w:trPr>
        <w:tc>
          <w:tcPr>
            <w:tcW w:w="274" w:type="pct"/>
            <w:gridSpan w:val="3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3"/>
            <w:tcBorders>
              <w:left w:val="single" w:sz="4" w:space="0" w:color="auto"/>
            </w:tcBorders>
          </w:tcPr>
          <w:p w14:paraId="49503659" w14:textId="7653D3C6" w:rsidR="004F7B1F" w:rsidRPr="008C3767" w:rsidRDefault="008C3767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>Adapts teaching effectively to cater for different groups of learners maintaining high expectations for all and monitors the impact of grouping on motivation and behaviour.</w:t>
            </w:r>
          </w:p>
        </w:tc>
        <w:tc>
          <w:tcPr>
            <w:tcW w:w="239" w:type="pct"/>
            <w:gridSpan w:val="2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5"/>
            <w:tcBorders>
              <w:left w:val="single" w:sz="4" w:space="0" w:color="auto"/>
            </w:tcBorders>
          </w:tcPr>
          <w:p w14:paraId="0BF12E4A" w14:textId="547FB6F0" w:rsidR="006F2453" w:rsidRPr="008C3767" w:rsidRDefault="008C3767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>Collaborates effectively with additional adults and specialist practitioners to create inclusive practice.</w:t>
            </w:r>
          </w:p>
        </w:tc>
      </w:tr>
      <w:tr w:rsidR="004F7B1F" w:rsidRPr="008B4CF6" w14:paraId="471827D5" w14:textId="38B55229" w:rsidTr="008C3767">
        <w:trPr>
          <w:trHeight w:val="883"/>
        </w:trPr>
        <w:tc>
          <w:tcPr>
            <w:tcW w:w="274" w:type="pct"/>
            <w:gridSpan w:val="3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3"/>
            <w:tcBorders>
              <w:left w:val="single" w:sz="4" w:space="0" w:color="auto"/>
            </w:tcBorders>
          </w:tcPr>
          <w:p w14:paraId="07CE227B" w14:textId="6952D8CE" w:rsidR="004F7B1F" w:rsidRPr="008C3767" w:rsidRDefault="008C3767" w:rsidP="004F7B1F">
            <w:pPr>
              <w:rPr>
                <w:rFonts w:ascii="Arial" w:hAnsi="Arial" w:cs="Arial"/>
                <w:sz w:val="18"/>
                <w:szCs w:val="18"/>
              </w:rPr>
            </w:pPr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>Takes pupils’ needs and prior learning into account when planning to avoid overloading working memory and plans for retrieval practice and strategies to support long term memory.</w:t>
            </w:r>
          </w:p>
        </w:tc>
        <w:tc>
          <w:tcPr>
            <w:tcW w:w="239" w:type="pct"/>
            <w:gridSpan w:val="2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5"/>
            <w:tcBorders>
              <w:left w:val="single" w:sz="4" w:space="0" w:color="auto"/>
            </w:tcBorders>
          </w:tcPr>
          <w:p w14:paraId="1F1DBA80" w14:textId="0329083C" w:rsidR="004F7B1F" w:rsidRPr="008C3767" w:rsidRDefault="008C3767" w:rsidP="004F7B1F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767">
              <w:rPr>
                <w:rFonts w:ascii="Arial" w:hAnsi="Arial" w:cs="Arial"/>
                <w:color w:val="000000"/>
                <w:sz w:val="18"/>
                <w:szCs w:val="18"/>
              </w:rPr>
              <w:t>Formatively assesses against lesson objectives during lessons.</w:t>
            </w:r>
          </w:p>
        </w:tc>
      </w:tr>
      <w:tr w:rsidR="004F7B1F" w:rsidRPr="008B4CF6" w14:paraId="1F08E4AE" w14:textId="77777777" w:rsidTr="008C3767">
        <w:trPr>
          <w:trHeight w:val="276"/>
        </w:trPr>
        <w:tc>
          <w:tcPr>
            <w:tcW w:w="1734" w:type="pct"/>
            <w:gridSpan w:val="4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5"/>
          </w:tcPr>
          <w:p w14:paraId="709D81EC" w14:textId="326A719E" w:rsidR="00261DC6" w:rsidRPr="008B4CF6" w:rsidRDefault="00261DC6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85141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2471463" w:edGrp="everyone"/>
                <w:r w:rsidR="00AF7169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422471463"/>
              </w:sdtContent>
            </w:sdt>
          </w:p>
        </w:tc>
        <w:tc>
          <w:tcPr>
            <w:tcW w:w="1573" w:type="pct"/>
            <w:gridSpan w:val="4"/>
          </w:tcPr>
          <w:p w14:paraId="49500CD3" w14:textId="60512C0E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4F7B1F" w:rsidRPr="008B4CF6" w14:paraId="440FC230" w14:textId="77777777" w:rsidTr="008C3767">
        <w:trPr>
          <w:trHeight w:val="270"/>
        </w:trPr>
        <w:tc>
          <w:tcPr>
            <w:tcW w:w="5000" w:type="pct"/>
            <w:gridSpan w:val="13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8C3767">
        <w:trPr>
          <w:trHeight w:val="1184"/>
        </w:trPr>
        <w:tc>
          <w:tcPr>
            <w:tcW w:w="5000" w:type="pct"/>
            <w:gridSpan w:val="13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32C34" w:rsidRPr="008B4CF6" w14:paraId="465C1CC5" w14:textId="77777777" w:rsidTr="008C3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pct"/>
          <w:wAfter w:w="12" w:type="pct"/>
          <w:trHeight w:val="346"/>
          <w:tblHeader/>
        </w:trPr>
        <w:tc>
          <w:tcPr>
            <w:tcW w:w="4395" w:type="pct"/>
            <w:gridSpan w:val="9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3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3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8C3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pct"/>
          <w:wAfter w:w="12" w:type="pct"/>
          <w:trHeight w:val="672"/>
          <w:tblHeader/>
        </w:trPr>
        <w:tc>
          <w:tcPr>
            <w:tcW w:w="230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82" w:type="pct"/>
            <w:gridSpan w:val="3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67" w:type="pct"/>
            <w:gridSpan w:val="2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15" w:type="pct"/>
            <w:gridSpan w:val="3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3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3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C3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pct"/>
          <w:wAfter w:w="12" w:type="pct"/>
          <w:trHeight w:val="872"/>
          <w:tblHeader/>
        </w:trPr>
        <w:tc>
          <w:tcPr>
            <w:tcW w:w="230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82" w:type="pct"/>
            <w:gridSpan w:val="3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15" w:type="pct"/>
            <w:gridSpan w:val="3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3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C3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pct"/>
          <w:wAfter w:w="12" w:type="pct"/>
          <w:trHeight w:val="931"/>
          <w:tblHeader/>
        </w:trPr>
        <w:tc>
          <w:tcPr>
            <w:tcW w:w="230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82" w:type="pct"/>
            <w:gridSpan w:val="3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15" w:type="pct"/>
            <w:gridSpan w:val="3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3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C3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pct"/>
          <w:wAfter w:w="12" w:type="pct"/>
          <w:trHeight w:val="889"/>
          <w:tblHeader/>
        </w:trPr>
        <w:tc>
          <w:tcPr>
            <w:tcW w:w="230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82" w:type="pct"/>
            <w:gridSpan w:val="3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15" w:type="pct"/>
            <w:gridSpan w:val="3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3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631DDE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631DDE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631DDE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631DDE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631DDE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631DDE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631DDE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4DnlR4kik7s02x6KMsJ1r1pZ8A8JLVSdqfcJw6zz4cDGB5FvxyD2Efm/578ABiuEJPcNGV2pTifblAK436FP0A==" w:salt="CjWC9NqLEXqRnIlRKOu25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1DC6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31DDE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6F2453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3767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1EC0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169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2211</Characters>
  <Application>Microsoft Office Word</Application>
  <DocSecurity>8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2</cp:revision>
  <cp:lastPrinted>2021-09-07T07:02:00Z</cp:lastPrinted>
  <dcterms:created xsi:type="dcterms:W3CDTF">2023-03-23T11:27:00Z</dcterms:created>
  <dcterms:modified xsi:type="dcterms:W3CDTF">2023-03-23T11:27:00Z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