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03" w:lineRule="auto" w:before="77"/>
        <w:ind w:left="120" w:right="963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7853680</wp:posOffset>
            </wp:positionH>
            <wp:positionV relativeFrom="paragraph">
              <wp:posOffset>105484</wp:posOffset>
            </wp:positionV>
            <wp:extent cx="2333625" cy="314325"/>
            <wp:effectExtent l="0" t="0" r="0" b="0"/>
            <wp:wrapNone/>
            <wp:docPr id="1" name="image1.png" descr="Edge Hill university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Department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Primary</w:t>
      </w:r>
      <w:r>
        <w:rPr>
          <w:spacing w:val="-11"/>
        </w:rPr>
        <w:t> </w:t>
      </w:r>
      <w:r>
        <w:rPr/>
        <w:t>&amp;</w:t>
      </w:r>
      <w:r>
        <w:rPr>
          <w:spacing w:val="-9"/>
        </w:rPr>
        <w:t> </w:t>
      </w:r>
      <w:r>
        <w:rPr/>
        <w:t>Childhood</w:t>
      </w:r>
      <w:r>
        <w:rPr>
          <w:spacing w:val="-6"/>
        </w:rPr>
        <w:t> </w:t>
      </w:r>
      <w:r>
        <w:rPr/>
        <w:t>Education Lesson Sequences</w:t>
      </w:r>
    </w:p>
    <w:p>
      <w:pPr>
        <w:spacing w:line="243" w:lineRule="exact" w:before="0"/>
        <w:ind w:left="120" w:right="0" w:firstLine="0"/>
        <w:jc w:val="left"/>
        <w:rPr>
          <w:sz w:val="22"/>
        </w:rPr>
      </w:pP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plan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10"/>
          <w:sz w:val="22"/>
        </w:rPr>
        <w:t> </w:t>
      </w:r>
      <w:r>
        <w:rPr>
          <w:sz w:val="22"/>
        </w:rPr>
        <w:t>a sequence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lessons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ensure</w:t>
      </w:r>
      <w:r>
        <w:rPr>
          <w:spacing w:val="-5"/>
          <w:sz w:val="22"/>
        </w:rPr>
        <w:t> </w:t>
      </w:r>
      <w:r>
        <w:rPr>
          <w:sz w:val="22"/>
        </w:rPr>
        <w:t>clear</w:t>
      </w:r>
      <w:r>
        <w:rPr>
          <w:spacing w:val="-10"/>
          <w:sz w:val="22"/>
        </w:rPr>
        <w:t> </w:t>
      </w:r>
      <w:r>
        <w:rPr>
          <w:sz w:val="22"/>
        </w:rPr>
        <w:t>progression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b/>
          <w:sz w:val="22"/>
        </w:rPr>
        <w:t>composite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knowledge </w:t>
      </w:r>
      <w:r>
        <w:rPr>
          <w:i/>
          <w:sz w:val="22"/>
        </w:rPr>
        <w:t>through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component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knowledge</w:t>
      </w:r>
      <w:r>
        <w:rPr>
          <w:spacing w:val="-2"/>
          <w:sz w:val="22"/>
        </w:rPr>
        <w:t>.</w:t>
      </w:r>
    </w:p>
    <w:p>
      <w:pPr>
        <w:spacing w:line="240" w:lineRule="auto" w:before="7" w:after="1"/>
        <w:rPr>
          <w:sz w:val="1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2141"/>
        <w:gridCol w:w="10904"/>
      </w:tblGrid>
      <w:tr>
        <w:trPr>
          <w:trHeight w:val="460" w:hRule="atLeast"/>
        </w:trPr>
        <w:tc>
          <w:tcPr>
            <w:tcW w:w="2550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Date: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Sept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141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Class: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904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Subject/topic: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Mathematics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Addition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(bridging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10)</w:t>
            </w:r>
          </w:p>
        </w:tc>
      </w:tr>
      <w:tr>
        <w:trPr>
          <w:trHeight w:val="1435" w:hRule="atLeast"/>
        </w:trPr>
        <w:tc>
          <w:tcPr>
            <w:tcW w:w="15595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Prior </w:t>
            </w:r>
            <w:r>
              <w:rPr>
                <w:b/>
                <w:spacing w:val="-2"/>
                <w:sz w:val="20"/>
              </w:rPr>
              <w:t>knowledge:</w:t>
            </w:r>
          </w:p>
          <w:p>
            <w:pPr>
              <w:pStyle w:val="TableParagraph"/>
              <w:spacing w:line="228" w:lineRule="exact" w:before="1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how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does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lesson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fit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sequence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lessons-what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components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previously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been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taught?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3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Bonds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10.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5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Augmentation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increased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(adding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on).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5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Aggregation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combining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quantities.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24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Addition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10.</w:t>
            </w:r>
          </w:p>
        </w:tc>
      </w:tr>
      <w:tr>
        <w:trPr>
          <w:trHeight w:val="1421" w:hRule="atLeast"/>
        </w:trPr>
        <w:tc>
          <w:tcPr>
            <w:tcW w:w="15595" w:type="dxa"/>
            <w:gridSpan w:val="3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Composite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learning: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43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sequence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lessons,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pupils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know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addition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single-digit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context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aggregation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augmentation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509" w:hanging="360"/>
              <w:jc w:val="left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sequence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lessons,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pupils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importance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laws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commutativity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associativity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context of adding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more </w:t>
            </w:r>
            <w:r>
              <w:rPr>
                <w:spacing w:val="-2"/>
                <w:sz w:val="20"/>
              </w:rPr>
              <w:t>numbers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30" w:lineRule="exact" w:before="0" w:after="0"/>
              <w:ind w:left="830" w:right="929" w:hanging="360"/>
              <w:jc w:val="left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sequence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lessons,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pupils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strategies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addition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three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addends,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partitioning, commutativity and associativity.</w:t>
            </w:r>
          </w:p>
        </w:tc>
      </w:tr>
    </w:tbl>
    <w:p>
      <w:pPr>
        <w:spacing w:line="240" w:lineRule="auto" w:before="4" w:after="1"/>
        <w:rPr>
          <w:sz w:val="18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560"/>
        <w:gridCol w:w="6799"/>
        <w:gridCol w:w="2129"/>
        <w:gridCol w:w="2696"/>
      </w:tblGrid>
      <w:tr>
        <w:trPr>
          <w:trHeight w:val="1152" w:hRule="atLeast"/>
        </w:trPr>
        <w:tc>
          <w:tcPr>
            <w:tcW w:w="1412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shd w:val="clear" w:color="auto" w:fill="F1F1F1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580" w:hanging="313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objective(s) </w:t>
            </w:r>
            <w:r>
              <w:rPr>
                <w:b/>
                <w:spacing w:val="-2"/>
                <w:sz w:val="20"/>
              </w:rPr>
              <w:t>[components]:</w:t>
            </w:r>
          </w:p>
        </w:tc>
        <w:tc>
          <w:tcPr>
            <w:tcW w:w="6799" w:type="dxa"/>
            <w:shd w:val="clear" w:color="auto" w:fill="F1F1F1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62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Outline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Sequence:</w:t>
            </w:r>
          </w:p>
          <w:p>
            <w:pPr>
              <w:pStyle w:val="TableParagraph"/>
              <w:ind w:left="162" w:right="1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Consider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role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teacher,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children’s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steps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learning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adaptive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teaching</w:t>
            </w:r>
          </w:p>
        </w:tc>
        <w:tc>
          <w:tcPr>
            <w:tcW w:w="2129" w:type="dxa"/>
            <w:shd w:val="clear" w:color="auto" w:fill="F1F1F1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5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Resources:</w:t>
            </w:r>
          </w:p>
        </w:tc>
        <w:tc>
          <w:tcPr>
            <w:tcW w:w="2696" w:type="dxa"/>
            <w:shd w:val="clear" w:color="auto" w:fill="F1F1F1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8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Evaluation:</w:t>
            </w:r>
          </w:p>
        </w:tc>
      </w:tr>
      <w:tr>
        <w:trPr>
          <w:trHeight w:val="234" w:hRule="atLeast"/>
        </w:trPr>
        <w:tc>
          <w:tcPr>
            <w:tcW w:w="1412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0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color w:val="575757"/>
                <w:sz w:val="20"/>
              </w:rPr>
              <w:t>Addition</w:t>
            </w:r>
            <w:r>
              <w:rPr>
                <w:color w:val="575757"/>
                <w:spacing w:val="-5"/>
                <w:sz w:val="20"/>
              </w:rPr>
              <w:t> </w:t>
            </w:r>
            <w:r>
              <w:rPr>
                <w:color w:val="575757"/>
                <w:sz w:val="20"/>
              </w:rPr>
              <w:t>of</w:t>
            </w:r>
            <w:r>
              <w:rPr>
                <w:color w:val="575757"/>
                <w:spacing w:val="-2"/>
                <w:sz w:val="20"/>
              </w:rPr>
              <w:t> </w:t>
            </w:r>
            <w:r>
              <w:rPr>
                <w:color w:val="575757"/>
                <w:sz w:val="20"/>
              </w:rPr>
              <w:t>three</w:t>
            </w:r>
            <w:r>
              <w:rPr>
                <w:color w:val="575757"/>
                <w:spacing w:val="-4"/>
                <w:sz w:val="20"/>
              </w:rPr>
              <w:t> </w:t>
            </w:r>
            <w:r>
              <w:rPr>
                <w:color w:val="575757"/>
                <w:spacing w:val="-2"/>
                <w:sz w:val="20"/>
              </w:rPr>
              <w:t>addends</w:t>
            </w:r>
          </w:p>
        </w:tc>
        <w:tc>
          <w:tcPr>
            <w:tcW w:w="6799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108" w:hanging="360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demonstrate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practical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pictorial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contexts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aggregation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 3 parts to 10.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326" w:hanging="360"/>
              <w:jc w:val="left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representations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part- part-part whole models to support connection between concrete, pictorial and abstract.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practise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representations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equations.</w:t>
            </w:r>
          </w:p>
        </w:tc>
        <w:tc>
          <w:tcPr>
            <w:tcW w:w="2129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Tens</w:t>
            </w:r>
            <w:r>
              <w:rPr>
                <w:spacing w:val="-2"/>
                <w:sz w:val="20"/>
              </w:rPr>
              <w:t> frames</w:t>
            </w:r>
          </w:p>
        </w:tc>
        <w:tc>
          <w:tcPr>
            <w:tcW w:w="269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14" w:lineRule="exact"/>
              <w:ind w:left="106"/>
              <w:rPr>
                <w:rFonts w:ascii="Ink Free"/>
                <w:b/>
                <w:sz w:val="20"/>
              </w:rPr>
            </w:pPr>
            <w:r>
              <w:rPr>
                <w:rFonts w:ascii="Ink Free"/>
                <w:b/>
                <w:sz w:val="20"/>
              </w:rPr>
              <w:t>Review</w:t>
            </w:r>
            <w:r>
              <w:rPr>
                <w:rFonts w:ascii="Ink Free"/>
                <w:b/>
                <w:spacing w:val="-6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augmentation</w:t>
            </w:r>
            <w:r>
              <w:rPr>
                <w:rFonts w:ascii="Ink Free"/>
                <w:b/>
                <w:spacing w:val="-6"/>
                <w:sz w:val="20"/>
              </w:rPr>
              <w:t> </w:t>
            </w:r>
            <w:r>
              <w:rPr>
                <w:rFonts w:ascii="Ink Free"/>
                <w:b/>
                <w:spacing w:val="-4"/>
                <w:sz w:val="20"/>
              </w:rPr>
              <w:t>with</w:t>
            </w:r>
          </w:p>
        </w:tc>
      </w:tr>
      <w:tr>
        <w:trPr>
          <w:trHeight w:val="670" w:hRule="atLeast"/>
        </w:trPr>
        <w:tc>
          <w:tcPr>
            <w:tcW w:w="1412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color w:val="575757"/>
                <w:sz w:val="20"/>
              </w:rPr>
              <w:t>can</w:t>
            </w:r>
            <w:r>
              <w:rPr>
                <w:color w:val="575757"/>
                <w:spacing w:val="-10"/>
                <w:sz w:val="20"/>
              </w:rPr>
              <w:t> </w:t>
            </w:r>
            <w:r>
              <w:rPr>
                <w:color w:val="575757"/>
                <w:sz w:val="20"/>
              </w:rPr>
              <w:t>be</w:t>
            </w:r>
            <w:r>
              <w:rPr>
                <w:color w:val="575757"/>
                <w:spacing w:val="-10"/>
                <w:sz w:val="20"/>
              </w:rPr>
              <w:t> </w:t>
            </w:r>
            <w:r>
              <w:rPr>
                <w:color w:val="575757"/>
                <w:sz w:val="20"/>
              </w:rPr>
              <w:t>described</w:t>
            </w:r>
            <w:r>
              <w:rPr>
                <w:color w:val="575757"/>
                <w:spacing w:val="-10"/>
                <w:sz w:val="20"/>
              </w:rPr>
              <w:t> </w:t>
            </w:r>
            <w:r>
              <w:rPr>
                <w:color w:val="575757"/>
                <w:sz w:val="20"/>
              </w:rPr>
              <w:t>by</w:t>
            </w:r>
            <w:r>
              <w:rPr>
                <w:color w:val="575757"/>
                <w:spacing w:val="-9"/>
                <w:sz w:val="20"/>
              </w:rPr>
              <w:t> </w:t>
            </w:r>
            <w:r>
              <w:rPr>
                <w:color w:val="575757"/>
                <w:sz w:val="20"/>
              </w:rPr>
              <w:t>an aggregation story with</w:t>
            </w:r>
          </w:p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color w:val="575757"/>
                <w:sz w:val="20"/>
              </w:rPr>
              <w:t>three</w:t>
            </w:r>
            <w:r>
              <w:rPr>
                <w:color w:val="575757"/>
                <w:spacing w:val="-5"/>
                <w:sz w:val="20"/>
              </w:rPr>
              <w:t> </w:t>
            </w:r>
            <w:r>
              <w:rPr>
                <w:color w:val="575757"/>
                <w:spacing w:val="-2"/>
                <w:sz w:val="20"/>
              </w:rPr>
              <w:t>parts.</w:t>
            </w:r>
          </w:p>
        </w:tc>
        <w:tc>
          <w:tcPr>
            <w:tcW w:w="6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/>
              <w:ind w:left="109" w:right="1194"/>
              <w:rPr>
                <w:sz w:val="20"/>
              </w:rPr>
            </w:pPr>
            <w:r>
              <w:rPr>
                <w:spacing w:val="-2"/>
                <w:sz w:val="20"/>
              </w:rPr>
              <w:t>Counters Visual</w:t>
            </w:r>
          </w:p>
          <w:p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representations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line="246" w:lineRule="exact"/>
              <w:ind w:left="106"/>
              <w:rPr>
                <w:rFonts w:ascii="Ink Free"/>
                <w:b/>
                <w:sz w:val="20"/>
              </w:rPr>
            </w:pPr>
            <w:r>
              <w:rPr>
                <w:rFonts w:ascii="Ink Free"/>
                <w:b/>
                <w:spacing w:val="-2"/>
                <w:sz w:val="20"/>
              </w:rPr>
              <w:t>(x,x,x).</w:t>
            </w:r>
          </w:p>
          <w:p>
            <w:pPr>
              <w:pStyle w:val="TableParagraph"/>
              <w:spacing w:line="246" w:lineRule="exact"/>
              <w:ind w:left="106"/>
              <w:rPr>
                <w:rFonts w:ascii="Ink Free"/>
                <w:b/>
                <w:sz w:val="20"/>
              </w:rPr>
            </w:pPr>
            <w:r>
              <w:rPr>
                <w:rFonts w:ascii="Ink Free"/>
                <w:b/>
                <w:sz w:val="20"/>
              </w:rPr>
              <w:t>All</w:t>
            </w:r>
            <w:r>
              <w:rPr>
                <w:rFonts w:ascii="Ink Free"/>
                <w:b/>
                <w:spacing w:val="-8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others</w:t>
            </w:r>
            <w:r>
              <w:rPr>
                <w:rFonts w:ascii="Ink Free"/>
                <w:b/>
                <w:spacing w:val="-2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achieved</w:t>
            </w:r>
            <w:r>
              <w:rPr>
                <w:rFonts w:ascii="Ink Free"/>
                <w:b/>
                <w:spacing w:val="-3"/>
                <w:sz w:val="20"/>
              </w:rPr>
              <w:t> </w:t>
            </w:r>
            <w:r>
              <w:rPr>
                <w:rFonts w:ascii="Ink Free"/>
                <w:b/>
                <w:spacing w:val="-5"/>
                <w:sz w:val="20"/>
              </w:rPr>
              <w:t>LO.</w:t>
            </w:r>
          </w:p>
        </w:tc>
      </w:tr>
      <w:tr>
        <w:trPr>
          <w:trHeight w:val="220" w:hRule="atLeast"/>
        </w:trPr>
        <w:tc>
          <w:tcPr>
            <w:tcW w:w="1412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numbers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69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44" w:hRule="atLeast"/>
        </w:trPr>
        <w:tc>
          <w:tcPr>
            <w:tcW w:w="1412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less.</w:t>
            </w:r>
          </w:p>
        </w:tc>
        <w:tc>
          <w:tcPr>
            <w:tcW w:w="269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6" w:hRule="atLeast"/>
        </w:trPr>
        <w:tc>
          <w:tcPr>
            <w:tcW w:w="1412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0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color w:val="575757"/>
                <w:sz w:val="20"/>
              </w:rPr>
              <w:t>Addition</w:t>
            </w:r>
            <w:r>
              <w:rPr>
                <w:color w:val="575757"/>
                <w:spacing w:val="-5"/>
                <w:sz w:val="20"/>
              </w:rPr>
              <w:t> </w:t>
            </w:r>
            <w:r>
              <w:rPr>
                <w:color w:val="575757"/>
                <w:sz w:val="20"/>
              </w:rPr>
              <w:t>of</w:t>
            </w:r>
            <w:r>
              <w:rPr>
                <w:color w:val="575757"/>
                <w:spacing w:val="-2"/>
                <w:sz w:val="20"/>
              </w:rPr>
              <w:t> </w:t>
            </w:r>
            <w:r>
              <w:rPr>
                <w:color w:val="575757"/>
                <w:sz w:val="20"/>
              </w:rPr>
              <w:t>three</w:t>
            </w:r>
            <w:r>
              <w:rPr>
                <w:color w:val="575757"/>
                <w:spacing w:val="-4"/>
                <w:sz w:val="20"/>
              </w:rPr>
              <w:t> </w:t>
            </w:r>
            <w:r>
              <w:rPr>
                <w:color w:val="575757"/>
                <w:spacing w:val="-2"/>
                <w:sz w:val="20"/>
              </w:rPr>
              <w:t>addends</w:t>
            </w:r>
          </w:p>
        </w:tc>
        <w:tc>
          <w:tcPr>
            <w:tcW w:w="6799" w:type="dxa"/>
            <w:vMerge w:val="restart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augmentation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stories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addends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10.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117" w:hanging="360"/>
              <w:jc w:val="left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connect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practical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representations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story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 </w:t>
            </w:r>
            <w:r>
              <w:rPr>
                <w:spacing w:val="-2"/>
                <w:sz w:val="20"/>
              </w:rPr>
              <w:t>told.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227" w:hanging="360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part-part-part-whole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writing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equation, check children can make the links between pictorial and abstract.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  <w:tab w:pos="465" w:val="left" w:leader="none"/>
              </w:tabs>
              <w:spacing w:line="240" w:lineRule="exact" w:before="0" w:after="0"/>
              <w:ind w:left="4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Model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augmentation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line.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  <w:tab w:pos="465" w:val="left" w:leader="none"/>
              </w:tabs>
              <w:spacing w:line="230" w:lineRule="exact" w:before="0" w:after="0"/>
              <w:ind w:left="464" w:right="674" w:hanging="360"/>
              <w:jc w:val="left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practise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blank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scratch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 choosing correct equation/ representation.</w:t>
            </w:r>
          </w:p>
        </w:tc>
        <w:tc>
          <w:tcPr>
            <w:tcW w:w="2129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Tens</w:t>
            </w:r>
            <w:r>
              <w:rPr>
                <w:spacing w:val="-2"/>
                <w:sz w:val="20"/>
              </w:rPr>
              <w:t> frames</w:t>
            </w:r>
          </w:p>
        </w:tc>
        <w:tc>
          <w:tcPr>
            <w:tcW w:w="269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17" w:lineRule="exact"/>
              <w:ind w:left="106"/>
              <w:rPr>
                <w:rFonts w:ascii="Ink Free"/>
                <w:b/>
                <w:sz w:val="20"/>
              </w:rPr>
            </w:pPr>
            <w:r>
              <w:rPr>
                <w:rFonts w:ascii="Ink Free"/>
                <w:b/>
                <w:sz w:val="20"/>
              </w:rPr>
              <w:t>All</w:t>
            </w:r>
            <w:r>
              <w:rPr>
                <w:rFonts w:ascii="Ink Free"/>
                <w:b/>
                <w:spacing w:val="-7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achieved</w:t>
            </w:r>
            <w:r>
              <w:rPr>
                <w:rFonts w:ascii="Ink Free"/>
                <w:b/>
                <w:spacing w:val="-2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LO</w:t>
            </w:r>
            <w:r>
              <w:rPr>
                <w:rFonts w:ascii="Ink Free"/>
                <w:b/>
                <w:spacing w:val="-3"/>
                <w:sz w:val="20"/>
              </w:rPr>
              <w:t> </w:t>
            </w:r>
            <w:r>
              <w:rPr>
                <w:rFonts w:ascii="Ink Free"/>
                <w:b/>
                <w:spacing w:val="-2"/>
                <w:sz w:val="20"/>
              </w:rPr>
              <w:t>either</w:t>
            </w:r>
          </w:p>
        </w:tc>
      </w:tr>
      <w:tr>
        <w:trPr>
          <w:trHeight w:val="441" w:hRule="atLeast"/>
        </w:trPr>
        <w:tc>
          <w:tcPr>
            <w:tcW w:w="1412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08" w:lineRule="exact"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color w:val="575757"/>
                <w:sz w:val="20"/>
              </w:rPr>
              <w:t>can</w:t>
            </w:r>
            <w:r>
              <w:rPr>
                <w:color w:val="575757"/>
                <w:spacing w:val="-4"/>
                <w:sz w:val="20"/>
              </w:rPr>
              <w:t> </w:t>
            </w:r>
            <w:r>
              <w:rPr>
                <w:color w:val="575757"/>
                <w:sz w:val="20"/>
              </w:rPr>
              <w:t>be</w:t>
            </w:r>
            <w:r>
              <w:rPr>
                <w:color w:val="575757"/>
                <w:spacing w:val="-4"/>
                <w:sz w:val="20"/>
              </w:rPr>
              <w:t> </w:t>
            </w:r>
            <w:r>
              <w:rPr>
                <w:color w:val="575757"/>
                <w:sz w:val="20"/>
              </w:rPr>
              <w:t>described</w:t>
            </w:r>
            <w:r>
              <w:rPr>
                <w:color w:val="575757"/>
                <w:spacing w:val="-4"/>
                <w:sz w:val="20"/>
              </w:rPr>
              <w:t> </w:t>
            </w:r>
            <w:r>
              <w:rPr>
                <w:color w:val="575757"/>
                <w:sz w:val="20"/>
              </w:rPr>
              <w:t>by</w:t>
            </w:r>
            <w:r>
              <w:rPr>
                <w:color w:val="575757"/>
                <w:spacing w:val="-3"/>
                <w:sz w:val="20"/>
              </w:rPr>
              <w:t> </w:t>
            </w:r>
            <w:r>
              <w:rPr>
                <w:color w:val="575757"/>
                <w:spacing w:val="-5"/>
                <w:sz w:val="20"/>
              </w:rPr>
              <w:t>an</w:t>
            </w:r>
          </w:p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color w:val="575757"/>
                <w:sz w:val="20"/>
              </w:rPr>
              <w:t>augmentation</w:t>
            </w:r>
            <w:r>
              <w:rPr>
                <w:color w:val="575757"/>
                <w:spacing w:val="-10"/>
                <w:sz w:val="20"/>
              </w:rPr>
              <w:t> </w:t>
            </w:r>
            <w:r>
              <w:rPr>
                <w:color w:val="575757"/>
                <w:sz w:val="20"/>
              </w:rPr>
              <w:t>story</w:t>
            </w:r>
            <w:r>
              <w:rPr>
                <w:color w:val="575757"/>
                <w:spacing w:val="-6"/>
                <w:sz w:val="20"/>
              </w:rPr>
              <w:t> </w:t>
            </w:r>
            <w:r>
              <w:rPr>
                <w:color w:val="575757"/>
                <w:spacing w:val="-4"/>
                <w:sz w:val="20"/>
              </w:rPr>
              <w:t>with</w:t>
            </w:r>
          </w:p>
        </w:tc>
        <w:tc>
          <w:tcPr>
            <w:tcW w:w="6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Counters</w:t>
            </w:r>
          </w:p>
          <w:p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Blank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lines</w:t>
            </w:r>
          </w:p>
        </w:tc>
        <w:tc>
          <w:tcPr>
            <w:tcW w:w="269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before="3"/>
              <w:ind w:left="106"/>
              <w:rPr>
                <w:rFonts w:ascii="Ink Free"/>
                <w:b/>
                <w:sz w:val="20"/>
              </w:rPr>
            </w:pPr>
            <w:r>
              <w:rPr>
                <w:rFonts w:ascii="Ink Free"/>
                <w:b/>
                <w:sz w:val="20"/>
              </w:rPr>
              <w:t>written</w:t>
            </w:r>
            <w:r>
              <w:rPr>
                <w:rFonts w:ascii="Ink Free"/>
                <w:b/>
                <w:spacing w:val="-4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or</w:t>
            </w:r>
            <w:r>
              <w:rPr>
                <w:rFonts w:ascii="Ink Free"/>
                <w:b/>
                <w:spacing w:val="-4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acting</w:t>
            </w:r>
            <w:r>
              <w:rPr>
                <w:rFonts w:ascii="Ink Free"/>
                <w:b/>
                <w:spacing w:val="-1"/>
                <w:sz w:val="20"/>
              </w:rPr>
              <w:t> </w:t>
            </w:r>
            <w:r>
              <w:rPr>
                <w:rFonts w:ascii="Ink Free"/>
                <w:b/>
                <w:spacing w:val="-2"/>
                <w:sz w:val="20"/>
              </w:rPr>
              <w:t>(verbally).</w:t>
            </w:r>
          </w:p>
        </w:tc>
      </w:tr>
      <w:tr>
        <w:trPr>
          <w:trHeight w:val="220" w:hRule="atLeast"/>
        </w:trPr>
        <w:tc>
          <w:tcPr>
            <w:tcW w:w="1412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i/>
                <w:sz w:val="20"/>
              </w:rPr>
            </w:pPr>
            <w:r>
              <w:rPr>
                <w:color w:val="575757"/>
                <w:sz w:val="20"/>
              </w:rPr>
              <w:t>a</w:t>
            </w:r>
            <w:r>
              <w:rPr>
                <w:color w:val="575757"/>
                <w:spacing w:val="-5"/>
                <w:sz w:val="20"/>
              </w:rPr>
              <w:t> </w:t>
            </w:r>
            <w:r>
              <w:rPr>
                <w:i/>
                <w:color w:val="575757"/>
                <w:sz w:val="20"/>
              </w:rPr>
              <w:t>‘first…,</w:t>
            </w:r>
            <w:r>
              <w:rPr>
                <w:i/>
                <w:color w:val="575757"/>
                <w:spacing w:val="-6"/>
                <w:sz w:val="20"/>
              </w:rPr>
              <w:t> </w:t>
            </w:r>
            <w:r>
              <w:rPr>
                <w:i/>
                <w:color w:val="575757"/>
                <w:sz w:val="20"/>
              </w:rPr>
              <w:t>then…,</w:t>
            </w:r>
            <w:r>
              <w:rPr>
                <w:i/>
                <w:color w:val="575757"/>
                <w:spacing w:val="-5"/>
                <w:sz w:val="20"/>
              </w:rPr>
              <w:t> </w:t>
            </w:r>
            <w:r>
              <w:rPr>
                <w:i/>
                <w:color w:val="575757"/>
                <w:spacing w:val="-2"/>
                <w:sz w:val="20"/>
              </w:rPr>
              <w:t>then…,</w:t>
            </w:r>
          </w:p>
        </w:tc>
        <w:tc>
          <w:tcPr>
            <w:tcW w:w="6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Visual</w:t>
            </w:r>
          </w:p>
        </w:tc>
        <w:tc>
          <w:tcPr>
            <w:tcW w:w="269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412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i/>
                <w:color w:val="575757"/>
                <w:sz w:val="20"/>
              </w:rPr>
              <w:t>now…’</w:t>
            </w:r>
            <w:r>
              <w:rPr>
                <w:i/>
                <w:color w:val="575757"/>
                <w:spacing w:val="-6"/>
                <w:sz w:val="20"/>
              </w:rPr>
              <w:t> </w:t>
            </w:r>
            <w:r>
              <w:rPr>
                <w:color w:val="575757"/>
                <w:spacing w:val="-2"/>
                <w:sz w:val="20"/>
              </w:rPr>
              <w:t>structure.</w:t>
            </w:r>
          </w:p>
        </w:tc>
        <w:tc>
          <w:tcPr>
            <w:tcW w:w="6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representations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412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numbers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69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412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less.</w:t>
            </w:r>
          </w:p>
        </w:tc>
        <w:tc>
          <w:tcPr>
            <w:tcW w:w="269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6840" w:h="11910" w:orient="landscape"/>
          <w:pgMar w:footer="993" w:header="0" w:top="640" w:bottom="1180" w:left="600" w:right="40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560"/>
        <w:gridCol w:w="6799"/>
        <w:gridCol w:w="2132"/>
        <w:gridCol w:w="2694"/>
      </w:tblGrid>
      <w:tr>
        <w:trPr>
          <w:trHeight w:val="2583" w:hRule="atLeast"/>
        </w:trPr>
        <w:tc>
          <w:tcPr>
            <w:tcW w:w="14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560" w:type="dxa"/>
          </w:tcPr>
          <w:p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color w:val="575757"/>
                <w:sz w:val="20"/>
              </w:rPr>
              <w:t>The order in which addends (parts) are added</w:t>
            </w:r>
            <w:r>
              <w:rPr>
                <w:color w:val="575757"/>
                <w:spacing w:val="-14"/>
                <w:sz w:val="20"/>
              </w:rPr>
              <w:t> </w:t>
            </w:r>
            <w:r>
              <w:rPr>
                <w:color w:val="575757"/>
                <w:sz w:val="20"/>
              </w:rPr>
              <w:t>or</w:t>
            </w:r>
            <w:r>
              <w:rPr>
                <w:color w:val="575757"/>
                <w:spacing w:val="-14"/>
                <w:sz w:val="20"/>
              </w:rPr>
              <w:t> </w:t>
            </w:r>
            <w:r>
              <w:rPr>
                <w:color w:val="575757"/>
                <w:sz w:val="20"/>
              </w:rPr>
              <w:t>grouped</w:t>
            </w:r>
            <w:r>
              <w:rPr>
                <w:color w:val="575757"/>
                <w:spacing w:val="-14"/>
                <w:sz w:val="20"/>
              </w:rPr>
              <w:t> </w:t>
            </w:r>
            <w:r>
              <w:rPr>
                <w:color w:val="575757"/>
                <w:sz w:val="20"/>
              </w:rPr>
              <w:t>does not change the sum (associative and commutative laws).</w:t>
            </w:r>
          </w:p>
        </w:tc>
        <w:tc>
          <w:tcPr>
            <w:tcW w:w="679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383" w:hanging="360"/>
              <w:jc w:val="left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‘When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numbers, 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same whichever pair we add first.’ And demonstrate with practical items </w:t>
            </w:r>
            <w:r>
              <w:rPr>
                <w:spacing w:val="-2"/>
                <w:sz w:val="20"/>
              </w:rPr>
              <w:t>(aggregation).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4" w:val="left" w:leader="none"/>
                <w:tab w:pos="465" w:val="left" w:leader="none"/>
              </w:tabs>
              <w:spacing w:line="241" w:lineRule="exact" w:before="0" w:after="0"/>
              <w:ind w:left="4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augmentation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story,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swapping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“thens”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“first”,</w:t>
            </w:r>
          </w:p>
          <w:p>
            <w:pPr>
              <w:pStyle w:val="TableParagraph"/>
              <w:spacing w:line="230" w:lineRule="exact"/>
              <w:ind w:left="464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pictorial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representation.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4" w:val="left" w:leader="none"/>
                <w:tab w:pos="465" w:val="left" w:leader="none"/>
              </w:tabs>
              <w:spacing w:line="240" w:lineRule="auto" w:before="1" w:after="0"/>
              <w:ind w:left="464" w:right="465" w:hanging="360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changing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augmentation than aggregation.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237" w:lineRule="auto" w:before="3" w:after="0"/>
              <w:ind w:left="464" w:right="785" w:hanging="360"/>
              <w:jc w:val="both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representations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pert-part-part-whole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structures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number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lines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what 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different.</w:t>
            </w:r>
          </w:p>
        </w:tc>
        <w:tc>
          <w:tcPr>
            <w:tcW w:w="2132" w:type="dxa"/>
          </w:tcPr>
          <w:p>
            <w:pPr>
              <w:pStyle w:val="TableParagraph"/>
              <w:ind w:left="109" w:right="153"/>
              <w:rPr>
                <w:sz w:val="20"/>
              </w:rPr>
            </w:pPr>
            <w:r>
              <w:rPr>
                <w:sz w:val="20"/>
              </w:rPr>
              <w:t>Blank number lines </w:t>
            </w:r>
            <w:r>
              <w:rPr>
                <w:spacing w:val="-2"/>
                <w:sz w:val="20"/>
              </w:rPr>
              <w:t>Visual </w:t>
            </w:r>
            <w:r>
              <w:rPr>
                <w:sz w:val="20"/>
              </w:rPr>
              <w:t>representations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 numbers adding to 10 or less (augmentation and </w:t>
            </w:r>
            <w:r>
              <w:rPr>
                <w:spacing w:val="-2"/>
                <w:sz w:val="20"/>
              </w:rPr>
              <w:t>aggregation).</w:t>
            </w:r>
          </w:p>
        </w:tc>
        <w:tc>
          <w:tcPr>
            <w:tcW w:w="2694" w:type="dxa"/>
            <w:shd w:val="clear" w:color="auto" w:fill="F1F1F1"/>
          </w:tcPr>
          <w:p>
            <w:pPr>
              <w:pStyle w:val="TableParagraph"/>
              <w:ind w:left="103" w:right="168"/>
              <w:rPr>
                <w:rFonts w:ascii="Ink Free" w:hAnsi="Ink Free"/>
                <w:b/>
                <w:sz w:val="20"/>
              </w:rPr>
            </w:pPr>
            <w:r>
              <w:rPr>
                <w:rFonts w:ascii="Ink Free" w:hAnsi="Ink Free"/>
                <w:b/>
                <w:sz w:val="20"/>
              </w:rPr>
              <w:t>Issues with how to use blank</w:t>
            </w:r>
            <w:r>
              <w:rPr>
                <w:rFonts w:ascii="Ink Free" w:hAnsi="Ink Free"/>
                <w:b/>
                <w:spacing w:val="-10"/>
                <w:sz w:val="20"/>
              </w:rPr>
              <w:t> </w:t>
            </w:r>
            <w:r>
              <w:rPr>
                <w:rFonts w:ascii="Ink Free" w:hAnsi="Ink Free"/>
                <w:b/>
                <w:sz w:val="20"/>
              </w:rPr>
              <w:t>number</w:t>
            </w:r>
            <w:r>
              <w:rPr>
                <w:rFonts w:ascii="Ink Free" w:hAnsi="Ink Free"/>
                <w:b/>
                <w:spacing w:val="-10"/>
                <w:sz w:val="20"/>
              </w:rPr>
              <w:t> </w:t>
            </w:r>
            <w:r>
              <w:rPr>
                <w:rFonts w:ascii="Ink Free" w:hAnsi="Ink Free"/>
                <w:b/>
                <w:sz w:val="20"/>
              </w:rPr>
              <w:t>lines</w:t>
            </w:r>
            <w:r>
              <w:rPr>
                <w:rFonts w:ascii="Ink Free" w:hAnsi="Ink Free"/>
                <w:b/>
                <w:spacing w:val="-6"/>
                <w:sz w:val="20"/>
              </w:rPr>
              <w:t> </w:t>
            </w:r>
            <w:r>
              <w:rPr>
                <w:rFonts w:ascii="Ink Free" w:hAnsi="Ink Free"/>
                <w:b/>
                <w:sz w:val="20"/>
              </w:rPr>
              <w:t>–</w:t>
            </w:r>
            <w:r>
              <w:rPr>
                <w:rFonts w:ascii="Ink Free" w:hAnsi="Ink Free"/>
                <w:b/>
                <w:spacing w:val="-9"/>
                <w:sz w:val="20"/>
              </w:rPr>
              <w:t> </w:t>
            </w:r>
            <w:r>
              <w:rPr>
                <w:rFonts w:ascii="Ink Free" w:hAnsi="Ink Free"/>
                <w:b/>
                <w:sz w:val="20"/>
              </w:rPr>
              <w:t>revert to pre labelled ones.</w:t>
            </w:r>
          </w:p>
          <w:p>
            <w:pPr>
              <w:pStyle w:val="TableParagraph"/>
              <w:spacing w:line="244" w:lineRule="exact"/>
              <w:ind w:left="103"/>
              <w:rPr>
                <w:rFonts w:ascii="Ink Free"/>
                <w:b/>
                <w:sz w:val="20"/>
              </w:rPr>
            </w:pPr>
            <w:r>
              <w:rPr>
                <w:rFonts w:ascii="Ink Free"/>
                <w:b/>
                <w:sz w:val="20"/>
              </w:rPr>
              <w:t>HAPs</w:t>
            </w:r>
            <w:r>
              <w:rPr>
                <w:rFonts w:ascii="Ink Free"/>
                <w:b/>
                <w:spacing w:val="-4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needed</w:t>
            </w:r>
            <w:r>
              <w:rPr>
                <w:rFonts w:ascii="Ink Free"/>
                <w:b/>
                <w:spacing w:val="-4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more</w:t>
            </w:r>
            <w:r>
              <w:rPr>
                <w:rFonts w:ascii="Ink Free"/>
                <w:b/>
                <w:spacing w:val="-2"/>
                <w:sz w:val="20"/>
              </w:rPr>
              <w:t> challenge.</w:t>
            </w:r>
          </w:p>
        </w:tc>
      </w:tr>
      <w:tr>
        <w:trPr>
          <w:trHeight w:val="3087" w:hRule="atLeast"/>
        </w:trPr>
        <w:tc>
          <w:tcPr>
            <w:tcW w:w="14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560" w:type="dxa"/>
          </w:tcPr>
          <w:p>
            <w:pPr>
              <w:pStyle w:val="TableParagraph"/>
              <w:ind w:left="105" w:right="142"/>
              <w:rPr>
                <w:sz w:val="20"/>
              </w:rPr>
            </w:pPr>
            <w:r>
              <w:rPr>
                <w:color w:val="575757"/>
                <w:sz w:val="20"/>
              </w:rPr>
              <w:t>When we are adding three numbers, we choose the most efficient order in which to add them,</w:t>
            </w:r>
            <w:r>
              <w:rPr>
                <w:color w:val="575757"/>
                <w:spacing w:val="-14"/>
                <w:sz w:val="20"/>
              </w:rPr>
              <w:t> </w:t>
            </w:r>
            <w:r>
              <w:rPr>
                <w:color w:val="575757"/>
                <w:sz w:val="20"/>
              </w:rPr>
              <w:t>including</w:t>
            </w:r>
            <w:r>
              <w:rPr>
                <w:color w:val="575757"/>
                <w:spacing w:val="-14"/>
                <w:sz w:val="20"/>
              </w:rPr>
              <w:t> </w:t>
            </w:r>
            <w:r>
              <w:rPr>
                <w:color w:val="575757"/>
                <w:sz w:val="20"/>
              </w:rPr>
              <w:t>identifying two addends that make ten (combining).</w:t>
            </w:r>
          </w:p>
        </w:tc>
        <w:tc>
          <w:tcPr>
            <w:tcW w:w="679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4" w:val="left" w:leader="none"/>
                <w:tab w:pos="465" w:val="left" w:leader="none"/>
              </w:tabs>
              <w:spacing w:line="245" w:lineRule="exact" w:before="0" w:after="0"/>
              <w:ind w:left="4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Explore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calculating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addends.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692" w:hanging="360"/>
              <w:jc w:val="left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connection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context,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pictorial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abstract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 explicit by use of questioning and modelling.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4" w:val="left" w:leader="none"/>
                <w:tab w:pos="465" w:val="left" w:leader="none"/>
              </w:tabs>
              <w:spacing w:line="232" w:lineRule="auto" w:before="7" w:after="0"/>
              <w:ind w:left="464" w:right="809" w:hanging="360"/>
              <w:jc w:val="left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frames,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part-part-part-whole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build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towards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missing number sentences.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4" w:val="left" w:leader="none"/>
                <w:tab w:pos="465" w:val="left" w:leader="none"/>
              </w:tabs>
              <w:spacing w:line="245" w:lineRule="exact" w:before="3" w:after="0"/>
              <w:ind w:left="4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depth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magic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squares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4" w:val="left" w:leader="none"/>
                <w:tab w:pos="465" w:val="left" w:leader="none"/>
              </w:tabs>
              <w:spacing w:line="244" w:lineRule="exact" w:before="0" w:after="0"/>
              <w:ind w:left="4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Move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totals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greater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contexts,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pictures,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tens</w:t>
            </w:r>
            <w:r>
              <w:rPr>
                <w:spacing w:val="-2"/>
                <w:sz w:val="20"/>
              </w:rPr>
              <w:t> frames</w:t>
            </w:r>
          </w:p>
          <w:p>
            <w:pPr>
              <w:pStyle w:val="TableParagraph"/>
              <w:spacing w:line="228" w:lineRule="exact"/>
              <w:ind w:left="464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addends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10”.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268" w:hanging="360"/>
              <w:jc w:val="left"/>
              <w:rPr>
                <w:sz w:val="20"/>
              </w:rPr>
            </w:pPr>
            <w:r>
              <w:rPr>
                <w:sz w:val="20"/>
              </w:rPr>
              <w:t>Practise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choosing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“make 10” strategy.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220" w:hanging="360"/>
              <w:jc w:val="left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“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plus_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equal to _”</w:t>
            </w:r>
          </w:p>
        </w:tc>
        <w:tc>
          <w:tcPr>
            <w:tcW w:w="2132" w:type="dxa"/>
          </w:tcPr>
          <w:p>
            <w:pPr>
              <w:pStyle w:val="TableParagraph"/>
              <w:ind w:left="109" w:right="704"/>
              <w:rPr>
                <w:sz w:val="20"/>
              </w:rPr>
            </w:pPr>
            <w:r>
              <w:rPr>
                <w:sz w:val="20"/>
              </w:rPr>
              <w:t>Tens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frames </w:t>
            </w:r>
            <w:r>
              <w:rPr>
                <w:spacing w:val="-2"/>
                <w:sz w:val="20"/>
              </w:rPr>
              <w:t>Counters Visual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representations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ind w:left="109" w:right="153"/>
              <w:rPr>
                <w:sz w:val="20"/>
              </w:rPr>
            </w:pPr>
            <w:r>
              <w:rPr>
                <w:sz w:val="20"/>
              </w:rPr>
              <w:t>numbers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bridging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10 or less.</w:t>
            </w:r>
          </w:p>
        </w:tc>
        <w:tc>
          <w:tcPr>
            <w:tcW w:w="2694" w:type="dxa"/>
            <w:shd w:val="clear" w:color="auto" w:fill="F1F1F1"/>
          </w:tcPr>
          <w:p>
            <w:pPr>
              <w:pStyle w:val="TableParagraph"/>
              <w:ind w:left="103" w:right="111"/>
              <w:rPr>
                <w:rFonts w:ascii="Ink Free"/>
                <w:b/>
                <w:sz w:val="20"/>
              </w:rPr>
            </w:pPr>
            <w:r>
              <w:rPr>
                <w:rFonts w:ascii="Ink Free"/>
                <w:b/>
                <w:sz w:val="20"/>
              </w:rPr>
              <w:t>LO</w:t>
            </w:r>
            <w:r>
              <w:rPr>
                <w:rFonts w:ascii="Ink Free"/>
                <w:b/>
                <w:spacing w:val="-13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achieved</w:t>
            </w:r>
            <w:r>
              <w:rPr>
                <w:rFonts w:ascii="Ink Free"/>
                <w:b/>
                <w:spacing w:val="-12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independently</w:t>
            </w:r>
            <w:r>
              <w:rPr>
                <w:rFonts w:ascii="Ink Free"/>
                <w:b/>
                <w:spacing w:val="-12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by all except (X,X,X,X) who achieved with my support and use of tens frames.</w:t>
            </w:r>
          </w:p>
        </w:tc>
      </w:tr>
      <w:tr>
        <w:trPr>
          <w:trHeight w:val="3543" w:hRule="atLeast"/>
        </w:trPr>
        <w:tc>
          <w:tcPr>
            <w:tcW w:w="14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560" w:type="dxa"/>
          </w:tcPr>
          <w:p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color w:val="575757"/>
                <w:sz w:val="20"/>
              </w:rPr>
              <w:t>We</w:t>
            </w:r>
            <w:r>
              <w:rPr>
                <w:color w:val="575757"/>
                <w:spacing w:val="-8"/>
                <w:sz w:val="20"/>
              </w:rPr>
              <w:t> </w:t>
            </w:r>
            <w:r>
              <w:rPr>
                <w:color w:val="575757"/>
                <w:sz w:val="20"/>
              </w:rPr>
              <w:t>can</w:t>
            </w:r>
            <w:r>
              <w:rPr>
                <w:color w:val="575757"/>
                <w:spacing w:val="-8"/>
                <w:sz w:val="20"/>
              </w:rPr>
              <w:t> </w:t>
            </w:r>
            <w:r>
              <w:rPr>
                <w:color w:val="575757"/>
                <w:sz w:val="20"/>
              </w:rPr>
              <w:t>add</w:t>
            </w:r>
            <w:r>
              <w:rPr>
                <w:color w:val="575757"/>
                <w:spacing w:val="-12"/>
                <w:sz w:val="20"/>
              </w:rPr>
              <w:t> </w:t>
            </w:r>
            <w:r>
              <w:rPr>
                <w:color w:val="575757"/>
                <w:sz w:val="20"/>
              </w:rPr>
              <w:t>two</w:t>
            </w:r>
            <w:r>
              <w:rPr>
                <w:color w:val="575757"/>
                <w:spacing w:val="-8"/>
                <w:sz w:val="20"/>
              </w:rPr>
              <w:t> </w:t>
            </w:r>
            <w:r>
              <w:rPr>
                <w:color w:val="575757"/>
                <w:sz w:val="20"/>
              </w:rPr>
              <w:t>numbers which bridge the tens boundary by using a ‘make ten’ strategy.</w:t>
            </w:r>
          </w:p>
        </w:tc>
        <w:tc>
          <w:tcPr>
            <w:tcW w:w="67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5" w:val="left" w:leader="none"/>
              </w:tabs>
              <w:spacing w:line="237" w:lineRule="auto" w:before="0" w:after="0"/>
              <w:ind w:left="464" w:right="116" w:hanging="360"/>
              <w:jc w:val="both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context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frames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 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addends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bridging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partitioning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 used to make 10 ie 7 +5 = 7+3+2.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5" w:val="left" w:leader="none"/>
              </w:tabs>
              <w:spacing w:line="240" w:lineRule="auto" w:before="1" w:after="0"/>
              <w:ind w:left="464" w:right="220" w:hanging="360"/>
              <w:jc w:val="both"/>
              <w:rPr>
                <w:sz w:val="20"/>
              </w:rPr>
            </w:pPr>
            <w:r>
              <w:rPr>
                <w:sz w:val="20"/>
              </w:rPr>
              <w:t>Model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stem sentence ‘First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 partition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278"/>
                <w:sz w:val="20"/>
                <w:u w:val="single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324"/>
                <w:sz w:val="20"/>
                <w:u w:val="single"/>
              </w:rPr>
              <w:t> </w:t>
            </w:r>
            <w:r>
              <w:rPr>
                <w:sz w:val="20"/>
              </w:rPr>
              <w:t>plus </w:t>
            </w:r>
            <w:r>
              <w:rPr>
                <w:rFonts w:ascii="Times New Roman" w:hAnsi="Times New Roman"/>
                <w:spacing w:val="433"/>
                <w:sz w:val="20"/>
                <w:u w:val="single"/>
              </w:rPr>
              <w:t> </w:t>
            </w:r>
            <w:r>
              <w:rPr>
                <w:sz w:val="20"/>
              </w:rPr>
              <w:t>is equal to </w:t>
            </w:r>
            <w:r>
              <w:rPr>
                <w:rFonts w:ascii="Times New Roman" w:hAnsi="Times New Roman"/>
                <w:spacing w:val="391"/>
                <w:sz w:val="20"/>
                <w:u w:val="single"/>
              </w:rPr>
              <w:t> </w:t>
            </w:r>
            <w:r>
              <w:rPr>
                <w:sz w:val="20"/>
              </w:rPr>
              <w:t>’ • ‘Then </w:t>
            </w:r>
            <w:r>
              <w:rPr>
                <w:rFonts w:ascii="Times New Roman" w:hAnsi="Times New Roman"/>
                <w:spacing w:val="328"/>
                <w:sz w:val="20"/>
                <w:u w:val="single"/>
              </w:rPr>
              <w:t> </w:t>
            </w:r>
            <w:r>
              <w:rPr>
                <w:sz w:val="20"/>
              </w:rPr>
              <w:t>plus </w:t>
            </w:r>
            <w:r>
              <w:rPr>
                <w:rFonts w:ascii="Times New Roman" w:hAnsi="Times New Roman"/>
                <w:spacing w:val="328"/>
                <w:sz w:val="20"/>
                <w:u w:val="single"/>
              </w:rPr>
              <w:t> </w:t>
            </w:r>
            <w:r>
              <w:rPr>
                <w:sz w:val="20"/>
              </w:rPr>
              <w:t>is equal 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ten…’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• ‘…and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 plus </w:t>
            </w:r>
            <w:r>
              <w:rPr>
                <w:rFonts w:ascii="Times New Roman" w:hAnsi="Times New Roman"/>
                <w:spacing w:val="328"/>
                <w:sz w:val="20"/>
                <w:u w:val="single"/>
              </w:rPr>
              <w:t> </w:t>
            </w:r>
            <w:r>
              <w:rPr>
                <w:rFonts w:ascii="Times New Roman" w:hAnsi="Times New Roman"/>
                <w:spacing w:val="328"/>
                <w:sz w:val="20"/>
              </w:rPr>
              <w:t> </w:t>
            </w:r>
            <w:r>
              <w:rPr>
                <w:sz w:val="20"/>
              </w:rPr>
              <w:t>is equal to </w:t>
            </w:r>
            <w:r>
              <w:rPr>
                <w:rFonts w:ascii="Times New Roman" w:hAnsi="Times New Roman"/>
                <w:spacing w:val="281"/>
                <w:sz w:val="20"/>
                <w:u w:val="single"/>
              </w:rPr>
              <w:t> </w:t>
            </w:r>
            <w:r>
              <w:rPr>
                <w:sz w:val="20"/>
              </w:rPr>
              <w:t>.’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5" w:val="left" w:leader="none"/>
              </w:tabs>
              <w:spacing w:line="240" w:lineRule="auto" w:before="1" w:after="0"/>
              <w:ind w:left="464" w:right="361" w:hanging="360"/>
              <w:jc w:val="both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examples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frames and stem sentences.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5" w:val="left" w:leader="none"/>
              </w:tabs>
              <w:spacing w:line="240" w:lineRule="exact" w:before="0" w:after="0"/>
              <w:ind w:left="464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Build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towards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missing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equations.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554" w:hanging="360"/>
              <w:jc w:val="left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continue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concrete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resources,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encourage them to visualise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partitioning.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4" w:val="left" w:leader="none"/>
                <w:tab w:pos="465" w:val="left" w:leader="none"/>
              </w:tabs>
              <w:spacing w:line="243" w:lineRule="exact" w:before="0" w:after="0"/>
              <w:ind w:left="4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answers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ways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possible.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4" w:val="left" w:leader="none"/>
                <w:tab w:pos="465" w:val="left" w:leader="none"/>
              </w:tabs>
              <w:spacing w:line="243" w:lineRule="exact" w:before="0" w:after="0"/>
              <w:ind w:left="4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promote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depth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&lt;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&gt;</w:t>
            </w:r>
          </w:p>
        </w:tc>
        <w:tc>
          <w:tcPr>
            <w:tcW w:w="2132" w:type="dxa"/>
          </w:tcPr>
          <w:p>
            <w:pPr>
              <w:pStyle w:val="TableParagraph"/>
              <w:ind w:left="109" w:right="595"/>
              <w:rPr>
                <w:sz w:val="20"/>
              </w:rPr>
            </w:pPr>
            <w:r>
              <w:rPr>
                <w:sz w:val="20"/>
              </w:rPr>
              <w:t>Tens frames </w:t>
            </w:r>
            <w:r>
              <w:rPr>
                <w:spacing w:val="-2"/>
                <w:sz w:val="20"/>
              </w:rPr>
              <w:t>Counters </w:t>
            </w:r>
            <w:r>
              <w:rPr>
                <w:sz w:val="20"/>
              </w:rPr>
              <w:t>Missing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number </w:t>
            </w:r>
            <w:r>
              <w:rPr>
                <w:spacing w:val="-2"/>
                <w:sz w:val="20"/>
              </w:rPr>
              <w:t>sentences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Blank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lines</w:t>
            </w:r>
          </w:p>
        </w:tc>
        <w:tc>
          <w:tcPr>
            <w:tcW w:w="2694" w:type="dxa"/>
            <w:shd w:val="clear" w:color="auto" w:fill="F1F1F1"/>
          </w:tcPr>
          <w:p>
            <w:pPr>
              <w:pStyle w:val="TableParagraph"/>
              <w:spacing w:line="237" w:lineRule="auto" w:before="2"/>
              <w:ind w:left="103" w:right="205"/>
              <w:jc w:val="both"/>
              <w:rPr>
                <w:rFonts w:ascii="Ink Free"/>
                <w:b/>
                <w:sz w:val="20"/>
              </w:rPr>
            </w:pPr>
            <w:r>
              <w:rPr>
                <w:rFonts w:ascii="Ink Free"/>
                <w:b/>
                <w:sz w:val="20"/>
              </w:rPr>
              <w:t>X,X,X,X</w:t>
            </w:r>
            <w:r>
              <w:rPr>
                <w:rFonts w:ascii="Ink Free"/>
                <w:b/>
                <w:spacing w:val="-9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still</w:t>
            </w:r>
            <w:r>
              <w:rPr>
                <w:rFonts w:ascii="Ink Free"/>
                <w:b/>
                <w:spacing w:val="-10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working</w:t>
            </w:r>
            <w:r>
              <w:rPr>
                <w:rFonts w:ascii="Ink Free"/>
                <w:b/>
                <w:spacing w:val="-7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within</w:t>
            </w:r>
            <w:r>
              <w:rPr>
                <w:rFonts w:ascii="Ink Free"/>
                <w:b/>
                <w:spacing w:val="-10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10 with TA support.</w:t>
            </w: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42" w:lineRule="auto"/>
              <w:ind w:left="103" w:right="118"/>
              <w:jc w:val="both"/>
              <w:rPr>
                <w:rFonts w:ascii="Ink Free"/>
                <w:b/>
                <w:sz w:val="20"/>
              </w:rPr>
            </w:pPr>
            <w:r>
              <w:rPr>
                <w:rFonts w:ascii="Ink Free"/>
                <w:b/>
                <w:sz w:val="20"/>
              </w:rPr>
              <w:t>LO</w:t>
            </w:r>
            <w:r>
              <w:rPr>
                <w:rFonts w:ascii="Ink Free"/>
                <w:b/>
                <w:spacing w:val="-7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achieved</w:t>
            </w:r>
            <w:r>
              <w:rPr>
                <w:rFonts w:ascii="Ink Free"/>
                <w:b/>
                <w:spacing w:val="-6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by</w:t>
            </w:r>
            <w:r>
              <w:rPr>
                <w:rFonts w:ascii="Ink Free"/>
                <w:b/>
                <w:spacing w:val="-11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everyone</w:t>
            </w:r>
            <w:r>
              <w:rPr>
                <w:rFonts w:ascii="Ink Free"/>
                <w:b/>
                <w:spacing w:val="-4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else and</w:t>
            </w:r>
            <w:r>
              <w:rPr>
                <w:rFonts w:ascii="Ink Free"/>
                <w:b/>
                <w:spacing w:val="-12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stem</w:t>
            </w:r>
            <w:r>
              <w:rPr>
                <w:rFonts w:ascii="Ink Free"/>
                <w:b/>
                <w:spacing w:val="-14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sentence</w:t>
            </w:r>
            <w:r>
              <w:rPr>
                <w:rFonts w:ascii="Ink Free"/>
                <w:b/>
                <w:spacing w:val="-11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completed either written or verbally.</w:t>
            </w:r>
          </w:p>
          <w:p>
            <w:pPr>
              <w:pStyle w:val="TableParagraph"/>
              <w:ind w:left="103" w:right="168"/>
              <w:rPr>
                <w:rFonts w:ascii="Ink Free"/>
                <w:b/>
                <w:sz w:val="20"/>
              </w:rPr>
            </w:pPr>
            <w:r>
              <w:rPr>
                <w:rFonts w:ascii="Ink Free"/>
                <w:b/>
                <w:sz w:val="20"/>
              </w:rPr>
              <w:t>HAPs</w:t>
            </w:r>
            <w:r>
              <w:rPr>
                <w:rFonts w:ascii="Ink Free"/>
                <w:b/>
                <w:spacing w:val="-15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successfully</w:t>
            </w:r>
            <w:r>
              <w:rPr>
                <w:rFonts w:ascii="Ink Free"/>
                <w:b/>
                <w:spacing w:val="-14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completed missing number questions and finding all possibility </w:t>
            </w:r>
            <w:r>
              <w:rPr>
                <w:rFonts w:ascii="Ink Free"/>
                <w:b/>
                <w:spacing w:val="-2"/>
                <w:sz w:val="20"/>
              </w:rPr>
              <w:t>questions.</w:t>
            </w: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103"/>
              <w:rPr>
                <w:rFonts w:ascii="Ink Free"/>
                <w:b/>
                <w:sz w:val="20"/>
              </w:rPr>
            </w:pPr>
            <w:r>
              <w:rPr>
                <w:rFonts w:ascii="Ink Free"/>
                <w:b/>
                <w:sz w:val="20"/>
              </w:rPr>
              <w:t>Did</w:t>
            </w:r>
            <w:r>
              <w:rPr>
                <w:rFonts w:ascii="Ink Free"/>
                <w:b/>
                <w:spacing w:val="-2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not</w:t>
            </w:r>
            <w:r>
              <w:rPr>
                <w:rFonts w:ascii="Ink Free"/>
                <w:b/>
                <w:spacing w:val="-2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get</w:t>
            </w:r>
            <w:r>
              <w:rPr>
                <w:rFonts w:ascii="Ink Free"/>
                <w:b/>
                <w:spacing w:val="-5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time to</w:t>
            </w:r>
            <w:r>
              <w:rPr>
                <w:rFonts w:ascii="Ink Free"/>
                <w:b/>
                <w:spacing w:val="-2"/>
                <w:sz w:val="20"/>
              </w:rPr>
              <w:t> introduce</w:t>
            </w:r>
          </w:p>
          <w:p>
            <w:pPr>
              <w:pStyle w:val="TableParagraph"/>
              <w:spacing w:before="2"/>
              <w:ind w:left="103"/>
              <w:rPr>
                <w:rFonts w:ascii="Ink Free"/>
                <w:b/>
                <w:sz w:val="20"/>
              </w:rPr>
            </w:pPr>
            <w:r>
              <w:rPr>
                <w:rFonts w:ascii="Ink Free"/>
                <w:b/>
                <w:sz w:val="20"/>
              </w:rPr>
              <w:t>&lt;</w:t>
            </w:r>
            <w:r>
              <w:rPr>
                <w:rFonts w:ascii="Ink Free"/>
                <w:b/>
                <w:spacing w:val="-6"/>
                <w:sz w:val="20"/>
              </w:rPr>
              <w:t> </w:t>
            </w:r>
            <w:r>
              <w:rPr>
                <w:rFonts w:ascii="Ink Free"/>
                <w:b/>
                <w:sz w:val="20"/>
              </w:rPr>
              <w:t>and</w:t>
            </w:r>
            <w:r>
              <w:rPr>
                <w:rFonts w:ascii="Ink Free"/>
                <w:b/>
                <w:spacing w:val="2"/>
                <w:sz w:val="20"/>
              </w:rPr>
              <w:t> </w:t>
            </w:r>
            <w:r>
              <w:rPr>
                <w:rFonts w:ascii="Ink Free"/>
                <w:b/>
                <w:spacing w:val="-5"/>
                <w:sz w:val="20"/>
              </w:rPr>
              <w:t>&gt;.</w:t>
            </w:r>
          </w:p>
        </w:tc>
      </w:tr>
    </w:tbl>
    <w:sectPr>
      <w:type w:val="continuous"/>
      <w:pgSz w:w="16840" w:h="11910" w:orient="landscape"/>
      <w:pgMar w:header="0" w:footer="993" w:top="700" w:bottom="1180" w:left="6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Ink Free">
    <w:altName w:val="Ink Free"/>
    <w:charset w:val="0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5.200012pt;margin-top:534.536011pt;width:12.6pt;height:13.05pt;mso-position-horizontal-relative:page;mso-position-vertical-relative:page;z-index:-15892480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>
                    <w:rFonts w:ascii="Calibri"/>
                    <w:w w:val="100"/>
                    <w:sz w:val="22"/>
                  </w:rPr>
                  <w:fldChar w:fldCharType="separate"/>
                </w:r>
                <w:r>
                  <w:rPr>
                    <w:rFonts w:ascii="Calibri"/>
                    <w:w w:val="100"/>
                    <w:sz w:val="22"/>
                  </w:rPr>
                  <w:t>1</w:t>
                </w:r>
                <w:r>
                  <w:rPr>
                    <w:rFonts w:ascii="Calibri"/>
                    <w:w w:val="100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1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1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6" w:hanging="36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Ferdinand</dc:creator>
  <dc:title>Primary-ITE-Mathematics-Lesson-Sequences-Exemplar1</dc:title>
  <dcterms:created xsi:type="dcterms:W3CDTF">2023-12-21T11:13:14Z</dcterms:created>
  <dcterms:modified xsi:type="dcterms:W3CDTF">2023-12-21T11:13:14Z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for Microsoft 365</vt:lpwstr>
  </property>
</Properties>
</file>