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061E" w14:textId="77777777" w:rsidR="00C839DD" w:rsidRDefault="00170E63" w:rsidP="00C839DD">
      <w:pPr>
        <w:pStyle w:val="NoSpacing"/>
        <w:rPr>
          <w:b/>
          <w:bCs/>
        </w:rPr>
      </w:pPr>
      <w:r>
        <w:rPr>
          <w:b/>
          <w:bCs/>
          <w:szCs w:val="24"/>
        </w:rPr>
        <w:t xml:space="preserve">Department of Primary &amp; Childhood Education </w:t>
      </w:r>
      <w:r w:rsidR="00C839DD">
        <w:rPr>
          <w:b/>
          <w:bCs/>
        </w:rPr>
        <w:t xml:space="preserve">Lesson Plan </w:t>
      </w:r>
      <w:r w:rsidR="00C839DD" w:rsidRPr="00170E63">
        <w:t>2021/22</w:t>
      </w:r>
    </w:p>
    <w:p w14:paraId="1682EB64" w14:textId="77777777" w:rsidR="00E2002D" w:rsidRDefault="00E2002D" w:rsidP="00722685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444"/>
        <w:gridCol w:w="4840"/>
        <w:gridCol w:w="5199"/>
        <w:gridCol w:w="2202"/>
      </w:tblGrid>
      <w:tr w:rsidR="005F0AB0" w14:paraId="506D3F1A" w14:textId="77777777" w:rsidTr="00857FF9">
        <w:trPr>
          <w:tblHeader/>
        </w:trPr>
        <w:tc>
          <w:tcPr>
            <w:tcW w:w="2547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5103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</w:p>
        </w:tc>
        <w:tc>
          <w:tcPr>
            <w:tcW w:w="5440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6B23E0D8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2298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</w:p>
        </w:tc>
      </w:tr>
      <w:tr w:rsidR="005F0AB0" w14:paraId="6EDA4A0E" w14:textId="77777777" w:rsidTr="00857FF9">
        <w:trPr>
          <w:tblHeader/>
        </w:trPr>
        <w:tc>
          <w:tcPr>
            <w:tcW w:w="15388" w:type="dxa"/>
            <w:gridSpan w:val="4"/>
          </w:tcPr>
          <w:p w14:paraId="1018D748" w14:textId="77777777" w:rsidR="005F0AB0" w:rsidRDefault="005F0AB0" w:rsidP="005F0AB0">
            <w:pPr>
              <w:pStyle w:val="NoSpacing"/>
              <w:rPr>
                <w:b/>
                <w:bCs/>
              </w:rPr>
            </w:pPr>
          </w:p>
          <w:p w14:paraId="4046FA8F" w14:textId="0D3B0482" w:rsidR="005F0AB0" w:rsidRPr="00832509" w:rsidRDefault="005F0AB0" w:rsidP="00832509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  <w:r w:rsidR="00832509">
              <w:rPr>
                <w:b/>
                <w:bCs/>
              </w:rPr>
              <w:t xml:space="preserve"> </w:t>
            </w:r>
            <w:r w:rsidR="00ED17AA">
              <w:rPr>
                <w:rFonts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79454078" w14:textId="70C72A1C" w:rsidR="00ED17AA" w:rsidRPr="00832509" w:rsidRDefault="00ED17AA" w:rsidP="008325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7E070867" w14:textId="77777777" w:rsidR="005F0AB0" w:rsidRDefault="005F0AB0" w:rsidP="005F0AB0">
            <w:pPr>
              <w:pStyle w:val="NoSpacing"/>
            </w:pPr>
          </w:p>
        </w:tc>
      </w:tr>
      <w:tr w:rsidR="005F0AB0" w14:paraId="232A8815" w14:textId="77777777" w:rsidTr="00857FF9">
        <w:trPr>
          <w:tblHeader/>
        </w:trPr>
        <w:tc>
          <w:tcPr>
            <w:tcW w:w="15388" w:type="dxa"/>
            <w:gridSpan w:val="4"/>
          </w:tcPr>
          <w:p w14:paraId="4757F7FE" w14:textId="77777777" w:rsidR="005F0AB0" w:rsidRDefault="005F0AB0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</w:p>
          <w:p w14:paraId="14D19D53" w14:textId="409D298B" w:rsidR="005F0AB0" w:rsidRPr="00832509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  <w:r w:rsidR="00832509">
              <w:rPr>
                <w:rFonts w:cs="Arial"/>
                <w:b/>
                <w:bCs/>
              </w:rPr>
              <w:t xml:space="preserve"> </w:t>
            </w: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5157EC06" w14:textId="3FA35040" w:rsidR="00F10B59" w:rsidRDefault="00F10B59" w:rsidP="00832509">
            <w:pPr>
              <w:pStyle w:val="NoSpacing"/>
              <w:numPr>
                <w:ilvl w:val="0"/>
                <w:numId w:val="4"/>
              </w:numPr>
              <w:rPr>
                <w:rFonts w:cs="Arial"/>
              </w:rPr>
            </w:pPr>
          </w:p>
          <w:p w14:paraId="774A7519" w14:textId="77777777" w:rsidR="00832509" w:rsidRPr="0095499A" w:rsidRDefault="00832509" w:rsidP="00832509">
            <w:pPr>
              <w:pStyle w:val="NoSpacing"/>
              <w:rPr>
                <w:rFonts w:cs="Arial"/>
              </w:rPr>
            </w:pPr>
          </w:p>
          <w:p w14:paraId="5301D24F" w14:textId="73DF0D7B" w:rsidR="00F10B59" w:rsidRPr="00926491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58D643C8" w14:textId="77777777" w:rsidR="00510256" w:rsidRDefault="00510256" w:rsidP="00832509">
            <w:pPr>
              <w:pStyle w:val="NoSpacing"/>
              <w:numPr>
                <w:ilvl w:val="0"/>
                <w:numId w:val="3"/>
              </w:numPr>
            </w:pPr>
          </w:p>
          <w:p w14:paraId="6A5D9503" w14:textId="544AE8EA" w:rsidR="00832509" w:rsidRDefault="00832509" w:rsidP="005F0AB0">
            <w:pPr>
              <w:pStyle w:val="NoSpacing"/>
            </w:pPr>
          </w:p>
        </w:tc>
      </w:tr>
      <w:tr w:rsidR="005F0AB0" w14:paraId="6D8BB8B0" w14:textId="77777777" w:rsidTr="00857FF9">
        <w:trPr>
          <w:tblHeader/>
        </w:trPr>
        <w:tc>
          <w:tcPr>
            <w:tcW w:w="15388" w:type="dxa"/>
            <w:gridSpan w:val="4"/>
          </w:tcPr>
          <w:p w14:paraId="31B34800" w14:textId="77777777" w:rsidR="005F0AB0" w:rsidRDefault="005F0AB0" w:rsidP="005F0AB0">
            <w:pPr>
              <w:pStyle w:val="NoSpacing"/>
            </w:pPr>
          </w:p>
          <w:p w14:paraId="5E049906" w14:textId="2452E18A" w:rsidR="00147E53" w:rsidRPr="00832509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  <w:r w:rsidR="00832509">
              <w:rPr>
                <w:b/>
                <w:bCs/>
              </w:rPr>
              <w:t xml:space="preserve"> </w:t>
            </w:r>
            <w:r w:rsidR="00832509" w:rsidRPr="00832509">
              <w:rPr>
                <w:i/>
                <w:iCs/>
                <w:sz w:val="16"/>
                <w:szCs w:val="16"/>
              </w:rPr>
              <w:t>s</w:t>
            </w:r>
            <w:r w:rsidR="00147E53" w:rsidRPr="00832509">
              <w:rPr>
                <w:i/>
                <w:iCs/>
                <w:sz w:val="16"/>
                <w:szCs w:val="16"/>
              </w:rPr>
              <w:t>u</w:t>
            </w:r>
            <w:r w:rsidR="00147E53" w:rsidRPr="00147E53">
              <w:rPr>
                <w:i/>
                <w:iCs/>
                <w:sz w:val="16"/>
                <w:szCs w:val="16"/>
              </w:rPr>
              <w:t>bstantive &amp; disciplinary knowledge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5A040CA2" w:rsidR="005F0AB0" w:rsidRDefault="0007248D" w:rsidP="005F0AB0">
            <w:pPr>
              <w:pStyle w:val="NoSpacing"/>
            </w:pPr>
            <w:r>
              <w:t>1.</w:t>
            </w:r>
          </w:p>
          <w:p w14:paraId="68657EDD" w14:textId="1B1B08F1" w:rsidR="0007248D" w:rsidRDefault="0007248D" w:rsidP="005F0AB0">
            <w:pPr>
              <w:pStyle w:val="NoSpacing"/>
            </w:pPr>
            <w:r>
              <w:t>2.</w:t>
            </w:r>
          </w:p>
          <w:p w14:paraId="7732B7E6" w14:textId="185ACA16" w:rsidR="0007248D" w:rsidRDefault="0007248D" w:rsidP="005F0AB0">
            <w:pPr>
              <w:pStyle w:val="NoSpacing"/>
            </w:pPr>
            <w:r>
              <w:t>3.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857FF9">
        <w:trPr>
          <w:tblHeader/>
        </w:trPr>
        <w:tc>
          <w:tcPr>
            <w:tcW w:w="7650" w:type="dxa"/>
            <w:gridSpan w:val="2"/>
          </w:tcPr>
          <w:p w14:paraId="24391A78" w14:textId="77777777" w:rsidR="00ED17AA" w:rsidRDefault="00ED17AA" w:rsidP="005F0AB0">
            <w:pPr>
              <w:pStyle w:val="NoSpacing"/>
            </w:pPr>
          </w:p>
          <w:p w14:paraId="3DB9420A" w14:textId="3E6C13E4" w:rsidR="00ED17AA" w:rsidRPr="00502104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Key </w:t>
            </w:r>
            <w:r w:rsidR="000B70C3">
              <w:rPr>
                <w:b/>
                <w:bCs/>
              </w:rPr>
              <w:t>v</w:t>
            </w:r>
            <w:r w:rsidRPr="00502104">
              <w:rPr>
                <w:b/>
                <w:bCs/>
              </w:rPr>
              <w:t>ocabulary:</w:t>
            </w:r>
          </w:p>
          <w:p w14:paraId="07274850" w14:textId="37E94B8D" w:rsidR="00ED17AA" w:rsidRDefault="00ED17AA" w:rsidP="005F0AB0">
            <w:pPr>
              <w:pStyle w:val="NoSpacing"/>
            </w:pPr>
          </w:p>
          <w:p w14:paraId="0C043173" w14:textId="77777777" w:rsidR="00360969" w:rsidRDefault="00360969" w:rsidP="005F0AB0">
            <w:pPr>
              <w:pStyle w:val="NoSpacing"/>
            </w:pPr>
          </w:p>
          <w:p w14:paraId="71A0CA2B" w14:textId="77777777" w:rsidR="00ED17AA" w:rsidRDefault="00ED17AA" w:rsidP="005F0AB0">
            <w:pPr>
              <w:pStyle w:val="NoSpacing"/>
            </w:pPr>
          </w:p>
        </w:tc>
        <w:tc>
          <w:tcPr>
            <w:tcW w:w="7738" w:type="dxa"/>
            <w:gridSpan w:val="2"/>
          </w:tcPr>
          <w:p w14:paraId="7FEB87F6" w14:textId="77777777" w:rsidR="00ED17AA" w:rsidRDefault="00ED17AA" w:rsidP="005F0AB0">
            <w:pPr>
              <w:pStyle w:val="NoSpacing"/>
            </w:pPr>
          </w:p>
          <w:p w14:paraId="09CBDDEF" w14:textId="77777777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6D0DCD26" w14:textId="77777777" w:rsidR="00ED17AA" w:rsidRDefault="00ED17AA" w:rsidP="005F0AB0">
            <w:pPr>
              <w:pStyle w:val="NoSpacing"/>
              <w:rPr>
                <w:b/>
                <w:bCs/>
              </w:rPr>
            </w:pPr>
          </w:p>
          <w:p w14:paraId="17E5CF3D" w14:textId="77777777" w:rsidR="00ED17AA" w:rsidRDefault="00ED17AA" w:rsidP="005F0AB0">
            <w:pPr>
              <w:pStyle w:val="NoSpacing"/>
            </w:pPr>
          </w:p>
        </w:tc>
      </w:tr>
      <w:tr w:rsidR="00667202" w14:paraId="1CE46909" w14:textId="77777777" w:rsidTr="00857FF9">
        <w:trPr>
          <w:tblHeader/>
        </w:trPr>
        <w:tc>
          <w:tcPr>
            <w:tcW w:w="7650" w:type="dxa"/>
            <w:gridSpan w:val="2"/>
          </w:tcPr>
          <w:p w14:paraId="378C48BC" w14:textId="77777777" w:rsidR="00667202" w:rsidRDefault="00667202" w:rsidP="005F0AB0">
            <w:pPr>
              <w:pStyle w:val="NoSpacing"/>
              <w:rPr>
                <w:b/>
                <w:bCs/>
              </w:rPr>
            </w:pPr>
          </w:p>
          <w:p w14:paraId="1BCF3628" w14:textId="77777777" w:rsidR="00667202" w:rsidRDefault="00667202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</w:p>
          <w:p w14:paraId="775D588C" w14:textId="77777777" w:rsidR="00667202" w:rsidRPr="0095499A" w:rsidRDefault="00667202" w:rsidP="005F0AB0">
            <w:pPr>
              <w:pStyle w:val="NoSpacing"/>
            </w:pPr>
          </w:p>
          <w:p w14:paraId="531ADFA8" w14:textId="77777777" w:rsidR="00667202" w:rsidRPr="0095499A" w:rsidRDefault="00667202" w:rsidP="005F0AB0">
            <w:pPr>
              <w:pStyle w:val="NoSpacing"/>
            </w:pP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738" w:type="dxa"/>
            <w:gridSpan w:val="2"/>
          </w:tcPr>
          <w:p w14:paraId="05994890" w14:textId="5F7D7776" w:rsidR="00667202" w:rsidRDefault="00667202" w:rsidP="005F0AB0">
            <w:pPr>
              <w:pStyle w:val="NoSpacing"/>
              <w:rPr>
                <w:rFonts w:cs="Arial"/>
              </w:rPr>
            </w:pPr>
          </w:p>
          <w:p w14:paraId="16858FA5" w14:textId="1FE760D7" w:rsidR="00667202" w:rsidRPr="00353B4E" w:rsidRDefault="00667202" w:rsidP="005F0AB0">
            <w:pPr>
              <w:pStyle w:val="NoSpacing"/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</w:tc>
      </w:tr>
    </w:tbl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3660"/>
        <w:gridCol w:w="4654"/>
        <w:gridCol w:w="2447"/>
        <w:gridCol w:w="2673"/>
      </w:tblGrid>
      <w:tr w:rsidR="00967643" w14:paraId="4C98D974" w14:textId="77777777" w:rsidTr="00771755">
        <w:trPr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71755">
        <w:trPr>
          <w:tblHeader/>
        </w:trPr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0C810C17" w:rsidR="001F755E" w:rsidRPr="007C65F2" w:rsidRDefault="00832509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1F755E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857FF9">
        <w:tc>
          <w:tcPr>
            <w:tcW w:w="1271" w:type="dxa"/>
          </w:tcPr>
          <w:p w14:paraId="19C9130B" w14:textId="77777777" w:rsidR="001F755E" w:rsidRDefault="001F755E" w:rsidP="00722685">
            <w:pPr>
              <w:pStyle w:val="NoSpacing"/>
            </w:pPr>
          </w:p>
          <w:p w14:paraId="70862736" w14:textId="34DB089E" w:rsidR="001F755E" w:rsidRDefault="001F755E" w:rsidP="00722685">
            <w:pPr>
              <w:pStyle w:val="NoSpacing"/>
            </w:pPr>
          </w:p>
          <w:p w14:paraId="233A5A3A" w14:textId="77777777" w:rsidR="001F755E" w:rsidRDefault="001F755E" w:rsidP="00722685">
            <w:pPr>
              <w:pStyle w:val="NoSpacing"/>
            </w:pPr>
          </w:p>
          <w:p w14:paraId="0F83AB0F" w14:textId="005678A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49461D50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21DF6F1D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13B67857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7F5F2C45" w14:textId="77777777" w:rsidR="001F755E" w:rsidRDefault="001F755E" w:rsidP="00722685">
            <w:pPr>
              <w:pStyle w:val="NoSpacing"/>
            </w:pPr>
          </w:p>
        </w:tc>
      </w:tr>
      <w:tr w:rsidR="001F755E" w14:paraId="1BF03D86" w14:textId="77777777" w:rsidTr="00857FF9">
        <w:tc>
          <w:tcPr>
            <w:tcW w:w="1271" w:type="dxa"/>
          </w:tcPr>
          <w:p w14:paraId="0E821982" w14:textId="77777777" w:rsidR="001F755E" w:rsidRDefault="001F755E" w:rsidP="00722685">
            <w:pPr>
              <w:pStyle w:val="NoSpacing"/>
            </w:pPr>
          </w:p>
          <w:p w14:paraId="544A01EF" w14:textId="77777777" w:rsidR="001F755E" w:rsidRDefault="001F755E" w:rsidP="00722685">
            <w:pPr>
              <w:pStyle w:val="NoSpacing"/>
            </w:pPr>
          </w:p>
          <w:p w14:paraId="06153B97" w14:textId="77777777" w:rsidR="001F755E" w:rsidRDefault="001F755E" w:rsidP="00722685">
            <w:pPr>
              <w:pStyle w:val="NoSpacing"/>
            </w:pPr>
          </w:p>
          <w:p w14:paraId="02AE7006" w14:textId="10A431C0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790C34E6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64565306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5EBBFB3F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34EA4F48" w14:textId="77777777" w:rsidR="001F755E" w:rsidRDefault="001F755E" w:rsidP="00722685">
            <w:pPr>
              <w:pStyle w:val="NoSpacing"/>
            </w:pPr>
          </w:p>
        </w:tc>
      </w:tr>
      <w:tr w:rsidR="001F755E" w14:paraId="39674175" w14:textId="77777777" w:rsidTr="00857FF9">
        <w:tc>
          <w:tcPr>
            <w:tcW w:w="1271" w:type="dxa"/>
          </w:tcPr>
          <w:p w14:paraId="04572183" w14:textId="77777777" w:rsidR="001F755E" w:rsidRDefault="001F755E" w:rsidP="00722685">
            <w:pPr>
              <w:pStyle w:val="NoSpacing"/>
            </w:pPr>
          </w:p>
          <w:p w14:paraId="1F48CFCC" w14:textId="779BC31A" w:rsidR="001F755E" w:rsidRDefault="001F755E" w:rsidP="00722685">
            <w:pPr>
              <w:pStyle w:val="NoSpacing"/>
            </w:pPr>
          </w:p>
          <w:p w14:paraId="2D98C5F1" w14:textId="77777777" w:rsidR="001F755E" w:rsidRDefault="001F755E" w:rsidP="00722685">
            <w:pPr>
              <w:pStyle w:val="NoSpacing"/>
            </w:pPr>
          </w:p>
          <w:p w14:paraId="6FD52963" w14:textId="6119BBD1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5FA1B5D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59CA1B79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398CE266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71F0AE9A" w14:textId="77777777" w:rsidR="001F755E" w:rsidRDefault="001F755E" w:rsidP="00722685">
            <w:pPr>
              <w:pStyle w:val="NoSpacing"/>
            </w:pPr>
          </w:p>
        </w:tc>
      </w:tr>
      <w:tr w:rsidR="001F755E" w14:paraId="2CDCE3E7" w14:textId="77777777" w:rsidTr="00857FF9">
        <w:tc>
          <w:tcPr>
            <w:tcW w:w="1271" w:type="dxa"/>
          </w:tcPr>
          <w:p w14:paraId="2C5D3099" w14:textId="77777777" w:rsidR="001F755E" w:rsidRDefault="001F755E" w:rsidP="00722685">
            <w:pPr>
              <w:pStyle w:val="NoSpacing"/>
            </w:pPr>
          </w:p>
          <w:p w14:paraId="33BA9007" w14:textId="77777777" w:rsidR="001F755E" w:rsidRDefault="001F755E" w:rsidP="00722685">
            <w:pPr>
              <w:pStyle w:val="NoSpacing"/>
            </w:pPr>
          </w:p>
          <w:p w14:paraId="4DFF6386" w14:textId="77777777" w:rsidR="001F755E" w:rsidRDefault="001F755E" w:rsidP="00722685">
            <w:pPr>
              <w:pStyle w:val="NoSpacing"/>
            </w:pPr>
          </w:p>
          <w:p w14:paraId="2E9E5218" w14:textId="58EE6E0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0AC0335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0A7E7B88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3155CB9A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51BBCE0F" w14:textId="77777777" w:rsidR="001F755E" w:rsidRDefault="001F755E" w:rsidP="00722685">
            <w:pPr>
              <w:pStyle w:val="NoSpacing"/>
            </w:pPr>
          </w:p>
        </w:tc>
      </w:tr>
    </w:tbl>
    <w:p w14:paraId="60ADF28F" w14:textId="0E1BD638" w:rsidR="00597321" w:rsidRDefault="00597321" w:rsidP="00722685">
      <w:pPr>
        <w:pStyle w:val="NoSpacing"/>
      </w:pPr>
    </w:p>
    <w:p w14:paraId="5CF5C87C" w14:textId="77777777" w:rsidR="00597321" w:rsidRDefault="00597321" w:rsidP="00722685">
      <w:pPr>
        <w:pStyle w:val="NoSpacing"/>
      </w:pPr>
    </w:p>
    <w:p w14:paraId="72376397" w14:textId="3A7F2B1A" w:rsidR="00597321" w:rsidRDefault="00597321" w:rsidP="00722685">
      <w:pPr>
        <w:pStyle w:val="NoSpacing"/>
      </w:pPr>
    </w:p>
    <w:p w14:paraId="3BA54BDA" w14:textId="7706F1C6" w:rsidR="00597321" w:rsidRDefault="00597321" w:rsidP="00722685">
      <w:pPr>
        <w:pStyle w:val="NoSpacing"/>
      </w:pPr>
    </w:p>
    <w:p w14:paraId="0F14B817" w14:textId="28E70926" w:rsidR="00597321" w:rsidRDefault="00597321" w:rsidP="00722685">
      <w:pPr>
        <w:pStyle w:val="NoSpacing"/>
      </w:pPr>
    </w:p>
    <w:p w14:paraId="4256B286" w14:textId="77777777" w:rsidR="00597321" w:rsidRDefault="00597321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3660"/>
        <w:gridCol w:w="4654"/>
        <w:gridCol w:w="2447"/>
        <w:gridCol w:w="2673"/>
      </w:tblGrid>
      <w:tr w:rsidR="00EC6FC8" w14:paraId="483D52A3" w14:textId="77777777" w:rsidTr="00771755">
        <w:trPr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25659218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  <w:p w14:paraId="44A2622F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249D7925" w14:textId="77777777" w:rsidR="00EC6FC8" w:rsidRPr="00967643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6FC8" w14:paraId="6E026500" w14:textId="77777777" w:rsidTr="00771755">
        <w:trPr>
          <w:tblHeader/>
        </w:trPr>
        <w:tc>
          <w:tcPr>
            <w:tcW w:w="1271" w:type="dxa"/>
          </w:tcPr>
          <w:p w14:paraId="73981B04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51668F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6D84A67" w14:textId="77777777" w:rsidR="00EC6FC8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52AB0BB6" w14:textId="77777777" w:rsidR="00EC6FC8" w:rsidRPr="001C0F91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6ED2B19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539B19B9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36BE87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4F37FF3C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247717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79D9EF0C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38B49E5D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C2B22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7F668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8E4010" w14:textId="77777777" w:rsidR="00EC6FC8" w:rsidRDefault="00EC6FC8" w:rsidP="00691A7E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B3C5D8F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DE163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05DDD2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601B8579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ADC580A" w14:textId="77777777" w:rsidR="00EC6FC8" w:rsidRPr="00C84640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122A2C63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6F580A4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43551A0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32D346BF" w14:textId="638539B8" w:rsidR="00EC6FC8" w:rsidRPr="007C65F2" w:rsidRDefault="00832509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EC6FC8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ey questions inc. hinge and retrieval/recall, assessment of </w:t>
            </w:r>
            <w:r w:rsidR="00EC6FC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6E4DD192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6DB31E" w14:textId="77777777" w:rsidR="00EC6FC8" w:rsidRPr="0012500A" w:rsidRDefault="00EC6FC8" w:rsidP="00691A7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1D7D6117" w14:textId="77777777" w:rsidR="00EC6FC8" w:rsidRPr="0012500A" w:rsidRDefault="00EC6FC8" w:rsidP="00691A7E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C6FC8" w14:paraId="71E8A5B1" w14:textId="77777777" w:rsidTr="00857FF9">
        <w:tc>
          <w:tcPr>
            <w:tcW w:w="1271" w:type="dxa"/>
          </w:tcPr>
          <w:p w14:paraId="6CE9B34C" w14:textId="77777777" w:rsidR="00EC6FC8" w:rsidRDefault="00EC6FC8" w:rsidP="00691A7E">
            <w:pPr>
              <w:pStyle w:val="NoSpacing"/>
            </w:pPr>
          </w:p>
          <w:p w14:paraId="5C906604" w14:textId="77777777" w:rsidR="00EC6FC8" w:rsidRDefault="00EC6FC8" w:rsidP="00691A7E">
            <w:pPr>
              <w:pStyle w:val="NoSpacing"/>
            </w:pPr>
          </w:p>
          <w:p w14:paraId="2AA68796" w14:textId="77777777" w:rsidR="00EC6FC8" w:rsidRDefault="00EC6FC8" w:rsidP="00691A7E">
            <w:pPr>
              <w:pStyle w:val="NoSpacing"/>
            </w:pPr>
          </w:p>
          <w:p w14:paraId="51AC610E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5D142E93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6A4BAB18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73EFB4EC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4DFCAF94" w14:textId="77777777" w:rsidR="00EC6FC8" w:rsidRDefault="00EC6FC8" w:rsidP="00691A7E">
            <w:pPr>
              <w:pStyle w:val="NoSpacing"/>
            </w:pPr>
          </w:p>
        </w:tc>
      </w:tr>
      <w:tr w:rsidR="00EC6FC8" w14:paraId="43DED475" w14:textId="77777777" w:rsidTr="00857FF9">
        <w:tc>
          <w:tcPr>
            <w:tcW w:w="1271" w:type="dxa"/>
          </w:tcPr>
          <w:p w14:paraId="05296AD8" w14:textId="77777777" w:rsidR="00EC6FC8" w:rsidRDefault="00EC6FC8" w:rsidP="00691A7E">
            <w:pPr>
              <w:pStyle w:val="NoSpacing"/>
            </w:pPr>
          </w:p>
          <w:p w14:paraId="20F4978B" w14:textId="77777777" w:rsidR="00EC6FC8" w:rsidRDefault="00EC6FC8" w:rsidP="00691A7E">
            <w:pPr>
              <w:pStyle w:val="NoSpacing"/>
            </w:pPr>
          </w:p>
          <w:p w14:paraId="62667660" w14:textId="77777777" w:rsidR="00EC6FC8" w:rsidRDefault="00EC6FC8" w:rsidP="00691A7E">
            <w:pPr>
              <w:pStyle w:val="NoSpacing"/>
            </w:pPr>
          </w:p>
          <w:p w14:paraId="0FD83AA3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754E390E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54EFD6F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10172FA2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648B0229" w14:textId="77777777" w:rsidR="00EC6FC8" w:rsidRDefault="00EC6FC8" w:rsidP="00691A7E">
            <w:pPr>
              <w:pStyle w:val="NoSpacing"/>
            </w:pPr>
          </w:p>
        </w:tc>
      </w:tr>
      <w:tr w:rsidR="00EC6FC8" w14:paraId="45B82536" w14:textId="77777777" w:rsidTr="00857FF9">
        <w:tc>
          <w:tcPr>
            <w:tcW w:w="1271" w:type="dxa"/>
          </w:tcPr>
          <w:p w14:paraId="5689661E" w14:textId="77777777" w:rsidR="00EC6FC8" w:rsidRDefault="00EC6FC8" w:rsidP="00691A7E">
            <w:pPr>
              <w:pStyle w:val="NoSpacing"/>
            </w:pPr>
          </w:p>
          <w:p w14:paraId="701F7007" w14:textId="77777777" w:rsidR="00EC6FC8" w:rsidRDefault="00EC6FC8" w:rsidP="00691A7E">
            <w:pPr>
              <w:pStyle w:val="NoSpacing"/>
            </w:pPr>
          </w:p>
          <w:p w14:paraId="0119A24D" w14:textId="77777777" w:rsidR="00EC6FC8" w:rsidRDefault="00EC6FC8" w:rsidP="00691A7E">
            <w:pPr>
              <w:pStyle w:val="NoSpacing"/>
            </w:pPr>
          </w:p>
          <w:p w14:paraId="4F740ADC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31D17E2E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4CE26B00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252FB2F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31F2ABDE" w14:textId="77777777" w:rsidR="00EC6FC8" w:rsidRDefault="00EC6FC8" w:rsidP="00691A7E">
            <w:pPr>
              <w:pStyle w:val="NoSpacing"/>
            </w:pPr>
          </w:p>
        </w:tc>
      </w:tr>
      <w:tr w:rsidR="00EC6FC8" w14:paraId="4BC2EF9C" w14:textId="77777777" w:rsidTr="00857FF9">
        <w:tc>
          <w:tcPr>
            <w:tcW w:w="1271" w:type="dxa"/>
          </w:tcPr>
          <w:p w14:paraId="44785FFC" w14:textId="77777777" w:rsidR="00EC6FC8" w:rsidRDefault="00EC6FC8" w:rsidP="00691A7E">
            <w:pPr>
              <w:pStyle w:val="NoSpacing"/>
            </w:pPr>
          </w:p>
          <w:p w14:paraId="59071871" w14:textId="77777777" w:rsidR="00EC6FC8" w:rsidRDefault="00EC6FC8" w:rsidP="00691A7E">
            <w:pPr>
              <w:pStyle w:val="NoSpacing"/>
            </w:pPr>
          </w:p>
          <w:p w14:paraId="00419559" w14:textId="77777777" w:rsidR="00EC6FC8" w:rsidRDefault="00EC6FC8" w:rsidP="00691A7E">
            <w:pPr>
              <w:pStyle w:val="NoSpacing"/>
            </w:pPr>
          </w:p>
          <w:p w14:paraId="6F0B3931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1C9E000B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747475C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32D7D7B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1D7C7C8D" w14:textId="77777777" w:rsidR="00EC6FC8" w:rsidRDefault="00EC6FC8" w:rsidP="00691A7E">
            <w:pPr>
              <w:pStyle w:val="NoSpacing"/>
            </w:pPr>
          </w:p>
        </w:tc>
      </w:tr>
    </w:tbl>
    <w:p w14:paraId="32DB24AD" w14:textId="77777777" w:rsidR="00597321" w:rsidRDefault="00597321" w:rsidP="00722685">
      <w:pPr>
        <w:pStyle w:val="NoSpacing"/>
      </w:pPr>
    </w:p>
    <w:p w14:paraId="685913E3" w14:textId="3C5CE6A6" w:rsidR="00B4095F" w:rsidRDefault="00B4095F" w:rsidP="00722685">
      <w:pPr>
        <w:pStyle w:val="NoSpacing"/>
      </w:pP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5"/>
      </w:tblGrid>
      <w:tr w:rsidR="00EA091E" w14:paraId="4FA0FBC4" w14:textId="77777777" w:rsidTr="00857FF9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C45D8AA" w14:textId="77777777" w:rsidR="00B64354" w:rsidRDefault="00B64354" w:rsidP="00722685">
            <w:pPr>
              <w:pStyle w:val="NoSpacing"/>
            </w:pP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7815C4EC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B45362">
      <w:headerReference w:type="default" r:id="rId8"/>
      <w:footerReference w:type="default" r:id="rId9"/>
      <w:pgSz w:w="16838" w:h="11906" w:orient="landscape"/>
      <w:pgMar w:top="284" w:right="862" w:bottom="289" w:left="128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B867" w14:textId="77777777" w:rsidR="00980968" w:rsidRDefault="00980968" w:rsidP="00EA091E">
      <w:r>
        <w:separator/>
      </w:r>
    </w:p>
  </w:endnote>
  <w:endnote w:type="continuationSeparator" w:id="0">
    <w:p w14:paraId="2D552186" w14:textId="77777777" w:rsidR="00980968" w:rsidRDefault="00980968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A38D" w14:textId="77777777" w:rsidR="00980968" w:rsidRDefault="00980968" w:rsidP="00EA091E">
      <w:r>
        <w:separator/>
      </w:r>
    </w:p>
  </w:footnote>
  <w:footnote w:type="continuationSeparator" w:id="0">
    <w:p w14:paraId="1F092149" w14:textId="77777777" w:rsidR="00980968" w:rsidRDefault="00980968" w:rsidP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7645" w14:textId="5F83E6A9" w:rsidR="00B45362" w:rsidRDefault="00B45362" w:rsidP="00B45362">
    <w:pPr>
      <w:pStyle w:val="Header"/>
      <w:jc w:val="right"/>
    </w:pPr>
    <w:r w:rsidRPr="00E2002D">
      <w:rPr>
        <w:rFonts w:eastAsia="Arial" w:cs="Arial"/>
        <w:noProof/>
        <w:lang w:eastAsia="en-GB"/>
      </w:rPr>
      <w:drawing>
        <wp:inline distT="0" distB="0" distL="0" distR="0" wp14:anchorId="6234B995" wp14:editId="1BC08151">
          <wp:extent cx="2419350" cy="447675"/>
          <wp:effectExtent l="0" t="0" r="0" b="9525"/>
          <wp:docPr id="2" name="image1.png" descr="EHU Logo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EHU Logo 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143"/>
    <w:multiLevelType w:val="hybridMultilevel"/>
    <w:tmpl w:val="FCF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F46"/>
    <w:multiLevelType w:val="hybridMultilevel"/>
    <w:tmpl w:val="5D12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30353">
    <w:abstractNumId w:val="2"/>
  </w:num>
  <w:num w:numId="2" w16cid:durableId="738749240">
    <w:abstractNumId w:val="0"/>
  </w:num>
  <w:num w:numId="3" w16cid:durableId="1346441867">
    <w:abstractNumId w:val="3"/>
  </w:num>
  <w:num w:numId="4" w16cid:durableId="21125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wNTQ0MTYwMzczs7BU0lEKTi0uzszPAykwqgUAtFjqSCwAAAA="/>
  </w:docVars>
  <w:rsids>
    <w:rsidRoot w:val="0098289E"/>
    <w:rsid w:val="0007248D"/>
    <w:rsid w:val="000B70C3"/>
    <w:rsid w:val="000F3143"/>
    <w:rsid w:val="0012500A"/>
    <w:rsid w:val="0014128F"/>
    <w:rsid w:val="00147E53"/>
    <w:rsid w:val="00157922"/>
    <w:rsid w:val="001641EE"/>
    <w:rsid w:val="00170E63"/>
    <w:rsid w:val="00194BD6"/>
    <w:rsid w:val="001C0F91"/>
    <w:rsid w:val="001C6F1A"/>
    <w:rsid w:val="001F755E"/>
    <w:rsid w:val="002101D2"/>
    <w:rsid w:val="00212E87"/>
    <w:rsid w:val="00223E41"/>
    <w:rsid w:val="002354AE"/>
    <w:rsid w:val="002A3674"/>
    <w:rsid w:val="002C03A6"/>
    <w:rsid w:val="00353B4E"/>
    <w:rsid w:val="00360969"/>
    <w:rsid w:val="00365E3C"/>
    <w:rsid w:val="00374144"/>
    <w:rsid w:val="003B03BE"/>
    <w:rsid w:val="00462A5F"/>
    <w:rsid w:val="004A4CF8"/>
    <w:rsid w:val="004B1204"/>
    <w:rsid w:val="004C60A1"/>
    <w:rsid w:val="00502104"/>
    <w:rsid w:val="00510256"/>
    <w:rsid w:val="00524E87"/>
    <w:rsid w:val="00525BCB"/>
    <w:rsid w:val="005271C0"/>
    <w:rsid w:val="0053704A"/>
    <w:rsid w:val="00597321"/>
    <w:rsid w:val="005C3C4D"/>
    <w:rsid w:val="005D2200"/>
    <w:rsid w:val="005F0AB0"/>
    <w:rsid w:val="00654D77"/>
    <w:rsid w:val="00667202"/>
    <w:rsid w:val="00722685"/>
    <w:rsid w:val="00771755"/>
    <w:rsid w:val="007C65F2"/>
    <w:rsid w:val="007E1FE3"/>
    <w:rsid w:val="00832509"/>
    <w:rsid w:val="008574EE"/>
    <w:rsid w:val="00857FF9"/>
    <w:rsid w:val="008B2A5E"/>
    <w:rsid w:val="008E5519"/>
    <w:rsid w:val="008E61F5"/>
    <w:rsid w:val="008F0AA6"/>
    <w:rsid w:val="00926491"/>
    <w:rsid w:val="009304E6"/>
    <w:rsid w:val="0095499A"/>
    <w:rsid w:val="00967643"/>
    <w:rsid w:val="00971F84"/>
    <w:rsid w:val="009746CB"/>
    <w:rsid w:val="00980968"/>
    <w:rsid w:val="009813ED"/>
    <w:rsid w:val="0098289E"/>
    <w:rsid w:val="00A62C29"/>
    <w:rsid w:val="00A93828"/>
    <w:rsid w:val="00AC006F"/>
    <w:rsid w:val="00AC398C"/>
    <w:rsid w:val="00B4095F"/>
    <w:rsid w:val="00B45362"/>
    <w:rsid w:val="00B64354"/>
    <w:rsid w:val="00C839DD"/>
    <w:rsid w:val="00C84640"/>
    <w:rsid w:val="00CB7DF8"/>
    <w:rsid w:val="00CC45B6"/>
    <w:rsid w:val="00CF6383"/>
    <w:rsid w:val="00CF75EE"/>
    <w:rsid w:val="00D01CBE"/>
    <w:rsid w:val="00D471D5"/>
    <w:rsid w:val="00D93337"/>
    <w:rsid w:val="00E2002D"/>
    <w:rsid w:val="00E45C73"/>
    <w:rsid w:val="00E4699D"/>
    <w:rsid w:val="00EA091E"/>
    <w:rsid w:val="00EC5489"/>
    <w:rsid w:val="00EC6FC8"/>
    <w:rsid w:val="00ED17AA"/>
    <w:rsid w:val="00EE6F55"/>
    <w:rsid w:val="00EE7FF4"/>
    <w:rsid w:val="00F10B59"/>
    <w:rsid w:val="00F1768B"/>
    <w:rsid w:val="00FB600A"/>
    <w:rsid w:val="00FB6A42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EEFB-A56D-419B-9FE6-375F40DE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EMMA DAVISON</cp:lastModifiedBy>
  <cp:revision>6</cp:revision>
  <dcterms:created xsi:type="dcterms:W3CDTF">2021-10-01T10:09:00Z</dcterms:created>
  <dcterms:modified xsi:type="dcterms:W3CDTF">2022-06-20T18:18:00Z</dcterms:modified>
</cp:coreProperties>
</file>