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37" w:lineRule="auto" w:before="79"/>
        <w:ind w:left="120" w:right="9433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7820659</wp:posOffset>
            </wp:positionH>
            <wp:positionV relativeFrom="paragraph">
              <wp:posOffset>105325</wp:posOffset>
            </wp:positionV>
            <wp:extent cx="2333625" cy="314325"/>
            <wp:effectExtent l="0" t="0" r="0" b="0"/>
            <wp:wrapNone/>
            <wp:docPr id="1" name="image1.png" descr="edge hill logo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Department</w:t>
      </w:r>
      <w:r>
        <w:rPr>
          <w:spacing w:val="-10"/>
        </w:rPr>
        <w:t> </w:t>
      </w:r>
      <w:r>
        <w:rPr/>
        <w:t>of</w:t>
      </w:r>
      <w:r>
        <w:rPr>
          <w:spacing w:val="-7"/>
        </w:rPr>
        <w:t> </w:t>
      </w:r>
      <w:r>
        <w:rPr/>
        <w:t>Primary</w:t>
      </w:r>
      <w:r>
        <w:rPr>
          <w:spacing w:val="-11"/>
        </w:rPr>
        <w:t> </w:t>
      </w:r>
      <w:r>
        <w:rPr/>
        <w:t>&amp;</w:t>
      </w:r>
      <w:r>
        <w:rPr>
          <w:spacing w:val="-7"/>
        </w:rPr>
        <w:t> </w:t>
      </w:r>
      <w:r>
        <w:rPr/>
        <w:t>Childhood</w:t>
      </w:r>
      <w:r>
        <w:rPr>
          <w:spacing w:val="-6"/>
        </w:rPr>
        <w:t> </w:t>
      </w:r>
      <w:r>
        <w:rPr/>
        <w:t>Education Lesson Plan</w:t>
      </w:r>
    </w:p>
    <w:p>
      <w:pPr>
        <w:spacing w:line="240" w:lineRule="auto" w:before="11" w:after="0"/>
        <w:rPr>
          <w:b/>
          <w:sz w:val="21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0"/>
        <w:gridCol w:w="2833"/>
        <w:gridCol w:w="7711"/>
        <w:gridCol w:w="2300"/>
      </w:tblGrid>
      <w:tr>
        <w:trPr>
          <w:trHeight w:val="825" w:hRule="atLeast"/>
        </w:trPr>
        <w:tc>
          <w:tcPr>
            <w:tcW w:w="2550" w:type="dxa"/>
          </w:tcPr>
          <w:p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Date:</w:t>
            </w:r>
            <w:r>
              <w:rPr>
                <w:b/>
                <w:spacing w:val="66"/>
                <w:sz w:val="24"/>
              </w:rPr>
              <w:t> </w:t>
            </w:r>
            <w:r>
              <w:rPr>
                <w:spacing w:val="-2"/>
                <w:sz w:val="24"/>
              </w:rPr>
              <w:t>September</w:t>
            </w:r>
          </w:p>
        </w:tc>
        <w:tc>
          <w:tcPr>
            <w:tcW w:w="2833" w:type="dxa"/>
          </w:tcPr>
          <w:p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Class: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z w:val="24"/>
              </w:rPr>
              <w:t>Year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711" w:type="dxa"/>
          </w:tcPr>
          <w:p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Subject/topic:</w:t>
            </w:r>
            <w:r>
              <w:rPr>
                <w:b/>
                <w:spacing w:val="58"/>
                <w:sz w:val="24"/>
              </w:rPr>
              <w:t> </w:t>
            </w:r>
            <w:r>
              <w:rPr>
                <w:sz w:val="24"/>
              </w:rPr>
              <w:t>English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Examples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Newspaper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Orientations</w:t>
            </w:r>
          </w:p>
        </w:tc>
        <w:tc>
          <w:tcPr>
            <w:tcW w:w="2300" w:type="dxa"/>
          </w:tcPr>
          <w:p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Time: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sz w:val="24"/>
              </w:rPr>
              <w:t>9.30-</w:t>
            </w:r>
            <w:r>
              <w:rPr>
                <w:spacing w:val="-2"/>
                <w:sz w:val="24"/>
              </w:rPr>
              <w:t>10.30</w:t>
            </w:r>
          </w:p>
        </w:tc>
      </w:tr>
      <w:tr>
        <w:trPr>
          <w:trHeight w:val="1521" w:hRule="atLeast"/>
        </w:trPr>
        <w:tc>
          <w:tcPr>
            <w:tcW w:w="15394" w:type="dxa"/>
            <w:gridSpan w:val="4"/>
          </w:tcPr>
          <w:p>
            <w:pPr>
              <w:pStyle w:val="TableParagraph"/>
              <w:rPr>
                <w:i/>
                <w:sz w:val="22"/>
              </w:rPr>
            </w:pPr>
            <w:r>
              <w:rPr>
                <w:b/>
                <w:sz w:val="22"/>
              </w:rPr>
              <w:t>Prior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knowledge: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how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does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this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lesson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fit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with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sequence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4"/>
                <w:sz w:val="22"/>
              </w:rPr>
              <w:t> </w:t>
            </w:r>
            <w:r>
              <w:rPr>
                <w:i/>
                <w:sz w:val="22"/>
              </w:rPr>
              <w:t>lessons-what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components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have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previously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been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taught?</w:t>
            </w:r>
          </w:p>
          <w:p>
            <w:pPr>
              <w:pStyle w:val="TableParagraph"/>
              <w:spacing w:line="237" w:lineRule="auto" w:before="3"/>
              <w:rPr>
                <w:sz w:val="22"/>
              </w:rPr>
            </w:pPr>
            <w:r>
              <w:rPr>
                <w:sz w:val="22"/>
              </w:rPr>
              <w:t>Discuss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children’s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newspapers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home e.g.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 they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read First News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i/>
                <w:sz w:val="22"/>
              </w:rPr>
              <w:t>Children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bring to school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experiences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of literacy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from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outside the</w:t>
            </w:r>
            <w:r>
              <w:rPr>
                <w:i/>
                <w:sz w:val="22"/>
              </w:rPr>
              <w:t> classroom that inform their understanding</w:t>
            </w:r>
            <w:r>
              <w:rPr>
                <w:sz w:val="22"/>
              </w:rPr>
              <w:t>.)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This is 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first lesson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sequence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 lessons.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To address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baseline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assessment,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recap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 children’s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 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purpose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 features 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 newspaper report.</w:t>
            </w:r>
          </w:p>
        </w:tc>
      </w:tr>
      <w:tr>
        <w:trPr>
          <w:trHeight w:val="1829" w:hRule="atLeast"/>
        </w:trPr>
        <w:tc>
          <w:tcPr>
            <w:tcW w:w="15394" w:type="dxa"/>
            <w:gridSpan w:val="4"/>
          </w:tcPr>
          <w:p>
            <w:pPr>
              <w:pStyle w:val="TableParagraph"/>
              <w:spacing w:line="249" w:lineRule="exact"/>
              <w:rPr>
                <w:i/>
                <w:sz w:val="22"/>
              </w:rPr>
            </w:pPr>
            <w:r>
              <w:rPr>
                <w:b/>
                <w:sz w:val="22"/>
              </w:rPr>
              <w:t>Outcomes: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what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composite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knowledge/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skills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do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z w:val="22"/>
              </w:rPr>
              <w:t>you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want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children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to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achieve?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  <w:tab w:pos="831" w:val="left" w:leader="none"/>
              </w:tabs>
              <w:spacing w:line="269" w:lineRule="exact" w:before="1" w:after="0"/>
              <w:ind w:left="830" w:right="0" w:hanging="361"/>
              <w:jc w:val="left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>Know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report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typical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features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these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are.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Assessment: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  <w:tab w:pos="831" w:val="left" w:leader="none"/>
              </w:tabs>
              <w:spacing w:line="267" w:lineRule="exact" w:before="1" w:after="0"/>
              <w:ind w:left="830" w:right="0" w:hanging="361"/>
              <w:jc w:val="left"/>
              <w:rPr>
                <w:rFonts w:ascii="Symbol" w:hAnsi="Symbol"/>
                <w:color w:val="111111"/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report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includes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typical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features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text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organisation,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introductory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paragraph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</w:t>
            </w:r>
            <w:r>
              <w:rPr>
                <w:color w:val="111111"/>
                <w:sz w:val="22"/>
              </w:rPr>
              <w:t>hat</w:t>
            </w:r>
            <w:r>
              <w:rPr>
                <w:color w:val="111111"/>
                <w:spacing w:val="-3"/>
                <w:sz w:val="22"/>
              </w:rPr>
              <w:t> </w:t>
            </w:r>
            <w:r>
              <w:rPr>
                <w:color w:val="111111"/>
                <w:sz w:val="22"/>
              </w:rPr>
              <w:t>contains</w:t>
            </w:r>
            <w:r>
              <w:rPr>
                <w:color w:val="111111"/>
                <w:spacing w:val="-8"/>
                <w:sz w:val="22"/>
              </w:rPr>
              <w:t> </w:t>
            </w:r>
            <w:r>
              <w:rPr>
                <w:color w:val="111111"/>
                <w:sz w:val="22"/>
              </w:rPr>
              <w:t>the</w:t>
            </w:r>
            <w:r>
              <w:rPr>
                <w:color w:val="111111"/>
                <w:spacing w:val="-6"/>
                <w:sz w:val="22"/>
              </w:rPr>
              <w:t> </w:t>
            </w:r>
            <w:r>
              <w:rPr>
                <w:color w:val="111111"/>
                <w:sz w:val="22"/>
              </w:rPr>
              <w:t>5</w:t>
            </w:r>
            <w:r>
              <w:rPr>
                <w:color w:val="111111"/>
                <w:spacing w:val="-3"/>
                <w:sz w:val="22"/>
              </w:rPr>
              <w:t> </w:t>
            </w:r>
            <w:r>
              <w:rPr>
                <w:color w:val="111111"/>
                <w:sz w:val="22"/>
              </w:rPr>
              <w:t>Ws</w:t>
            </w:r>
            <w:r>
              <w:rPr>
                <w:color w:val="111111"/>
                <w:spacing w:val="-1"/>
                <w:sz w:val="22"/>
              </w:rPr>
              <w:t> </w:t>
            </w:r>
            <w:r>
              <w:rPr>
                <w:color w:val="111111"/>
                <w:sz w:val="22"/>
              </w:rPr>
              <w:t>(what,</w:t>
            </w:r>
            <w:r>
              <w:rPr>
                <w:color w:val="111111"/>
                <w:spacing w:val="-7"/>
                <w:sz w:val="22"/>
              </w:rPr>
              <w:t> </w:t>
            </w:r>
            <w:r>
              <w:rPr>
                <w:color w:val="111111"/>
                <w:sz w:val="22"/>
              </w:rPr>
              <w:t>when,</w:t>
            </w:r>
            <w:r>
              <w:rPr>
                <w:color w:val="111111"/>
                <w:spacing w:val="-8"/>
                <w:sz w:val="22"/>
              </w:rPr>
              <w:t> </w:t>
            </w:r>
            <w:r>
              <w:rPr>
                <w:color w:val="111111"/>
                <w:sz w:val="22"/>
              </w:rPr>
              <w:t>who,</w:t>
            </w:r>
            <w:r>
              <w:rPr>
                <w:color w:val="111111"/>
                <w:spacing w:val="-2"/>
                <w:sz w:val="22"/>
              </w:rPr>
              <w:t> </w:t>
            </w:r>
            <w:r>
              <w:rPr>
                <w:color w:val="111111"/>
                <w:spacing w:val="-4"/>
                <w:sz w:val="22"/>
              </w:rPr>
              <w:t>why)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  <w:tab w:pos="831" w:val="left" w:leader="none"/>
              </w:tabs>
              <w:spacing w:line="267" w:lineRule="exact" w:before="0" w:after="0"/>
              <w:ind w:left="830" w:right="0" w:hanging="361"/>
              <w:jc w:val="left"/>
              <w:rPr>
                <w:rFonts w:ascii="Symbol" w:hAnsi="Symbol"/>
                <w:color w:val="111111"/>
                <w:sz w:val="22"/>
              </w:rPr>
            </w:pPr>
            <w:r>
              <w:rPr>
                <w:color w:val="111111"/>
                <w:sz w:val="22"/>
              </w:rPr>
              <w:t>Information</w:t>
            </w:r>
            <w:r>
              <w:rPr>
                <w:color w:val="111111"/>
                <w:spacing w:val="-9"/>
                <w:sz w:val="22"/>
              </w:rPr>
              <w:t> </w:t>
            </w:r>
            <w:r>
              <w:rPr>
                <w:color w:val="111111"/>
                <w:sz w:val="22"/>
              </w:rPr>
              <w:t>about</w:t>
            </w:r>
            <w:r>
              <w:rPr>
                <w:color w:val="111111"/>
                <w:spacing w:val="-7"/>
                <w:sz w:val="22"/>
              </w:rPr>
              <w:t> </w:t>
            </w:r>
            <w:r>
              <w:rPr>
                <w:color w:val="111111"/>
                <w:sz w:val="22"/>
              </w:rPr>
              <w:t>the</w:t>
            </w:r>
            <w:r>
              <w:rPr>
                <w:color w:val="111111"/>
                <w:spacing w:val="-6"/>
                <w:sz w:val="22"/>
              </w:rPr>
              <w:t> </w:t>
            </w:r>
            <w:r>
              <w:rPr>
                <w:color w:val="111111"/>
                <w:sz w:val="22"/>
              </w:rPr>
              <w:t>main</w:t>
            </w:r>
            <w:r>
              <w:rPr>
                <w:color w:val="111111"/>
                <w:spacing w:val="-6"/>
                <w:sz w:val="22"/>
              </w:rPr>
              <w:t> </w:t>
            </w:r>
            <w:r>
              <w:rPr>
                <w:color w:val="111111"/>
                <w:sz w:val="22"/>
              </w:rPr>
              <w:t>events</w:t>
            </w:r>
            <w:r>
              <w:rPr>
                <w:color w:val="111111"/>
                <w:spacing w:val="-8"/>
                <w:sz w:val="22"/>
              </w:rPr>
              <w:t> </w:t>
            </w:r>
            <w:r>
              <w:rPr>
                <w:color w:val="111111"/>
                <w:sz w:val="22"/>
              </w:rPr>
              <w:t>presented</w:t>
            </w:r>
            <w:r>
              <w:rPr>
                <w:color w:val="111111"/>
                <w:spacing w:val="-2"/>
                <w:sz w:val="22"/>
              </w:rPr>
              <w:t> </w:t>
            </w:r>
            <w:r>
              <w:rPr>
                <w:color w:val="111111"/>
                <w:sz w:val="22"/>
              </w:rPr>
              <w:t>in</w:t>
            </w:r>
            <w:r>
              <w:rPr>
                <w:color w:val="111111"/>
                <w:spacing w:val="-6"/>
                <w:sz w:val="22"/>
              </w:rPr>
              <w:t> </w:t>
            </w:r>
            <w:r>
              <w:rPr>
                <w:color w:val="111111"/>
                <w:sz w:val="22"/>
              </w:rPr>
              <w:t>chronological</w:t>
            </w:r>
            <w:r>
              <w:rPr>
                <w:color w:val="111111"/>
                <w:spacing w:val="-4"/>
                <w:sz w:val="22"/>
              </w:rPr>
              <w:t> </w:t>
            </w:r>
            <w:r>
              <w:rPr>
                <w:color w:val="111111"/>
                <w:sz w:val="22"/>
              </w:rPr>
              <w:t>order</w:t>
            </w:r>
            <w:r>
              <w:rPr>
                <w:color w:val="111111"/>
                <w:spacing w:val="-5"/>
                <w:sz w:val="22"/>
              </w:rPr>
              <w:t> </w:t>
            </w:r>
            <w:r>
              <w:rPr>
                <w:color w:val="111111"/>
                <w:sz w:val="22"/>
              </w:rPr>
              <w:t>and</w:t>
            </w:r>
            <w:r>
              <w:rPr>
                <w:color w:val="111111"/>
                <w:spacing w:val="-6"/>
                <w:sz w:val="22"/>
              </w:rPr>
              <w:t> </w:t>
            </w:r>
            <w:r>
              <w:rPr>
                <w:color w:val="111111"/>
                <w:sz w:val="22"/>
              </w:rPr>
              <w:t>a</w:t>
            </w:r>
            <w:r>
              <w:rPr>
                <w:color w:val="111111"/>
                <w:spacing w:val="-7"/>
                <w:sz w:val="22"/>
              </w:rPr>
              <w:t> </w:t>
            </w:r>
            <w:r>
              <w:rPr>
                <w:color w:val="111111"/>
                <w:sz w:val="22"/>
              </w:rPr>
              <w:t>summary</w:t>
            </w:r>
            <w:r>
              <w:rPr>
                <w:color w:val="111111"/>
                <w:spacing w:val="-7"/>
                <w:sz w:val="22"/>
              </w:rPr>
              <w:t> </w:t>
            </w:r>
            <w:r>
              <w:rPr>
                <w:color w:val="111111"/>
                <w:spacing w:val="-2"/>
                <w:sz w:val="22"/>
              </w:rPr>
              <w:t>paragraph.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  <w:tab w:pos="831" w:val="left" w:leader="none"/>
              </w:tabs>
              <w:spacing w:line="254" w:lineRule="exact" w:before="0" w:after="0"/>
              <w:ind w:left="110" w:right="4176" w:firstLine="360"/>
              <w:jc w:val="left"/>
              <w:rPr>
                <w:rFonts w:ascii="Symbol" w:hAnsi="Symbol"/>
                <w:color w:val="111111"/>
                <w:sz w:val="22"/>
              </w:rPr>
            </w:pPr>
            <w:r>
              <w:rPr>
                <w:sz w:val="22"/>
              </w:rPr>
              <w:t>Specific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language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features,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e.g.,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words,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linking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verbs,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tense,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descriptive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language,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formal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style. Assessment through targeted questioning and completed task.</w:t>
            </w:r>
          </w:p>
        </w:tc>
      </w:tr>
      <w:tr>
        <w:trPr>
          <w:trHeight w:val="1012" w:hRule="atLeast"/>
        </w:trPr>
        <w:tc>
          <w:tcPr>
            <w:tcW w:w="15394" w:type="dxa"/>
            <w:gridSpan w:val="4"/>
          </w:tcPr>
          <w:p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line="252" w:lineRule="exact" w:before="1"/>
              <w:rPr>
                <w:i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objectives: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substantive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&amp;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disciplinary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knowledge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1" w:val="left" w:leader="none"/>
              </w:tabs>
              <w:spacing w:line="262" w:lineRule="exact" w:before="0" w:after="0"/>
              <w:ind w:left="830" w:right="0" w:hanging="361"/>
              <w:jc w:val="left"/>
              <w:rPr>
                <w:rFonts w:ascii="Calibri"/>
                <w:sz w:val="22"/>
              </w:rPr>
            </w:pP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features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report.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1" w:val="left" w:leader="none"/>
              </w:tabs>
              <w:spacing w:line="229" w:lineRule="exact" w:before="0" w:after="0"/>
              <w:ind w:left="830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orientation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suitable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headline.</w:t>
            </w:r>
          </w:p>
        </w:tc>
      </w:tr>
      <w:tr>
        <w:trPr>
          <w:trHeight w:val="1593" w:hRule="atLeast"/>
        </w:trPr>
        <w:tc>
          <w:tcPr>
            <w:tcW w:w="5383" w:type="dxa"/>
            <w:gridSpan w:val="2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vocabulary: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  <w:tab w:pos="831" w:val="left" w:leader="none"/>
              </w:tabs>
              <w:spacing w:line="269" w:lineRule="exact" w:before="1" w:after="0"/>
              <w:ind w:left="830" w:right="0" w:hanging="36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Orientation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  <w:tab w:pos="831" w:val="left" w:leader="none"/>
              </w:tabs>
              <w:spacing w:line="269" w:lineRule="exact" w:before="0" w:after="0"/>
              <w:ind w:left="830" w:right="0" w:hanging="36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Headline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  <w:tab w:pos="831" w:val="left" w:leader="none"/>
              </w:tabs>
              <w:spacing w:line="267" w:lineRule="exact" w:before="0" w:after="0"/>
              <w:ind w:left="830" w:right="0" w:hanging="36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Caption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  <w:tab w:pos="831" w:val="left" w:leader="none"/>
              </w:tabs>
              <w:spacing w:line="266" w:lineRule="exact" w:before="0" w:after="0"/>
              <w:ind w:left="830" w:right="0" w:hanging="36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By-</w:t>
            </w:r>
            <w:r>
              <w:rPr>
                <w:spacing w:val="-4"/>
                <w:sz w:val="22"/>
              </w:rPr>
              <w:t>line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  <w:tab w:pos="831" w:val="left" w:leader="none"/>
              </w:tabs>
              <w:spacing w:line="249" w:lineRule="exact" w:before="0" w:after="0"/>
              <w:ind w:left="830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Formal</w:t>
            </w:r>
            <w:r>
              <w:rPr>
                <w:spacing w:val="-2"/>
                <w:sz w:val="22"/>
              </w:rPr>
              <w:t> language</w:t>
            </w:r>
          </w:p>
        </w:tc>
        <w:tc>
          <w:tcPr>
            <w:tcW w:w="10011" w:type="dxa"/>
            <w:gridSpan w:val="2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Resources: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9" w:val="left" w:leader="none"/>
                <w:tab w:pos="830" w:val="left" w:leader="none"/>
              </w:tabs>
              <w:spacing w:line="26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Examples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newspapers</w:t>
            </w:r>
            <w:r>
              <w:rPr>
                <w:spacing w:val="-2"/>
                <w:sz w:val="22"/>
              </w:rPr>
              <w:t> reports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9" w:val="left" w:leader="none"/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Specific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examples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headlines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9" w:val="left" w:leader="none"/>
                <w:tab w:pos="830" w:val="left" w:leader="none"/>
              </w:tabs>
              <w:spacing w:line="235" w:lineRule="auto" w:before="4" w:after="0"/>
              <w:ind w:left="830" w:right="212" w:hanging="360"/>
              <w:jc w:val="left"/>
              <w:rPr>
                <w:sz w:val="22"/>
              </w:rPr>
            </w:pPr>
            <w:r>
              <w:rPr>
                <w:sz w:val="22"/>
              </w:rPr>
              <w:t>Glossary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headlines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types 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alliteration,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pun, rhyme, single word,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straight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point, word play and relevant technical vocabulary.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9" w:val="left" w:leader="none"/>
                <w:tab w:pos="830" w:val="left" w:leader="none"/>
              </w:tabs>
              <w:spacing w:line="263" w:lineRule="exact" w:before="2" w:after="0"/>
              <w:ind w:left="830" w:right="0" w:hanging="36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Animation</w:t>
            </w:r>
            <w:r>
              <w:rPr>
                <w:spacing w:val="27"/>
                <w:sz w:val="22"/>
              </w:rPr>
              <w:t> </w:t>
            </w:r>
            <w:r>
              <w:rPr>
                <w:spacing w:val="-2"/>
                <w:sz w:val="22"/>
              </w:rPr>
              <w:t>link:</w:t>
            </w:r>
            <w:r>
              <w:rPr>
                <w:spacing w:val="26"/>
                <w:sz w:val="22"/>
              </w:rPr>
              <w:t> </w:t>
            </w:r>
            <w:hyperlink r:id="rId7">
              <w:r>
                <w:rPr>
                  <w:color w:val="0000FF"/>
                  <w:spacing w:val="-2"/>
                  <w:sz w:val="22"/>
                  <w:u w:val="single" w:color="0000FF"/>
                </w:rPr>
                <w:t>http://www.literacyshed.com/the-lighthouse.html</w:t>
              </w:r>
            </w:hyperlink>
          </w:p>
        </w:tc>
      </w:tr>
      <w:tr>
        <w:trPr>
          <w:trHeight w:val="1267" w:hRule="atLeast"/>
        </w:trPr>
        <w:tc>
          <w:tcPr>
            <w:tcW w:w="5383" w:type="dxa"/>
            <w:gridSpan w:val="2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Predicted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misconceptions: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Do not assume that children simply have a detailed understanding of journalistic language that can be applied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context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e.g.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write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newspaper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report</w:t>
            </w:r>
          </w:p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Vesuvius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eruption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AD79.</w:t>
            </w:r>
          </w:p>
        </w:tc>
        <w:tc>
          <w:tcPr>
            <w:tcW w:w="10011" w:type="dxa"/>
            <w:gridSpan w:val="2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Risk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assessment:</w:t>
            </w:r>
          </w:p>
          <w:p>
            <w:pPr>
              <w:pStyle w:val="TableParagraph"/>
              <w:spacing w:line="237" w:lineRule="auto" w:before="3"/>
              <w:rPr>
                <w:sz w:val="22"/>
              </w:rPr>
            </w:pPr>
            <w:r>
              <w:rPr>
                <w:sz w:val="22"/>
              </w:rPr>
              <w:t>Carefully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chosen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newspaper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clippings 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ensure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meet appropriate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expectations.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Good examples are First News, The Week Junior.</w:t>
            </w:r>
          </w:p>
        </w:tc>
      </w:tr>
    </w:tbl>
    <w:p>
      <w:pPr>
        <w:spacing w:after="0" w:line="237" w:lineRule="auto"/>
        <w:rPr>
          <w:sz w:val="22"/>
        </w:rPr>
        <w:sectPr>
          <w:footerReference w:type="default" r:id="rId5"/>
          <w:type w:val="continuous"/>
          <w:pgSz w:w="16840" w:h="11910" w:orient="landscape"/>
          <w:pgMar w:footer="1036" w:header="0" w:top="640" w:bottom="1220" w:left="600" w:right="600"/>
          <w:pgNumType w:start="1"/>
        </w:sectPr>
      </w:pPr>
    </w:p>
    <w:p>
      <w:pPr>
        <w:pStyle w:val="BodyText"/>
        <w:spacing w:before="77"/>
        <w:ind w:left="120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7841615</wp:posOffset>
            </wp:positionH>
            <wp:positionV relativeFrom="paragraph">
              <wp:posOffset>105484</wp:posOffset>
            </wp:positionV>
            <wp:extent cx="2333625" cy="314325"/>
            <wp:effectExtent l="0" t="0" r="0" b="0"/>
            <wp:wrapNone/>
            <wp:docPr id="3" name="image1.png" descr="edge hill logo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Department</w:t>
      </w:r>
      <w:r>
        <w:rPr>
          <w:spacing w:val="-10"/>
        </w:rPr>
        <w:t> </w:t>
      </w:r>
      <w:r>
        <w:rPr/>
        <w:t>of</w:t>
      </w:r>
      <w:r>
        <w:rPr>
          <w:spacing w:val="-6"/>
        </w:rPr>
        <w:t> </w:t>
      </w:r>
      <w:r>
        <w:rPr/>
        <w:t>Primary</w:t>
      </w:r>
      <w:r>
        <w:rPr>
          <w:spacing w:val="-10"/>
        </w:rPr>
        <w:t> </w:t>
      </w:r>
      <w:r>
        <w:rPr/>
        <w:t>&amp;</w:t>
      </w:r>
      <w:r>
        <w:rPr>
          <w:spacing w:val="-6"/>
        </w:rPr>
        <w:t> </w:t>
      </w:r>
      <w:r>
        <w:rPr/>
        <w:t>Childhood</w:t>
      </w:r>
      <w:r>
        <w:rPr>
          <w:spacing w:val="-4"/>
        </w:rPr>
        <w:t> </w:t>
      </w:r>
      <w:r>
        <w:rPr>
          <w:spacing w:val="-2"/>
        </w:rPr>
        <w:t>Education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 w:after="1"/>
        <w:rPr>
          <w:b/>
          <w:sz w:val="11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2"/>
        <w:gridCol w:w="3855"/>
        <w:gridCol w:w="4935"/>
        <w:gridCol w:w="2549"/>
        <w:gridCol w:w="2779"/>
      </w:tblGrid>
      <w:tr>
        <w:trPr>
          <w:trHeight w:val="830" w:hRule="atLeast"/>
        </w:trPr>
        <w:tc>
          <w:tcPr>
            <w:tcW w:w="15390" w:type="dxa"/>
            <w:gridSpan w:val="5"/>
            <w:shd w:val="clear" w:color="auto" w:fill="D9D9D9"/>
          </w:tcPr>
          <w:p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5377" w:right="53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SEQUENCE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TEACHING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LEARNING</w:t>
            </w:r>
          </w:p>
        </w:tc>
      </w:tr>
      <w:tr>
        <w:trPr>
          <w:trHeight w:val="2160" w:hRule="atLeast"/>
        </w:trPr>
        <w:tc>
          <w:tcPr>
            <w:tcW w:w="1272" w:type="dxa"/>
          </w:tcPr>
          <w:p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139" w:right="12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Timing:</w:t>
            </w:r>
          </w:p>
          <w:p>
            <w:pPr>
              <w:pStyle w:val="TableParagraph"/>
              <w:spacing w:line="244" w:lineRule="auto" w:before="183"/>
              <w:ind w:left="139" w:right="12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consider</w:t>
            </w:r>
            <w:r>
              <w:rPr>
                <w:i/>
                <w:spacing w:val="-12"/>
                <w:sz w:val="16"/>
              </w:rPr>
              <w:t> </w:t>
            </w:r>
            <w:r>
              <w:rPr>
                <w:i/>
                <w:sz w:val="16"/>
              </w:rPr>
              <w:t>pace</w:t>
            </w:r>
            <w:r>
              <w:rPr>
                <w:i/>
                <w:sz w:val="16"/>
              </w:rPr>
              <w:t> of lesson.</w:t>
            </w:r>
          </w:p>
        </w:tc>
        <w:tc>
          <w:tcPr>
            <w:tcW w:w="3855" w:type="dxa"/>
          </w:tcPr>
          <w:p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385" w:right="37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Role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teacher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support </w:t>
            </w:r>
            <w:r>
              <w:rPr>
                <w:b/>
                <w:spacing w:val="-2"/>
                <w:sz w:val="22"/>
              </w:rPr>
              <w:t>staff:</w:t>
            </w:r>
          </w:p>
          <w:p>
            <w:pPr>
              <w:pStyle w:val="TableParagraph"/>
              <w:spacing w:before="208"/>
              <w:ind w:left="600" w:hanging="246"/>
              <w:rPr>
                <w:i/>
                <w:sz w:val="16"/>
              </w:rPr>
            </w:pPr>
            <w:r>
              <w:rPr>
                <w:i/>
                <w:sz w:val="16"/>
              </w:rPr>
              <w:t>e.g.</w:t>
            </w:r>
            <w:r>
              <w:rPr>
                <w:i/>
                <w:spacing w:val="-9"/>
                <w:sz w:val="16"/>
              </w:rPr>
              <w:t> </w:t>
            </w:r>
            <w:r>
              <w:rPr>
                <w:i/>
                <w:sz w:val="16"/>
              </w:rPr>
              <w:t>key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questions,</w:t>
            </w:r>
            <w:r>
              <w:rPr>
                <w:i/>
                <w:spacing w:val="-9"/>
                <w:sz w:val="16"/>
              </w:rPr>
              <w:t> </w:t>
            </w:r>
            <w:r>
              <w:rPr>
                <w:i/>
                <w:sz w:val="16"/>
              </w:rPr>
              <w:t>retrieval</w:t>
            </w:r>
            <w:r>
              <w:rPr>
                <w:i/>
                <w:spacing w:val="-10"/>
                <w:sz w:val="16"/>
              </w:rPr>
              <w:t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prior</w:t>
            </w:r>
            <w:r>
              <w:rPr>
                <w:i/>
                <w:spacing w:val="-9"/>
                <w:sz w:val="16"/>
              </w:rPr>
              <w:t> </w:t>
            </w:r>
            <w:r>
              <w:rPr>
                <w:i/>
                <w:sz w:val="16"/>
              </w:rPr>
              <w:t>learning,</w:t>
            </w:r>
            <w:r>
              <w:rPr>
                <w:i/>
                <w:sz w:val="16"/>
              </w:rPr>
              <w:t> modelling and explanations, checking</w:t>
            </w:r>
          </w:p>
          <w:p>
            <w:pPr>
              <w:pStyle w:val="TableParagraph"/>
              <w:spacing w:before="2"/>
              <w:ind w:left="278" w:right="276" w:firstLine="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understanding, consider cognitive overload,</w:t>
            </w:r>
            <w:r>
              <w:rPr>
                <w:i/>
                <w:sz w:val="16"/>
              </w:rPr>
              <w:t> effective</w:t>
            </w:r>
            <w:r>
              <w:rPr>
                <w:i/>
                <w:spacing w:val="-9"/>
                <w:sz w:val="16"/>
              </w:rPr>
              <w:t> </w:t>
            </w:r>
            <w:r>
              <w:rPr>
                <w:i/>
                <w:sz w:val="16"/>
              </w:rPr>
              <w:t>use</w:t>
            </w:r>
            <w:r>
              <w:rPr>
                <w:i/>
                <w:spacing w:val="-9"/>
                <w:sz w:val="16"/>
              </w:rPr>
              <w:t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8"/>
                <w:sz w:val="16"/>
              </w:rPr>
              <w:t> </w:t>
            </w:r>
            <w:r>
              <w:rPr>
                <w:i/>
                <w:sz w:val="16"/>
              </w:rPr>
              <w:t>additional</w:t>
            </w:r>
            <w:r>
              <w:rPr>
                <w:i/>
                <w:spacing w:val="-9"/>
                <w:sz w:val="16"/>
              </w:rPr>
              <w:t> </w:t>
            </w:r>
            <w:r>
              <w:rPr>
                <w:i/>
                <w:sz w:val="16"/>
              </w:rPr>
              <w:t>adults,</w:t>
            </w:r>
            <w:r>
              <w:rPr>
                <w:i/>
                <w:spacing w:val="-11"/>
                <w:sz w:val="16"/>
              </w:rPr>
              <w:t> </w:t>
            </w:r>
            <w:r>
              <w:rPr>
                <w:i/>
                <w:sz w:val="16"/>
              </w:rPr>
              <w:t>behaviour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z w:val="16"/>
              </w:rPr>
              <w:t>for </w:t>
            </w:r>
            <w:r>
              <w:rPr>
                <w:i/>
                <w:spacing w:val="-2"/>
                <w:sz w:val="16"/>
              </w:rPr>
              <w:t>learning.</w:t>
            </w:r>
          </w:p>
        </w:tc>
        <w:tc>
          <w:tcPr>
            <w:tcW w:w="4935" w:type="dxa"/>
          </w:tcPr>
          <w:p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420" w:right="40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Children’s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steps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learning:</w:t>
            </w:r>
          </w:p>
          <w:p>
            <w:pPr>
              <w:pStyle w:val="TableParagraph"/>
              <w:spacing w:line="244" w:lineRule="auto" w:before="183"/>
              <w:ind w:left="420" w:right="405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what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will</w:t>
            </w:r>
            <w:r>
              <w:rPr>
                <w:i/>
                <w:spacing w:val="-8"/>
                <w:sz w:val="16"/>
              </w:rPr>
              <w:t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8"/>
                <w:sz w:val="16"/>
              </w:rPr>
              <w:t> </w:t>
            </w:r>
            <w:r>
              <w:rPr>
                <w:i/>
                <w:sz w:val="16"/>
              </w:rPr>
              <w:t>children</w:t>
            </w:r>
            <w:r>
              <w:rPr>
                <w:i/>
                <w:spacing w:val="-8"/>
                <w:sz w:val="16"/>
              </w:rPr>
              <w:t> </w:t>
            </w:r>
            <w:r>
              <w:rPr>
                <w:i/>
                <w:sz w:val="16"/>
              </w:rPr>
              <w:t>be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doing?</w:t>
            </w:r>
            <w:r>
              <w:rPr>
                <w:i/>
                <w:spacing w:val="37"/>
                <w:sz w:val="16"/>
              </w:rPr>
              <w:t> </w:t>
            </w:r>
            <w:r>
              <w:rPr>
                <w:i/>
                <w:sz w:val="16"/>
              </w:rPr>
              <w:t>Learn,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practise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apply</w:t>
            </w:r>
            <w:r>
              <w:rPr>
                <w:i/>
                <w:sz w:val="16"/>
              </w:rPr>
              <w:t> component steps.</w:t>
            </w:r>
          </w:p>
        </w:tc>
        <w:tc>
          <w:tcPr>
            <w:tcW w:w="2549" w:type="dxa"/>
          </w:tcPr>
          <w:p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283" w:right="27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Adaptive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teaching:</w:t>
            </w:r>
          </w:p>
          <w:p>
            <w:pPr>
              <w:pStyle w:val="TableParagraph"/>
              <w:spacing w:before="183"/>
              <w:ind w:left="145" w:right="128" w:hanging="11"/>
              <w:jc w:val="center"/>
              <w:rPr>
                <w:i/>
                <w:sz w:val="16"/>
              </w:rPr>
            </w:pPr>
            <w:r>
              <w:rPr>
                <w:i/>
                <w:color w:val="1F1F1E"/>
                <w:sz w:val="16"/>
              </w:rPr>
              <w:t>consider adaptive strategies to</w:t>
            </w:r>
            <w:r>
              <w:rPr>
                <w:i/>
                <w:color w:val="1F1F1E"/>
                <w:sz w:val="16"/>
              </w:rPr>
              <w:t> support </w:t>
            </w:r>
            <w:r>
              <w:rPr>
                <w:i/>
                <w:sz w:val="16"/>
              </w:rPr>
              <w:t>all pupils (including stretch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11"/>
                <w:sz w:val="16"/>
              </w:rPr>
              <w:t> </w:t>
            </w:r>
            <w:r>
              <w:rPr>
                <w:i/>
                <w:sz w:val="16"/>
              </w:rPr>
              <w:t>challenge</w:t>
            </w:r>
            <w:r>
              <w:rPr>
                <w:i/>
                <w:spacing w:val="-11"/>
                <w:sz w:val="16"/>
              </w:rPr>
              <w:t> </w:t>
            </w:r>
            <w:r>
              <w:rPr>
                <w:i/>
                <w:sz w:val="16"/>
              </w:rPr>
              <w:t>&amp;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SEND), consider resources.</w:t>
            </w:r>
          </w:p>
        </w:tc>
        <w:tc>
          <w:tcPr>
            <w:tcW w:w="2779" w:type="dxa"/>
          </w:tcPr>
          <w:p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155" w:right="14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Checking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what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children know, understand and can do:</w:t>
            </w:r>
          </w:p>
          <w:p>
            <w:pPr>
              <w:pStyle w:val="TableParagraph"/>
              <w:spacing w:before="3"/>
              <w:ind w:left="155" w:right="135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key questions inc. hinge and</w:t>
            </w:r>
            <w:r>
              <w:rPr>
                <w:i/>
                <w:sz w:val="16"/>
              </w:rPr>
              <w:t> retrieval/recall,</w:t>
            </w:r>
            <w:r>
              <w:rPr>
                <w:i/>
                <w:spacing w:val="-12"/>
                <w:sz w:val="16"/>
              </w:rPr>
              <w:t> </w:t>
            </w:r>
            <w:r>
              <w:rPr>
                <w:i/>
                <w:sz w:val="16"/>
              </w:rPr>
              <w:t>assessment</w:t>
            </w:r>
            <w:r>
              <w:rPr>
                <w:i/>
                <w:spacing w:val="-11"/>
                <w:sz w:val="16"/>
              </w:rPr>
              <w:t> </w:t>
            </w:r>
            <w:r>
              <w:rPr>
                <w:i/>
                <w:sz w:val="16"/>
              </w:rPr>
              <w:t>of </w:t>
            </w:r>
            <w:r>
              <w:rPr>
                <w:i/>
                <w:spacing w:val="-2"/>
                <w:sz w:val="16"/>
              </w:rPr>
              <w:t>outcomes.</w:t>
            </w:r>
          </w:p>
        </w:tc>
      </w:tr>
      <w:tr>
        <w:trPr>
          <w:trHeight w:val="1497" w:hRule="atLeast"/>
        </w:trPr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mins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9.30-</w:t>
            </w:r>
            <w:r>
              <w:rPr>
                <w:spacing w:val="-4"/>
                <w:sz w:val="20"/>
              </w:rPr>
              <w:t>9.40</w:t>
            </w:r>
          </w:p>
        </w:tc>
        <w:tc>
          <w:tcPr>
            <w:tcW w:w="3855" w:type="dxa"/>
            <w:tcBorders>
              <w:bottom w:val="nil"/>
            </w:tcBorders>
          </w:tcPr>
          <w:p>
            <w:pPr>
              <w:pStyle w:val="TableParagraph"/>
              <w:ind w:left="105" w:right="129"/>
              <w:rPr>
                <w:sz w:val="20"/>
              </w:rPr>
            </w:pPr>
            <w:r>
              <w:rPr>
                <w:sz w:val="20"/>
              </w:rPr>
              <w:t>Discuss children’s knowledge of newspapers from home e.g. do they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read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First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News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(Children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bring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school experiences of literacy from outside the classroom that inform their </w:t>
            </w:r>
            <w:r>
              <w:rPr>
                <w:spacing w:val="-2"/>
                <w:sz w:val="20"/>
              </w:rPr>
              <w:t>understanding.)</w:t>
            </w:r>
          </w:p>
        </w:tc>
        <w:tc>
          <w:tcPr>
            <w:tcW w:w="4935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49" w:type="dxa"/>
            <w:tcBorders>
              <w:bottom w:val="nil"/>
            </w:tcBorders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Position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screen</w:t>
            </w: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7" w:right="178"/>
              <w:rPr>
                <w:sz w:val="20"/>
              </w:rPr>
            </w:pPr>
            <w:r>
              <w:rPr>
                <w:sz w:val="20"/>
              </w:rPr>
              <w:t>Scaffold - Information chunks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cards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can be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physically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moved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onto a 5w grid</w:t>
            </w:r>
          </w:p>
        </w:tc>
        <w:tc>
          <w:tcPr>
            <w:tcW w:w="2779" w:type="dxa"/>
            <w:tcBorders>
              <w:bottom w:val="nil"/>
            </w:tcBorders>
          </w:tcPr>
          <w:p>
            <w:pPr>
              <w:pStyle w:val="TableParagraph"/>
              <w:ind w:left="112" w:right="131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range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hinge questions to assess </w:t>
            </w:r>
            <w:r>
              <w:rPr>
                <w:spacing w:val="-2"/>
                <w:sz w:val="20"/>
              </w:rPr>
              <w:t>understanding:</w:t>
            </w:r>
          </w:p>
          <w:p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112" w:right="131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questions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which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test their use of the 5Ws.</w:t>
            </w:r>
          </w:p>
        </w:tc>
      </w:tr>
      <w:tr>
        <w:trPr>
          <w:trHeight w:val="573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0"/>
              <w:ind w:left="105"/>
              <w:rPr>
                <w:sz w:val="20"/>
              </w:rPr>
            </w:pPr>
            <w:r>
              <w:rPr>
                <w:sz w:val="20"/>
              </w:rPr>
              <w:t>Introduce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animation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‘Lighthouse’.</w:t>
            </w:r>
          </w:p>
        </w:tc>
        <w:tc>
          <w:tcPr>
            <w:tcW w:w="49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atLeast" w:before="94"/>
              <w:ind w:right="137"/>
              <w:rPr>
                <w:sz w:val="20"/>
              </w:rPr>
            </w:pPr>
            <w:r>
              <w:rPr>
                <w:sz w:val="20"/>
              </w:rPr>
              <w:t>Order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screenshots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animation </w:t>
            </w:r>
            <w:r>
              <w:rPr>
                <w:spacing w:val="-2"/>
                <w:sz w:val="20"/>
              </w:rPr>
              <w:t>‘Lighthouse’.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7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267" w:hRule="atLeast"/>
        </w:trPr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855" w:type="dxa"/>
            <w:tcBorders>
              <w:top w:val="nil"/>
              <w:bottom w:val="nil"/>
            </w:tcBorders>
          </w:tcPr>
          <w:p>
            <w:pPr>
              <w:pStyle w:val="TableParagraph"/>
              <w:ind w:left="105" w:right="407"/>
              <w:rPr>
                <w:sz w:val="20"/>
              </w:rPr>
            </w:pPr>
            <w:r>
              <w:rPr>
                <w:sz w:val="20"/>
              </w:rPr>
              <w:t>Watch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until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candle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blows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out. What do the children predict the narrative would be?</w:t>
            </w: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What </w:t>
            </w:r>
            <w:r>
              <w:rPr>
                <w:spacing w:val="-2"/>
                <w:sz w:val="20"/>
              </w:rPr>
              <w:t>happens?</w:t>
            </w: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Who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characters?</w:t>
            </w:r>
          </w:p>
        </w:tc>
        <w:tc>
          <w:tcPr>
            <w:tcW w:w="49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ind w:right="137"/>
              <w:rPr>
                <w:sz w:val="20"/>
              </w:rPr>
            </w:pPr>
            <w:r>
              <w:rPr>
                <w:sz w:val="20"/>
              </w:rPr>
              <w:t>Children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work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pairs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information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 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who,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what,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where,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when,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why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feed</w:t>
            </w:r>
            <w:r>
              <w:rPr>
                <w:spacing w:val="-4"/>
                <w:sz w:val="20"/>
              </w:rPr>
              <w:t> back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Talk</w:t>
            </w:r>
            <w:r>
              <w:rPr>
                <w:spacing w:val="-2"/>
                <w:sz w:val="20"/>
              </w:rPr>
              <w:t> partners</w:t>
            </w:r>
          </w:p>
        </w:tc>
        <w:tc>
          <w:tcPr>
            <w:tcW w:w="277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182" w:hRule="atLeast"/>
        </w:trPr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855" w:type="dxa"/>
            <w:tcBorders>
              <w:top w:val="nil"/>
            </w:tcBorders>
          </w:tcPr>
          <w:p>
            <w:pPr>
              <w:pStyle w:val="TableParagraph"/>
              <w:spacing w:before="112"/>
              <w:ind w:left="105"/>
              <w:rPr>
                <w:sz w:val="20"/>
              </w:rPr>
            </w:pPr>
            <w:r>
              <w:rPr>
                <w:sz w:val="20"/>
              </w:rPr>
              <w:t>Ask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children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predict,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what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might happen next?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Watch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 the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end.</w:t>
            </w:r>
          </w:p>
          <w:p>
            <w:pPr>
              <w:pStyle w:val="TableParagraph"/>
              <w:spacing w:line="235" w:lineRule="auto" w:before="5"/>
              <w:ind w:left="105" w:right="202"/>
              <w:rPr>
                <w:sz w:val="20"/>
              </w:rPr>
            </w:pPr>
            <w:r>
              <w:rPr>
                <w:sz w:val="20"/>
              </w:rPr>
              <w:t>Were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their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predictions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accurate?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Were they surprised?</w:t>
            </w:r>
          </w:p>
          <w:p>
            <w:pPr>
              <w:pStyle w:val="TableParagraph"/>
              <w:spacing w:before="1"/>
              <w:ind w:left="105" w:right="407"/>
              <w:rPr>
                <w:sz w:val="20"/>
              </w:rPr>
            </w:pPr>
            <w:r>
              <w:rPr>
                <w:sz w:val="20"/>
              </w:rPr>
              <w:t>Introduce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5Ws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recap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their </w:t>
            </w:r>
            <w:r>
              <w:rPr>
                <w:spacing w:val="-2"/>
                <w:sz w:val="20"/>
              </w:rPr>
              <w:t>purpose.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Why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might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incident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newsworthy?</w:t>
            </w:r>
          </w:p>
        </w:tc>
        <w:tc>
          <w:tcPr>
            <w:tcW w:w="4935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49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79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6840" w:h="11910" w:orient="landscape"/>
          <w:pgMar w:header="0" w:footer="1036" w:top="640" w:bottom="1220" w:left="600" w:right="600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2"/>
        <w:gridCol w:w="3855"/>
        <w:gridCol w:w="4935"/>
        <w:gridCol w:w="2549"/>
        <w:gridCol w:w="2779"/>
      </w:tblGrid>
      <w:tr>
        <w:trPr>
          <w:trHeight w:val="2991" w:hRule="atLeast"/>
        </w:trPr>
        <w:tc>
          <w:tcPr>
            <w:tcW w:w="1272" w:type="dxa"/>
          </w:tcPr>
          <w:p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mins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9.40-</w:t>
            </w:r>
            <w:r>
              <w:rPr>
                <w:spacing w:val="-4"/>
                <w:sz w:val="20"/>
              </w:rPr>
              <w:t>9.50</w:t>
            </w:r>
          </w:p>
        </w:tc>
        <w:tc>
          <w:tcPr>
            <w:tcW w:w="3855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Recap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key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vocabulary,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orientation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 </w:t>
            </w:r>
            <w:r>
              <w:rPr>
                <w:spacing w:val="-2"/>
                <w:sz w:val="20"/>
              </w:rPr>
              <w:t>headline.</w:t>
            </w: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58"/>
              <w:ind w:left="105" w:right="138"/>
              <w:rPr>
                <w:sz w:val="20"/>
              </w:rPr>
            </w:pPr>
            <w:r>
              <w:rPr>
                <w:sz w:val="20"/>
              </w:rPr>
              <w:t>Discuss what an orientation contains. The children need to understand that it needs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grab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attention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longer than 2 sentences to summarise the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story.</w:t>
            </w:r>
          </w:p>
          <w:p>
            <w:pPr>
              <w:pStyle w:val="TableParagraph"/>
              <w:spacing w:line="230" w:lineRule="atLeast"/>
              <w:ind w:left="105" w:right="407"/>
              <w:rPr>
                <w:sz w:val="20"/>
              </w:rPr>
            </w:pPr>
            <w:r>
              <w:rPr>
                <w:sz w:val="20"/>
              </w:rPr>
              <w:t>Remind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children,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 Ws have to be covered.</w:t>
            </w:r>
          </w:p>
        </w:tc>
        <w:tc>
          <w:tcPr>
            <w:tcW w:w="493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talk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partners,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match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headline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glossary definition and devise examples of their own.</w:t>
            </w:r>
          </w:p>
          <w:p>
            <w:pPr>
              <w:pStyle w:val="TableParagraph"/>
              <w:ind w:right="137"/>
              <w:rPr>
                <w:sz w:val="20"/>
              </w:rPr>
            </w:pPr>
            <w:r>
              <w:rPr>
                <w:sz w:val="20"/>
              </w:rPr>
              <w:t>Features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headlines-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witty,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snappy,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attention- </w:t>
            </w:r>
            <w:r>
              <w:rPr>
                <w:spacing w:val="-2"/>
                <w:sz w:val="20"/>
              </w:rPr>
              <w:t>grabbing(engaging)</w:t>
            </w:r>
          </w:p>
          <w:p>
            <w:pPr>
              <w:pStyle w:val="TableParagraph"/>
              <w:spacing w:before="5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35" w:lineRule="auto" w:before="1"/>
              <w:ind w:right="137"/>
              <w:rPr>
                <w:sz w:val="20"/>
              </w:rPr>
            </w:pPr>
            <w:r>
              <w:rPr>
                <w:sz w:val="20"/>
              </w:rPr>
              <w:t>With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talk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partners,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identify,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within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examples, which of the 5Ws are present.</w:t>
            </w:r>
          </w:p>
        </w:tc>
        <w:tc>
          <w:tcPr>
            <w:tcW w:w="2549" w:type="dxa"/>
          </w:tcPr>
          <w:p>
            <w:pPr>
              <w:pStyle w:val="TableParagraph"/>
              <w:ind w:left="107" w:right="373"/>
              <w:rPr>
                <w:sz w:val="20"/>
              </w:rPr>
            </w:pPr>
            <w:r>
              <w:rPr>
                <w:sz w:val="20"/>
              </w:rPr>
              <w:t>Vocab prompts Peer/TA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support</w:t>
            </w:r>
          </w:p>
        </w:tc>
        <w:tc>
          <w:tcPr>
            <w:tcW w:w="2779" w:type="dxa"/>
          </w:tcPr>
          <w:p>
            <w:pPr>
              <w:pStyle w:val="TableParagraph"/>
              <w:ind w:left="112" w:right="124"/>
              <w:rPr>
                <w:sz w:val="20"/>
              </w:rPr>
            </w:pPr>
            <w:r>
              <w:rPr>
                <w:sz w:val="20"/>
              </w:rPr>
              <w:t>Teacher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assess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children’s knowledge of key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vocabulary and purpose</w:t>
            </w:r>
          </w:p>
        </w:tc>
      </w:tr>
      <w:tr>
        <w:trPr>
          <w:trHeight w:val="2530" w:hRule="atLeast"/>
        </w:trPr>
        <w:tc>
          <w:tcPr>
            <w:tcW w:w="1272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mins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9.50-10.05</w:t>
            </w: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mins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10.05-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10.15</w:t>
            </w:r>
          </w:p>
        </w:tc>
        <w:tc>
          <w:tcPr>
            <w:tcW w:w="3855" w:type="dxa"/>
          </w:tcPr>
          <w:p>
            <w:pPr>
              <w:pStyle w:val="TableParagraph"/>
              <w:ind w:left="105" w:right="202"/>
              <w:rPr>
                <w:sz w:val="20"/>
              </w:rPr>
            </w:pPr>
            <w:r>
              <w:rPr>
                <w:sz w:val="20"/>
              </w:rPr>
              <w:t>Discuss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children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what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main points of the lighthouse story are and what we need the reader to know?</w:t>
            </w:r>
          </w:p>
          <w:p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Show examples and ask the children to talk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pairs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about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which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 why?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What can they do to modify and </w:t>
            </w:r>
            <w:r>
              <w:rPr>
                <w:spacing w:val="-2"/>
                <w:sz w:val="20"/>
              </w:rPr>
              <w:t>improve?</w:t>
            </w: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Teacher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model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construction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 </w:t>
            </w:r>
            <w:r>
              <w:rPr>
                <w:spacing w:val="-2"/>
                <w:sz w:val="20"/>
              </w:rPr>
              <w:t>orientation</w:t>
            </w:r>
          </w:p>
        </w:tc>
        <w:tc>
          <w:tcPr>
            <w:tcW w:w="4935" w:type="dxa"/>
          </w:tcPr>
          <w:p>
            <w:pPr>
              <w:pStyle w:val="TableParagraph"/>
              <w:ind w:right="137"/>
              <w:rPr>
                <w:sz w:val="20"/>
              </w:rPr>
            </w:pPr>
            <w:r>
              <w:rPr>
                <w:sz w:val="20"/>
              </w:rPr>
              <w:t>Children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their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orientation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lighthouse story to include the text and language features.</w:t>
            </w: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ind w:left="0"/>
              <w:rPr>
                <w:b/>
                <w:sz w:val="31"/>
              </w:rPr>
            </w:pPr>
          </w:p>
          <w:p>
            <w:pPr>
              <w:pStyle w:val="TableParagraph"/>
              <w:ind w:right="137"/>
              <w:rPr>
                <w:sz w:val="20"/>
              </w:rPr>
            </w:pPr>
            <w:r>
              <w:rPr>
                <w:sz w:val="20"/>
              </w:rPr>
              <w:t>Children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peer-assess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their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work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comparison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 the examples.</w:t>
            </w:r>
          </w:p>
        </w:tc>
        <w:tc>
          <w:tcPr>
            <w:tcW w:w="2549" w:type="dxa"/>
          </w:tcPr>
          <w:p>
            <w:pPr>
              <w:pStyle w:val="TableParagraph"/>
              <w:ind w:left="107" w:right="178"/>
              <w:rPr>
                <w:sz w:val="20"/>
              </w:rPr>
            </w:pPr>
            <w:r>
              <w:rPr>
                <w:sz w:val="20"/>
              </w:rPr>
              <w:t>Support – provide scaffolding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prompts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for the 5Ws</w:t>
            </w: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IT</w:t>
            </w:r>
          </w:p>
          <w:p>
            <w:pPr>
              <w:pStyle w:val="TableParagraph"/>
              <w:spacing w:line="237" w:lineRule="auto" w:before="2"/>
              <w:ind w:left="107" w:right="1"/>
              <w:rPr>
                <w:sz w:val="20"/>
              </w:rPr>
            </w:pPr>
            <w:r>
              <w:rPr>
                <w:sz w:val="20"/>
              </w:rPr>
              <w:t>Colour acetates/other dyslexia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friendly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scaffolds as required</w:t>
            </w:r>
          </w:p>
          <w:p>
            <w:pPr>
              <w:pStyle w:val="TableParagraph"/>
              <w:spacing w:before="7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Challenge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include questions directed at specific characters.</w:t>
            </w:r>
          </w:p>
        </w:tc>
        <w:tc>
          <w:tcPr>
            <w:tcW w:w="2779" w:type="dxa"/>
          </w:tcPr>
          <w:p>
            <w:pPr>
              <w:pStyle w:val="TableParagraph"/>
              <w:ind w:left="112" w:right="131"/>
              <w:rPr>
                <w:sz w:val="20"/>
              </w:rPr>
            </w:pPr>
            <w:r>
              <w:rPr>
                <w:sz w:val="20"/>
              </w:rPr>
              <w:t>Does the children’s work include the relevant information?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(some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5 Ws) Can peers identify this in each other’s work?</w:t>
            </w:r>
          </w:p>
        </w:tc>
      </w:tr>
      <w:tr>
        <w:trPr>
          <w:trHeight w:val="2761" w:hRule="atLeast"/>
        </w:trPr>
        <w:tc>
          <w:tcPr>
            <w:tcW w:w="1272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mins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10.15-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10.25</w:t>
            </w:r>
          </w:p>
        </w:tc>
        <w:tc>
          <w:tcPr>
            <w:tcW w:w="3855" w:type="dxa"/>
          </w:tcPr>
          <w:p>
            <w:pPr>
              <w:pStyle w:val="TableParagraph"/>
              <w:ind w:left="105" w:right="202"/>
              <w:rPr>
                <w:sz w:val="20"/>
              </w:rPr>
            </w:pPr>
            <w:r>
              <w:rPr>
                <w:sz w:val="20"/>
              </w:rPr>
              <w:t>Recap the purpose of a headline. Revise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relevant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language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show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 few examples?</w:t>
            </w:r>
          </w:p>
          <w:p>
            <w:pPr>
              <w:pStyle w:val="TableParagraph"/>
              <w:spacing w:before="1"/>
              <w:ind w:left="105" w:right="169"/>
              <w:rPr>
                <w:sz w:val="20"/>
              </w:rPr>
            </w:pPr>
            <w:r>
              <w:rPr>
                <w:sz w:val="20"/>
              </w:rPr>
              <w:t>Children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work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pairs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down 3 possibilities.</w:t>
            </w:r>
          </w:p>
          <w:p>
            <w:pPr>
              <w:pStyle w:val="TableParagraph"/>
              <w:spacing w:before="3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37" w:lineRule="auto"/>
              <w:ind w:left="105" w:right="169"/>
              <w:rPr>
                <w:sz w:val="20"/>
              </w:rPr>
            </w:pPr>
            <w:r>
              <w:rPr>
                <w:sz w:val="20"/>
              </w:rPr>
              <w:t>Useful source Newswise produced by The Guardian lesson 14 </w:t>
            </w:r>
            <w:hyperlink r:id="rId8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https://www.theguardian.com/newswise-</w:t>
              </w:r>
            </w:hyperlink>
            <w:r>
              <w:rPr>
                <w:color w:val="0000FF"/>
                <w:spacing w:val="-2"/>
                <w:sz w:val="20"/>
              </w:rPr>
              <w:t> </w:t>
            </w:r>
            <w:hyperlink r:id="rId8">
              <w:r>
                <w:rPr>
                  <w:color w:val="0000FF"/>
                  <w:spacing w:val="-2"/>
                  <w:sz w:val="20"/>
                  <w:u w:val="single" w:color="0000FF"/>
                </w:rPr>
                <w:t>unit-of-work</w:t>
              </w:r>
            </w:hyperlink>
          </w:p>
        </w:tc>
        <w:tc>
          <w:tcPr>
            <w:tcW w:w="4935" w:type="dxa"/>
          </w:tcPr>
          <w:p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Children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produce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headline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story using one of the example types.</w:t>
            </w:r>
          </w:p>
        </w:tc>
        <w:tc>
          <w:tcPr>
            <w:tcW w:w="2549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Peer-support</w:t>
            </w:r>
          </w:p>
        </w:tc>
        <w:tc>
          <w:tcPr>
            <w:tcW w:w="2779" w:type="dxa"/>
          </w:tcPr>
          <w:p>
            <w:pPr>
              <w:pStyle w:val="TableParagraph"/>
              <w:ind w:left="112" w:right="131"/>
              <w:rPr>
                <w:sz w:val="20"/>
              </w:rPr>
            </w:pPr>
            <w:r>
              <w:rPr>
                <w:sz w:val="20"/>
              </w:rPr>
              <w:t>Which headlines follow the examples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word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play,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 are appropriate to the </w:t>
            </w:r>
            <w:r>
              <w:rPr>
                <w:spacing w:val="-2"/>
                <w:sz w:val="20"/>
              </w:rPr>
              <w:t>incident</w:t>
            </w:r>
          </w:p>
          <w:p>
            <w:pPr>
              <w:pStyle w:val="TableParagraph"/>
              <w:spacing w:before="1"/>
              <w:ind w:left="112" w:right="131"/>
              <w:rPr>
                <w:sz w:val="20"/>
              </w:rPr>
            </w:pPr>
            <w:r>
              <w:rPr>
                <w:sz w:val="20"/>
              </w:rPr>
              <w:t>You could use a hinge question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here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when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children have devised their own.</w:t>
            </w:r>
          </w:p>
          <w:p>
            <w:pPr>
              <w:pStyle w:val="TableParagraph"/>
              <w:ind w:left="112" w:right="338"/>
              <w:rPr>
                <w:sz w:val="20"/>
              </w:rPr>
            </w:pPr>
            <w:r>
              <w:rPr>
                <w:sz w:val="20"/>
              </w:rPr>
              <w:t>From a selection of three headlines which is the </w:t>
            </w:r>
            <w:r>
              <w:rPr>
                <w:spacing w:val="-2"/>
                <w:sz w:val="20"/>
              </w:rPr>
              <w:t>snappiest/ </w:t>
            </w:r>
            <w:r>
              <w:rPr>
                <w:sz w:val="20"/>
              </w:rPr>
              <w:t>engaging/wittiest?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Explain</w:t>
            </w:r>
          </w:p>
          <w:p>
            <w:pPr>
              <w:pStyle w:val="TableParagraph"/>
              <w:spacing w:line="211" w:lineRule="exact"/>
              <w:ind w:left="112"/>
              <w:rPr>
                <w:sz w:val="20"/>
              </w:rPr>
            </w:pPr>
            <w:r>
              <w:rPr>
                <w:sz w:val="20"/>
              </w:rPr>
              <w:t>your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answer.</w:t>
            </w:r>
          </w:p>
        </w:tc>
      </w:tr>
      <w:tr>
        <w:trPr>
          <w:trHeight w:val="1152" w:hRule="atLeast"/>
        </w:trPr>
        <w:tc>
          <w:tcPr>
            <w:tcW w:w="1272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5 </w:t>
            </w:r>
            <w:r>
              <w:rPr>
                <w:spacing w:val="-4"/>
                <w:sz w:val="20"/>
              </w:rPr>
              <w:t>mins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10.25-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10.30</w:t>
            </w:r>
          </w:p>
        </w:tc>
        <w:tc>
          <w:tcPr>
            <w:tcW w:w="3855" w:type="dxa"/>
          </w:tcPr>
          <w:p>
            <w:pPr>
              <w:pStyle w:val="TableParagraph"/>
              <w:ind w:left="105" w:right="169"/>
              <w:rPr>
                <w:sz w:val="20"/>
              </w:rPr>
            </w:pPr>
            <w:r>
              <w:rPr>
                <w:sz w:val="20"/>
              </w:rPr>
              <w:t>Share good examples from the session to summarise the orientation features. Encourage less confident speakers to share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their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work,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well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good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writers</w:t>
            </w:r>
          </w:p>
        </w:tc>
        <w:tc>
          <w:tcPr>
            <w:tcW w:w="4935" w:type="dxa"/>
          </w:tcPr>
          <w:p>
            <w:pPr>
              <w:pStyle w:val="TableParagraph"/>
              <w:ind w:right="137"/>
              <w:rPr>
                <w:sz w:val="20"/>
              </w:rPr>
            </w:pPr>
            <w:r>
              <w:rPr>
                <w:sz w:val="20"/>
              </w:rPr>
              <w:t>Children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read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their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work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aloud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class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 voluntary basis.</w:t>
            </w:r>
          </w:p>
        </w:tc>
        <w:tc>
          <w:tcPr>
            <w:tcW w:w="2549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Possible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support/peer </w:t>
            </w:r>
            <w:r>
              <w:rPr>
                <w:spacing w:val="-2"/>
                <w:sz w:val="20"/>
              </w:rPr>
              <w:t>support</w:t>
            </w:r>
          </w:p>
        </w:tc>
        <w:tc>
          <w:tcPr>
            <w:tcW w:w="2779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16840" w:h="11910" w:orient="landscape"/>
          <w:pgMar w:header="0" w:footer="1036" w:top="700" w:bottom="1220" w:left="600" w:right="600"/>
        </w:sectPr>
      </w:pPr>
    </w:p>
    <w:p>
      <w:pPr>
        <w:pStyle w:val="BodyText"/>
        <w:spacing w:before="190"/>
        <w:ind w:left="120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7853680</wp:posOffset>
            </wp:positionH>
            <wp:positionV relativeFrom="paragraph">
              <wp:posOffset>3503</wp:posOffset>
            </wp:positionV>
            <wp:extent cx="2333625" cy="314325"/>
            <wp:effectExtent l="0" t="0" r="0" b="0"/>
            <wp:wrapNone/>
            <wp:docPr id="5" name="image1.png" descr="edge hill logo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Department</w:t>
      </w:r>
      <w:r>
        <w:rPr>
          <w:spacing w:val="-10"/>
        </w:rPr>
        <w:t> </w:t>
      </w:r>
      <w:r>
        <w:rPr/>
        <w:t>of</w:t>
      </w:r>
      <w:r>
        <w:rPr>
          <w:spacing w:val="-6"/>
        </w:rPr>
        <w:t> </w:t>
      </w:r>
      <w:r>
        <w:rPr/>
        <w:t>Primary</w:t>
      </w:r>
      <w:r>
        <w:rPr>
          <w:spacing w:val="-10"/>
        </w:rPr>
        <w:t> </w:t>
      </w:r>
      <w:r>
        <w:rPr/>
        <w:t>&amp;</w:t>
      </w:r>
      <w:r>
        <w:rPr>
          <w:spacing w:val="-6"/>
        </w:rPr>
        <w:t> </w:t>
      </w:r>
      <w:r>
        <w:rPr/>
        <w:t>Childhood</w:t>
      </w:r>
      <w:r>
        <w:rPr>
          <w:spacing w:val="-4"/>
        </w:rPr>
        <w:t> </w:t>
      </w:r>
      <w:r>
        <w:rPr>
          <w:spacing w:val="-2"/>
        </w:rPr>
        <w:t>Education</w:t>
      </w:r>
    </w:p>
    <w:p>
      <w:pPr>
        <w:spacing w:line="240" w:lineRule="auto" w:before="0" w:after="0"/>
        <w:rPr>
          <w:b/>
          <w:sz w:val="2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93"/>
      </w:tblGrid>
      <w:tr>
        <w:trPr>
          <w:trHeight w:val="830" w:hRule="atLeast"/>
        </w:trPr>
        <w:tc>
          <w:tcPr>
            <w:tcW w:w="15393" w:type="dxa"/>
            <w:shd w:val="clear" w:color="auto" w:fill="D9D9D9"/>
          </w:tcPr>
          <w:p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6908" w:right="689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EVALUATION</w:t>
            </w:r>
          </w:p>
        </w:tc>
      </w:tr>
      <w:tr>
        <w:trPr>
          <w:trHeight w:val="3908" w:hRule="atLeast"/>
        </w:trPr>
        <w:tc>
          <w:tcPr>
            <w:tcW w:w="15393" w:type="dxa"/>
          </w:tcPr>
          <w:p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Evaluation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pupils’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learning:</w:t>
            </w:r>
          </w:p>
          <w:p>
            <w:pPr>
              <w:pStyle w:val="TableParagraph"/>
              <w:spacing w:before="5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Overall,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the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group’s prior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knowledge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of</w:t>
            </w:r>
            <w:r>
              <w:rPr>
                <w:rFonts w:ascii="Calibri" w:hAnsi="Calibri"/>
                <w:spacing w:val="-3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newspapers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was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strong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with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most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children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being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able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to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identify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some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key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features.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RB/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SH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/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JH needed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more adult support and more access to examples, to help them understand and be able to identify the key features and translate this knowledge into independent </w:t>
            </w:r>
            <w:r>
              <w:rPr>
                <w:rFonts w:ascii="Calibri" w:hAnsi="Calibri"/>
                <w:spacing w:val="-2"/>
                <w:sz w:val="24"/>
              </w:rPr>
              <w:t>writing)</w:t>
            </w:r>
          </w:p>
          <w:p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Some</w:t>
            </w:r>
            <w:r>
              <w:rPr>
                <w:rFonts w:ascii="Calibri"/>
                <w:spacing w:val="-5"/>
                <w:sz w:val="24"/>
              </w:rPr>
              <w:t> </w:t>
            </w:r>
            <w:r>
              <w:rPr>
                <w:rFonts w:ascii="Calibri"/>
                <w:sz w:val="24"/>
              </w:rPr>
              <w:t>good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z w:val="24"/>
              </w:rPr>
              <w:t>examples of</w:t>
            </w:r>
            <w:r>
              <w:rPr>
                <w:rFonts w:ascii="Calibri"/>
                <w:spacing w:val="-5"/>
                <w:sz w:val="24"/>
              </w:rPr>
              <w:t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2"/>
                <w:sz w:val="24"/>
              </w:rPr>
              <w:t> </w:t>
            </w:r>
            <w:r>
              <w:rPr>
                <w:rFonts w:ascii="Calibri"/>
                <w:sz w:val="24"/>
              </w:rPr>
              <w:t>orientation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z w:val="24"/>
              </w:rPr>
              <w:t>were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produced,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4"/>
                <w:sz w:val="24"/>
              </w:rPr>
              <w:t> </w:t>
            </w:r>
            <w:r>
              <w:rPr>
                <w:rFonts w:ascii="Calibri"/>
                <w:sz w:val="24"/>
              </w:rPr>
              <w:t>red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z w:val="24"/>
              </w:rPr>
              <w:t>group had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z w:val="24"/>
              </w:rPr>
              <w:t>used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z w:val="24"/>
              </w:rPr>
              <w:t>word play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5"/>
                <w:sz w:val="24"/>
              </w:rPr>
              <w:t> </w:t>
            </w:r>
            <w:r>
              <w:rPr>
                <w:rFonts w:ascii="Calibri"/>
                <w:sz w:val="24"/>
              </w:rPr>
              <w:t>create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catchy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pacing w:val="-2"/>
                <w:sz w:val="24"/>
              </w:rPr>
              <w:t>headlines.</w:t>
            </w:r>
          </w:p>
          <w:p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Next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steps:</w:t>
            </w:r>
          </w:p>
          <w:p>
            <w:pPr>
              <w:pStyle w:val="TableParagraph"/>
              <w:spacing w:line="182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e.g.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z w:val="16"/>
              </w:rPr>
              <w:t>how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to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address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misconceptions,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providing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z w:val="16"/>
              </w:rPr>
              <w:t>increased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challenge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or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support,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use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different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resources or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modelling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techniques.</w:t>
            </w:r>
          </w:p>
          <w:p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201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Thinking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about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purpose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and real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experience, identify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a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reason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5"/>
                <w:sz w:val="24"/>
              </w:rPr>
              <w:t> </w:t>
            </w:r>
            <w:r>
              <w:rPr>
                <w:rFonts w:ascii="Calibri"/>
                <w:sz w:val="24"/>
              </w:rPr>
              <w:t>write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reports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about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events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in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community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or</w:t>
            </w:r>
            <w:r>
              <w:rPr>
                <w:rFonts w:ascii="Calibri"/>
                <w:spacing w:val="-5"/>
                <w:sz w:val="24"/>
              </w:rPr>
              <w:t> </w:t>
            </w:r>
            <w:r>
              <w:rPr>
                <w:rFonts w:ascii="Calibri"/>
                <w:sz w:val="24"/>
              </w:rPr>
              <w:t>news. Develop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use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z w:val="24"/>
              </w:rPr>
              <w:t>direct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quotes for dramatic effect.</w:t>
            </w:r>
          </w:p>
        </w:tc>
      </w:tr>
      <w:tr>
        <w:trPr>
          <w:trHeight w:val="3289" w:hRule="atLeast"/>
        </w:trPr>
        <w:tc>
          <w:tcPr>
            <w:tcW w:w="15393" w:type="dxa"/>
          </w:tcPr>
          <w:p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Evaluation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> teaching:</w:t>
            </w:r>
          </w:p>
          <w:p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Good</w:t>
            </w:r>
            <w:r>
              <w:rPr>
                <w:rFonts w:ascii="Calibri"/>
                <w:spacing w:val="-6"/>
                <w:sz w:val="24"/>
              </w:rPr>
              <w:t> </w:t>
            </w:r>
            <w:r>
              <w:rPr>
                <w:rFonts w:ascii="Calibri"/>
                <w:sz w:val="24"/>
              </w:rPr>
              <w:t>engagement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from</w:t>
            </w:r>
            <w:r>
              <w:rPr>
                <w:rFonts w:ascii="Calibri"/>
                <w:spacing w:val="1"/>
                <w:sz w:val="24"/>
              </w:rPr>
              <w:t> </w:t>
            </w:r>
            <w:r>
              <w:rPr>
                <w:rFonts w:ascii="Calibri"/>
                <w:sz w:val="24"/>
              </w:rPr>
              <w:t>using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pacing w:val="-4"/>
                <w:sz w:val="24"/>
              </w:rPr>
              <w:t>clip.</w:t>
            </w:r>
          </w:p>
          <w:p>
            <w:pPr>
              <w:pStyle w:val="TableParagraph"/>
              <w:spacing w:before="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Peer</w:t>
            </w:r>
            <w:r>
              <w:rPr>
                <w:rFonts w:ascii="Calibri" w:hAnsi="Calibri"/>
                <w:spacing w:val="-8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support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worked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well.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Children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with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good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transcriptional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skills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paired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with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children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who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had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good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compositional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skills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working</w:t>
            </w:r>
            <w:r>
              <w:rPr>
                <w:rFonts w:ascii="Calibri" w:hAnsi="Calibri"/>
                <w:spacing w:val="-1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to</w:t>
            </w:r>
            <w:r>
              <w:rPr>
                <w:rFonts w:ascii="Calibri" w:hAnsi="Calibri"/>
                <w:spacing w:val="-5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support</w:t>
            </w:r>
            <w:r>
              <w:rPr>
                <w:rFonts w:ascii="Calibri" w:hAnsi="Calibri"/>
                <w:spacing w:val="-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each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pacing w:val="-2"/>
                <w:sz w:val="24"/>
              </w:rPr>
              <w:t>other’s</w:t>
            </w:r>
          </w:p>
          <w:p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needs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z w:val="24"/>
              </w:rPr>
              <w:t>for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pacing w:val="-2"/>
                <w:sz w:val="24"/>
              </w:rPr>
              <w:t>development.</w:t>
            </w:r>
          </w:p>
          <w:p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Next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steps:</w:t>
            </w:r>
          </w:p>
          <w:p>
            <w:pPr>
              <w:pStyle w:val="TableParagraph"/>
              <w:spacing w:before="1"/>
              <w:rPr>
                <w:i/>
                <w:sz w:val="16"/>
              </w:rPr>
            </w:pPr>
            <w:r>
              <w:rPr>
                <w:i/>
                <w:sz w:val="16"/>
              </w:rPr>
              <w:t>e.g.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subject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knowledge,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teaching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strategies,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behaviour</w:t>
            </w:r>
            <w:r>
              <w:rPr>
                <w:i/>
                <w:spacing w:val="-2"/>
                <w:sz w:val="16"/>
              </w:rPr>
              <w:t> management.</w:t>
            </w:r>
          </w:p>
          <w:p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Complete</w:t>
            </w:r>
            <w:r>
              <w:rPr>
                <w:rFonts w:ascii="Calibri"/>
                <w:spacing w:val="-5"/>
                <w:sz w:val="24"/>
              </w:rPr>
              <w:t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report,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model further</w:t>
            </w:r>
            <w:r>
              <w:rPr>
                <w:rFonts w:ascii="Calibri"/>
                <w:spacing w:val="-5"/>
                <w:sz w:val="24"/>
              </w:rPr>
              <w:t> </w:t>
            </w:r>
            <w:r>
              <w:rPr>
                <w:rFonts w:ascii="Calibri"/>
                <w:sz w:val="24"/>
              </w:rPr>
              <w:t>sections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its</w:t>
            </w:r>
            <w:r>
              <w:rPr>
                <w:rFonts w:ascii="Calibri"/>
                <w:spacing w:val="-7"/>
                <w:sz w:val="24"/>
              </w:rPr>
              <w:t> </w:t>
            </w:r>
            <w:r>
              <w:rPr>
                <w:rFonts w:ascii="Calibri"/>
                <w:sz w:val="24"/>
              </w:rPr>
              <w:t>format,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considering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language</w:t>
            </w:r>
            <w:r>
              <w:rPr>
                <w:rFonts w:ascii="Calibri"/>
                <w:spacing w:val="-2"/>
                <w:sz w:val="24"/>
              </w:rPr>
              <w:t> features.</w:t>
            </w:r>
          </w:p>
        </w:tc>
      </w:tr>
    </w:tbl>
    <w:sectPr>
      <w:pgSz w:w="16840" w:h="11910" w:orient="landscape"/>
      <w:pgMar w:header="0" w:footer="1036" w:top="800" w:bottom="1220" w:left="6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4.959991pt;margin-top:532.376038pt;width:13.1pt;height:14pt;mso-position-horizontal-relative:page;mso-position-vertical-relative:page;z-index:-15911936" type="#_x0000_t202" id="docshape1" filled="false" stroked="false">
          <v:textbox inset="0,0,0,0">
            <w:txbxContent>
              <w:p>
                <w:pPr>
                  <w:spacing w:line="264" w:lineRule="exact" w:before="0"/>
                  <w:ind w:left="60" w:right="0" w:firstLine="0"/>
                  <w:jc w:val="left"/>
                  <w:rPr>
                    <w:rFonts w:ascii="Calibri"/>
                    <w:sz w:val="24"/>
                  </w:rPr>
                </w:pPr>
                <w:r>
                  <w:rPr>
                    <w:rFonts w:ascii="Calibri"/>
                    <w:sz w:val="24"/>
                  </w:rPr>
                  <w:fldChar w:fldCharType="begin"/>
                </w:r>
                <w:r>
                  <w:rPr>
                    <w:rFonts w:ascii="Calibri"/>
                    <w:sz w:val="24"/>
                  </w:rPr>
                  <w:instrText> PAGE </w:instrText>
                </w:r>
                <w:r>
                  <w:rPr>
                    <w:rFonts w:ascii="Calibri"/>
                    <w:sz w:val="24"/>
                  </w:rPr>
                  <w:fldChar w:fldCharType="separate"/>
                </w:r>
                <w:r>
                  <w:rPr>
                    <w:rFonts w:ascii="Calibri"/>
                    <w:sz w:val="24"/>
                  </w:rPr>
                  <w:t>1</w:t>
                </w:r>
                <w:r>
                  <w:rPr>
                    <w:rFonts w:ascii="Calibri"/>
                    <w:sz w:val="24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5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68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4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9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5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0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5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1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66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30" w:hanging="360"/>
        <w:jc w:val="left"/>
      </w:pPr>
      <w:rPr>
        <w:rFonts w:hint="default"/>
        <w:spacing w:val="-2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0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5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1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6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0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475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10" w:hanging="360"/>
      </w:pPr>
      <w:rPr>
        <w:rFonts w:hint="default" w:ascii="Symbol" w:hAnsi="Symbol" w:eastAsia="Symbol" w:cs="Symbol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7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9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2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75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27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80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31" w:hanging="36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10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http://www.literacyshed.com/the-lighthouse.html" TargetMode="External"/><Relationship Id="rId8" Type="http://schemas.openxmlformats.org/officeDocument/2006/relationships/hyperlink" Target="https://www.theguardian.com/newswise-unit-of-work" TargetMode="Externa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Frith Murphy</dc:creator>
  <dc:title>Primary-ITE-English-Lesson-Plan-Exemplar</dc:title>
  <dcterms:created xsi:type="dcterms:W3CDTF">2023-12-21T11:26:46Z</dcterms:created>
  <dcterms:modified xsi:type="dcterms:W3CDTF">2023-12-21T11:26:46Z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2023-12-21T00:00:00Z</vt:filetime>
  </property>
  <property fmtid="{D5CDD505-2E9C-101B-9397-08002B2CF9AE}" pid="5" name="Producer">
    <vt:lpwstr>Microsoft® Word for Microsoft 365</vt:lpwstr>
  </property>
</Properties>
</file>