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B684" w14:textId="77777777" w:rsidR="006C2855" w:rsidRDefault="006A3F6C">
      <w:pPr>
        <w:pStyle w:val="ListParagraph"/>
        <w:spacing w:after="0"/>
        <w:jc w:val="center"/>
        <w:rPr>
          <w:rFonts w:ascii="Arial" w:eastAsia="Arial" w:hAnsi="Arial" w:cs="Arial"/>
          <w:b/>
          <w:bCs/>
          <w:sz w:val="28"/>
          <w:szCs w:val="28"/>
        </w:rPr>
      </w:pPr>
      <w:r>
        <w:rPr>
          <w:rFonts w:ascii="Arial" w:hAnsi="Arial"/>
          <w:b/>
          <w:bCs/>
          <w:sz w:val="28"/>
          <w:szCs w:val="28"/>
        </w:rPr>
        <w:t>Primary Initial Teacher Education: Curriculum Plan</w:t>
      </w:r>
    </w:p>
    <w:p w14:paraId="06E68F2B" w14:textId="77777777" w:rsidR="006C2855" w:rsidRDefault="006C2855">
      <w:pPr>
        <w:pStyle w:val="ListParagraph"/>
        <w:spacing w:after="0"/>
        <w:jc w:val="center"/>
        <w:rPr>
          <w:rFonts w:ascii="Arial" w:eastAsia="Arial" w:hAnsi="Arial" w:cs="Arial"/>
          <w:b/>
          <w:bCs/>
          <w:sz w:val="28"/>
          <w:szCs w:val="28"/>
        </w:rPr>
      </w:pPr>
    </w:p>
    <w:p w14:paraId="560F1459" w14:textId="77777777" w:rsidR="006C2855" w:rsidRDefault="006A3F6C">
      <w:pPr>
        <w:pStyle w:val="ListParagraph"/>
        <w:spacing w:after="0"/>
        <w:jc w:val="center"/>
        <w:rPr>
          <w:rFonts w:ascii="Arial" w:eastAsia="Arial" w:hAnsi="Arial" w:cs="Arial"/>
          <w:b/>
          <w:bCs/>
          <w:sz w:val="28"/>
          <w:szCs w:val="28"/>
        </w:rPr>
      </w:pPr>
      <w:r>
        <w:rPr>
          <w:rFonts w:ascii="Arial" w:hAnsi="Arial"/>
          <w:b/>
          <w:bCs/>
          <w:sz w:val="28"/>
          <w:szCs w:val="28"/>
        </w:rPr>
        <w:t>STRAND: Postgraduate Programmes</w:t>
      </w:r>
    </w:p>
    <w:p w14:paraId="1B8C8F39" w14:textId="77777777" w:rsidR="006C2855" w:rsidRDefault="006C2855">
      <w:pPr>
        <w:pStyle w:val="ListParagraph"/>
        <w:spacing w:after="0"/>
        <w:jc w:val="center"/>
        <w:rPr>
          <w:rFonts w:ascii="Arial" w:eastAsia="Arial" w:hAnsi="Arial" w:cs="Arial"/>
          <w:b/>
          <w:bCs/>
          <w:sz w:val="28"/>
          <w:szCs w:val="28"/>
        </w:rPr>
      </w:pPr>
    </w:p>
    <w:p w14:paraId="7A5F3EF7" w14:textId="77777777" w:rsidR="006C2855" w:rsidRDefault="006A3F6C">
      <w:pPr>
        <w:pStyle w:val="ListParagraph"/>
        <w:spacing w:after="0"/>
        <w:rPr>
          <w:rFonts w:ascii="Arial" w:eastAsia="Arial" w:hAnsi="Arial" w:cs="Arial"/>
          <w:b/>
          <w:bCs/>
          <w:i/>
          <w:iCs/>
        </w:rPr>
      </w:pPr>
      <w:bookmarkStart w:id="0" w:name="_Hlk76639030"/>
      <w:r>
        <w:rPr>
          <w:rFonts w:ascii="Arial" w:hAnsi="Arial"/>
          <w:b/>
          <w:bCs/>
          <w:i/>
          <w:iCs/>
        </w:rPr>
        <w:t>NB – this curriculum plan identifies when trainees will ‘meet’ content for the first time – the intention is that at each phase, university and school-based colleagues will support trainees in recalling, refining, applying and discussing content from the previous phases.</w:t>
      </w:r>
      <w:bookmarkEnd w:id="0"/>
    </w:p>
    <w:p w14:paraId="32FF91F4" w14:textId="77777777" w:rsidR="006C2855" w:rsidRDefault="006C2855">
      <w:pPr>
        <w:pStyle w:val="ListParagraph"/>
        <w:spacing w:after="0"/>
        <w:rPr>
          <w:rFonts w:ascii="Arial" w:eastAsia="Arial" w:hAnsi="Arial" w:cs="Arial"/>
          <w:b/>
          <w:bCs/>
          <w:i/>
          <w:iCs/>
        </w:rPr>
      </w:pPr>
    </w:p>
    <w:tbl>
      <w:tblPr>
        <w:tblW w:w="139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49"/>
        <w:gridCol w:w="5563"/>
        <w:gridCol w:w="5612"/>
        <w:gridCol w:w="236"/>
      </w:tblGrid>
      <w:tr w:rsidR="006C2855" w14:paraId="3575DBB6" w14:textId="77777777" w:rsidTr="006E60F0">
        <w:trPr>
          <w:trHeight w:val="4574"/>
        </w:trPr>
        <w:tc>
          <w:tcPr>
            <w:tcW w:w="13780" w:type="dxa"/>
            <w:gridSpan w:val="3"/>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118EF9D0" w14:textId="77777777" w:rsidR="006C2855" w:rsidRDefault="006A3F6C">
            <w:pPr>
              <w:pStyle w:val="BodyA"/>
              <w:rPr>
                <w:rFonts w:ascii="Arial" w:eastAsia="Arial" w:hAnsi="Arial" w:cs="Arial"/>
                <w:b/>
                <w:bCs/>
                <w:sz w:val="24"/>
                <w:szCs w:val="24"/>
              </w:rPr>
            </w:pPr>
            <w:r>
              <w:rPr>
                <w:rFonts w:ascii="Arial" w:hAnsi="Arial"/>
                <w:b/>
                <w:bCs/>
                <w:sz w:val="24"/>
                <w:szCs w:val="24"/>
              </w:rPr>
              <w:t xml:space="preserve">Curriculum Intent: </w:t>
            </w:r>
          </w:p>
          <w:p w14:paraId="35124E92" w14:textId="77777777" w:rsidR="006C2855" w:rsidRDefault="006A3F6C">
            <w:pPr>
              <w:pStyle w:val="BodyB"/>
              <w:spacing w:after="180"/>
              <w:rPr>
                <w:rFonts w:ascii="Arial" w:eastAsia="Arial" w:hAnsi="Arial" w:cs="Arial"/>
                <w:color w:val="3C3C3C"/>
                <w:sz w:val="22"/>
                <w:szCs w:val="22"/>
                <w:u w:color="3C3C3C"/>
              </w:rPr>
            </w:pPr>
            <w:r>
              <w:rPr>
                <w:rFonts w:ascii="Arial" w:hAnsi="Arial"/>
                <w:b/>
                <w:bCs/>
                <w:color w:val="3C3C3C"/>
                <w:sz w:val="22"/>
                <w:szCs w:val="22"/>
                <w:u w:color="3C3C3C"/>
              </w:rPr>
              <w:t>History</w:t>
            </w:r>
            <w:r>
              <w:rPr>
                <w:rFonts w:ascii="Arial" w:hAnsi="Arial"/>
                <w:color w:val="3C3C3C"/>
                <w:sz w:val="22"/>
                <w:szCs w:val="22"/>
                <w:u w:color="3C3C3C"/>
              </w:rPr>
              <w:t xml:space="preserve">- </w:t>
            </w:r>
            <w:r>
              <w:rPr>
                <w:rFonts w:ascii="Arial" w:hAnsi="Arial"/>
                <w:sz w:val="22"/>
                <w:szCs w:val="22"/>
              </w:rPr>
              <w:t>Our Primary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1A5CFEC0" w14:textId="77777777" w:rsidR="006C2855" w:rsidRDefault="006A3F6C">
            <w:pPr>
              <w:pStyle w:val="BodyB"/>
              <w:spacing w:after="180"/>
              <w:rPr>
                <w:sz w:val="22"/>
                <w:szCs w:val="22"/>
              </w:rPr>
            </w:pPr>
            <w:r>
              <w:rPr>
                <w:rFonts w:ascii="Arial" w:hAnsi="Arial"/>
                <w:sz w:val="22"/>
                <w:szCs w:val="22"/>
              </w:rPr>
              <w:t>Our History curriculum recognises that effective history teaching is about enabling minds and our central aim is to develop committed, resilient, thoughtful and creative history teachers who will encourage pupils to think for themselves about the past. </w:t>
            </w:r>
          </w:p>
          <w:p w14:paraId="7CA5B8B4" w14:textId="77777777" w:rsidR="006C2855" w:rsidRDefault="006A3F6C">
            <w:pPr>
              <w:pStyle w:val="BodyB"/>
              <w:spacing w:after="180"/>
              <w:rPr>
                <w:sz w:val="22"/>
                <w:szCs w:val="22"/>
                <w:u w:color="7F7F7F"/>
              </w:rPr>
            </w:pPr>
            <w:r>
              <w:rPr>
                <w:rFonts w:ascii="Arial" w:hAnsi="Arial"/>
                <w:sz w:val="22"/>
                <w:szCs w:val="22"/>
                <w:u w:color="7F7F7F"/>
              </w:rPr>
              <w:t>History teaches pupils important knowledge and ways of analysing which can play an important role in developing them as critical citizens who can empathise with others and put the present into a wider perspective. </w:t>
            </w:r>
          </w:p>
          <w:p w14:paraId="7CABD0FD" w14:textId="77777777" w:rsidR="006C2855" w:rsidRDefault="006A3F6C">
            <w:pPr>
              <w:pStyle w:val="BodyB"/>
              <w:spacing w:after="180"/>
              <w:rPr>
                <w:sz w:val="22"/>
                <w:szCs w:val="22"/>
                <w:u w:color="7F7F7F"/>
              </w:rPr>
            </w:pPr>
            <w:r>
              <w:rPr>
                <w:rFonts w:ascii="Arial" w:hAnsi="Arial"/>
                <w:sz w:val="22"/>
                <w:szCs w:val="22"/>
                <w:u w:color="7F7F7F"/>
              </w:rPr>
              <w:t xml:space="preserve">The course is both practically and intellectually challenging with the aim that students will reflect and engage their own particular views and philosophies about the nature and purpose of history, develop a deeper understanding of how pupils approach the subject and how they can meet their individual needs. </w:t>
            </w:r>
          </w:p>
          <w:p w14:paraId="667D8700" w14:textId="77777777" w:rsidR="006C2855" w:rsidRDefault="006A3F6C">
            <w:pPr>
              <w:pStyle w:val="BodyA"/>
              <w:spacing w:before="100" w:after="100" w:line="240" w:lineRule="auto"/>
            </w:pPr>
            <w:r>
              <w:rPr>
                <w:rFonts w:ascii="Arial" w:hAnsi="Arial"/>
                <w:u w:color="7F7F7F"/>
              </w:rPr>
              <w:t>Our curriculum content looks at specific subject knowledge and curriculum knowledge, as well as focusing upon how History allows other areas, such as controversial issues and issues of social justice, to be addressed in the classroom. There is a focus on the importance of learning beyond the classroom and the use of primary sources, practical teaching strategies and using the platforms as opportunity for further professional development within teaching History.</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78B0E609" w14:textId="77777777" w:rsidR="006C2855" w:rsidRDefault="006C2855"/>
        </w:tc>
      </w:tr>
      <w:tr w:rsidR="006C2855" w14:paraId="2548C274" w14:textId="77777777" w:rsidTr="006E60F0">
        <w:trPr>
          <w:trHeight w:val="351"/>
        </w:trPr>
        <w:tc>
          <w:tcPr>
            <w:tcW w:w="255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057A9316" w14:textId="77777777" w:rsidR="006C2855" w:rsidRDefault="006A3F6C">
            <w:pPr>
              <w:pStyle w:val="BodyA"/>
              <w:spacing w:after="0" w:line="240" w:lineRule="auto"/>
            </w:pPr>
            <w:r>
              <w:rPr>
                <w:rFonts w:ascii="Arial" w:hAnsi="Arial"/>
                <w:b/>
                <w:bCs/>
                <w:sz w:val="28"/>
                <w:szCs w:val="28"/>
              </w:rPr>
              <w:t>Phase</w:t>
            </w:r>
          </w:p>
        </w:tc>
        <w:tc>
          <w:tcPr>
            <w:tcW w:w="5585"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A696EC9" w14:textId="77777777" w:rsidR="006C2855" w:rsidRDefault="006A3F6C">
            <w:pPr>
              <w:pStyle w:val="BodyA"/>
              <w:spacing w:after="0" w:line="240" w:lineRule="auto"/>
            </w:pPr>
            <w:r>
              <w:rPr>
                <w:rFonts w:ascii="Arial" w:hAnsi="Arial"/>
                <w:b/>
                <w:bCs/>
                <w:sz w:val="28"/>
                <w:szCs w:val="28"/>
              </w:rPr>
              <w:t>Learn that…</w:t>
            </w:r>
          </w:p>
        </w:tc>
        <w:tc>
          <w:tcPr>
            <w:tcW w:w="5636"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9CBECE9" w14:textId="77777777" w:rsidR="006C2855" w:rsidRDefault="006A3F6C">
            <w:pPr>
              <w:pStyle w:val="BodyA"/>
              <w:spacing w:after="0" w:line="240" w:lineRule="auto"/>
            </w:pPr>
            <w:r>
              <w:rPr>
                <w:rFonts w:ascii="Arial" w:hAnsi="Arial"/>
                <w:b/>
                <w:bCs/>
                <w:sz w:val="28"/>
                <w:szCs w:val="28"/>
              </w:rPr>
              <w:t>Learn how to…</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2F4C82F5" w14:textId="77777777" w:rsidR="006C2855" w:rsidRDefault="006C2855"/>
        </w:tc>
      </w:tr>
      <w:tr w:rsidR="006C2855" w14:paraId="212E9652" w14:textId="77777777" w:rsidTr="006E60F0">
        <w:trPr>
          <w:trHeight w:val="290"/>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8A09F" w14:textId="77777777" w:rsidR="006C2855" w:rsidRDefault="006A3F6C">
            <w:pPr>
              <w:pStyle w:val="BodyA"/>
              <w:spacing w:after="0" w:line="240" w:lineRule="auto"/>
              <w:rPr>
                <w:rFonts w:ascii="Arial" w:eastAsia="Arial" w:hAnsi="Arial" w:cs="Arial"/>
                <w:b/>
                <w:bCs/>
              </w:rPr>
            </w:pPr>
            <w:r>
              <w:rPr>
                <w:rFonts w:ascii="Arial" w:hAnsi="Arial"/>
                <w:b/>
                <w:bCs/>
              </w:rPr>
              <w:t>Phase 1</w:t>
            </w:r>
          </w:p>
          <w:p w14:paraId="2A16F4B7" w14:textId="77777777" w:rsidR="006C2855" w:rsidRDefault="006A3F6C">
            <w:pPr>
              <w:pStyle w:val="BodyA"/>
              <w:spacing w:after="0" w:line="240" w:lineRule="auto"/>
            </w:pPr>
            <w:r>
              <w:rPr>
                <w:rFonts w:ascii="Arial" w:hAnsi="Arial"/>
                <w:b/>
                <w:bCs/>
              </w:rPr>
              <w:lastRenderedPageBreak/>
              <w:t>(University-led)</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6DB2F" w14:textId="77777777" w:rsidR="006C2855" w:rsidRDefault="006A3F6C">
            <w:pPr>
              <w:pStyle w:val="BodyA"/>
              <w:shd w:val="clear" w:color="auto" w:fill="FFFFFF"/>
              <w:spacing w:after="0" w:line="240" w:lineRule="auto"/>
            </w:pPr>
            <w:r>
              <w:rPr>
                <w:rFonts w:ascii="Arial" w:hAnsi="Arial"/>
                <w:b/>
                <w:bCs/>
                <w:sz w:val="20"/>
                <w:szCs w:val="20"/>
              </w:rPr>
              <w:lastRenderedPageBreak/>
              <w:t xml:space="preserve">Trainees will know: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37795" w14:textId="77777777" w:rsidR="006C2855" w:rsidRDefault="006A3F6C">
            <w:pPr>
              <w:pStyle w:val="BodyA"/>
              <w:spacing w:after="0" w:line="240" w:lineRule="auto"/>
            </w:pPr>
            <w:r>
              <w:rPr>
                <w:rFonts w:ascii="Arial" w:hAnsi="Arial"/>
                <w:b/>
                <w:bCs/>
                <w:sz w:val="20"/>
                <w:szCs w:val="20"/>
              </w:rPr>
              <w:t xml:space="preserve">Trainees will be able to: </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4F0F8358" w14:textId="77777777" w:rsidR="006C2855" w:rsidRDefault="006C2855"/>
        </w:tc>
      </w:tr>
      <w:tr w:rsidR="006C2855" w14:paraId="176441BE" w14:textId="77777777" w:rsidTr="006E60F0">
        <w:trPr>
          <w:trHeight w:val="6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34988FB"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8B9B6" w14:textId="77777777" w:rsidR="006C2855" w:rsidRDefault="006A3F6C">
            <w:pPr>
              <w:pStyle w:val="ListParagraph"/>
              <w:numPr>
                <w:ilvl w:val="0"/>
                <w:numId w:val="1"/>
              </w:numPr>
              <w:spacing w:after="0" w:line="240" w:lineRule="auto"/>
              <w:rPr>
                <w:rFonts w:ascii="Arial" w:hAnsi="Arial"/>
                <w:sz w:val="20"/>
                <w:szCs w:val="20"/>
              </w:rPr>
            </w:pPr>
            <w:r>
              <w:rPr>
                <w:rFonts w:ascii="Arial" w:hAnsi="Arial"/>
                <w:sz w:val="20"/>
                <w:szCs w:val="20"/>
              </w:rPr>
              <w:t>Identity and belonging are a starting point for making sense of the world in historical learning. Standard 3 LT5</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93B41" w14:textId="302BAF91" w:rsidR="006C2855" w:rsidRDefault="006A3F6C">
            <w:pPr>
              <w:pStyle w:val="ListParagraph"/>
              <w:numPr>
                <w:ilvl w:val="0"/>
                <w:numId w:val="2"/>
              </w:numPr>
              <w:spacing w:after="0" w:line="240" w:lineRule="auto"/>
              <w:rPr>
                <w:rFonts w:ascii="Arial" w:hAnsi="Arial"/>
                <w:sz w:val="20"/>
                <w:szCs w:val="20"/>
              </w:rPr>
            </w:pPr>
            <w:r>
              <w:rPr>
                <w:rFonts w:ascii="Arial" w:hAnsi="Arial"/>
                <w:sz w:val="20"/>
                <w:szCs w:val="20"/>
              </w:rPr>
              <w:t>Shape a learning experience, in history that involves enquiry questions. Standard 4 LH3</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43831909" w14:textId="77777777" w:rsidR="006C2855" w:rsidRDefault="006C2855"/>
        </w:tc>
      </w:tr>
      <w:tr w:rsidR="006C2855" w14:paraId="3F3DEFC0"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7C3AD6D5"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AE26" w14:textId="77777777" w:rsidR="006C2855" w:rsidRDefault="006A3F6C">
            <w:pPr>
              <w:pStyle w:val="ListParagraph"/>
              <w:numPr>
                <w:ilvl w:val="0"/>
                <w:numId w:val="3"/>
              </w:numPr>
              <w:spacing w:after="0" w:line="240" w:lineRule="auto"/>
              <w:rPr>
                <w:rFonts w:ascii="Arial" w:hAnsi="Arial"/>
                <w:sz w:val="20"/>
                <w:szCs w:val="20"/>
              </w:rPr>
            </w:pPr>
            <w:r>
              <w:rPr>
                <w:rFonts w:ascii="Arial" w:hAnsi="Arial"/>
                <w:sz w:val="20"/>
                <w:szCs w:val="20"/>
              </w:rPr>
              <w:t>History consists of aspects of history, including skills, concepts, attitudes and values. Standard 3 LT2</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5E2E9" w14:textId="77777777" w:rsidR="006C2855" w:rsidRDefault="006A3F6C">
            <w:pPr>
              <w:pStyle w:val="ListParagraph"/>
              <w:numPr>
                <w:ilvl w:val="0"/>
                <w:numId w:val="4"/>
              </w:numPr>
              <w:spacing w:after="0" w:line="240" w:lineRule="auto"/>
              <w:rPr>
                <w:rFonts w:ascii="Arial" w:hAnsi="Arial"/>
                <w:sz w:val="20"/>
                <w:szCs w:val="20"/>
              </w:rPr>
            </w:pPr>
            <w:r>
              <w:rPr>
                <w:rFonts w:ascii="Arial" w:hAnsi="Arial"/>
                <w:sz w:val="20"/>
                <w:szCs w:val="20"/>
              </w:rPr>
              <w:t>Consider aspects of history in lesson design, including enquiry, interpretation and chronology. Standard 5 LH3</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104EEF45" w14:textId="77777777" w:rsidR="006C2855" w:rsidRDefault="006C2855"/>
        </w:tc>
      </w:tr>
      <w:tr w:rsidR="006C2855" w14:paraId="70DFA4F3" w14:textId="77777777" w:rsidTr="006E60F0">
        <w:trPr>
          <w:trHeight w:val="8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6236FBE"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2A171" w14:textId="77777777" w:rsidR="006C2855" w:rsidRDefault="006A3F6C">
            <w:pPr>
              <w:pStyle w:val="ListParagraph"/>
              <w:numPr>
                <w:ilvl w:val="0"/>
                <w:numId w:val="5"/>
              </w:numPr>
              <w:spacing w:after="0" w:line="240" w:lineRule="auto"/>
              <w:rPr>
                <w:rFonts w:ascii="Arial" w:hAnsi="Arial"/>
                <w:sz w:val="20"/>
                <w:szCs w:val="20"/>
              </w:rPr>
            </w:pPr>
            <w:r>
              <w:rPr>
                <w:rFonts w:ascii="Arial" w:hAnsi="Arial"/>
                <w:sz w:val="20"/>
                <w:szCs w:val="20"/>
              </w:rPr>
              <w:t>History consists of Key Principles- Knowledge and Understanding, Chronology, Interpretation, Enquiry and Communication and Organisation (Russell 2016) Standard 3 LT2</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84897" w14:textId="77777777" w:rsidR="006C2855" w:rsidRDefault="006A3F6C">
            <w:pPr>
              <w:pStyle w:val="ListParagraph"/>
              <w:numPr>
                <w:ilvl w:val="0"/>
                <w:numId w:val="6"/>
              </w:numPr>
              <w:spacing w:after="0" w:line="240" w:lineRule="auto"/>
              <w:rPr>
                <w:rFonts w:ascii="Arial" w:hAnsi="Arial"/>
                <w:sz w:val="20"/>
                <w:szCs w:val="20"/>
              </w:rPr>
            </w:pPr>
            <w:r>
              <w:rPr>
                <w:rFonts w:ascii="Arial" w:hAnsi="Arial"/>
                <w:sz w:val="20"/>
                <w:szCs w:val="20"/>
              </w:rPr>
              <w:t>Consider key questions when planning a unit of work. Standard 4 LH1</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6F8588D7" w14:textId="77777777" w:rsidR="006C2855" w:rsidRDefault="006C2855"/>
        </w:tc>
      </w:tr>
      <w:tr w:rsidR="006C2855" w14:paraId="2D80BDEA"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EC8006D"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54311" w14:textId="77777777" w:rsidR="006C2855" w:rsidRDefault="006A3F6C">
            <w:pPr>
              <w:pStyle w:val="ListParagraph"/>
              <w:numPr>
                <w:ilvl w:val="0"/>
                <w:numId w:val="7"/>
              </w:numPr>
              <w:spacing w:after="0" w:line="240" w:lineRule="auto"/>
              <w:rPr>
                <w:rFonts w:ascii="Arial" w:hAnsi="Arial"/>
                <w:sz w:val="20"/>
                <w:szCs w:val="20"/>
              </w:rPr>
            </w:pPr>
            <w:r>
              <w:rPr>
                <w:rFonts w:ascii="Arial" w:hAnsi="Arial"/>
                <w:sz w:val="20"/>
                <w:szCs w:val="20"/>
              </w:rPr>
              <w:t>Historical sources can be seen as primary sources and secondary sources. Standard 3 LT2</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ACB7A" w14:textId="77777777" w:rsidR="006C2855" w:rsidRDefault="006A3F6C">
            <w:pPr>
              <w:pStyle w:val="ListParagraph"/>
              <w:numPr>
                <w:ilvl w:val="0"/>
                <w:numId w:val="8"/>
              </w:numPr>
              <w:spacing w:after="0" w:line="240" w:lineRule="auto"/>
              <w:rPr>
                <w:rFonts w:ascii="Arial" w:hAnsi="Arial"/>
                <w:sz w:val="20"/>
                <w:szCs w:val="20"/>
              </w:rPr>
            </w:pPr>
            <w:r>
              <w:rPr>
                <w:rFonts w:ascii="Arial" w:hAnsi="Arial"/>
                <w:sz w:val="20"/>
                <w:szCs w:val="20"/>
              </w:rPr>
              <w:t>Begin to act and behave as historians. Standard 3 LH4</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664CDB2A" w14:textId="77777777" w:rsidR="006C2855" w:rsidRDefault="006C2855"/>
        </w:tc>
      </w:tr>
      <w:tr w:rsidR="006C2855" w14:paraId="501748E4"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3F0283D0"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7992E" w14:textId="77777777" w:rsidR="006C2855" w:rsidRDefault="006A3F6C">
            <w:pPr>
              <w:pStyle w:val="ListParagraph"/>
              <w:numPr>
                <w:ilvl w:val="0"/>
                <w:numId w:val="9"/>
              </w:numPr>
              <w:spacing w:after="0" w:line="240" w:lineRule="auto"/>
              <w:rPr>
                <w:rFonts w:ascii="Arial" w:hAnsi="Arial"/>
                <w:sz w:val="20"/>
                <w:szCs w:val="20"/>
              </w:rPr>
            </w:pPr>
            <w:r>
              <w:rPr>
                <w:rFonts w:ascii="Arial" w:hAnsi="Arial"/>
                <w:sz w:val="20"/>
                <w:szCs w:val="20"/>
              </w:rPr>
              <w:t>Knowledge associated with the subject of history.</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C52A7" w14:textId="77777777" w:rsidR="006C2855" w:rsidRDefault="006A3F6C">
            <w:pPr>
              <w:pStyle w:val="ListParagraph"/>
              <w:numPr>
                <w:ilvl w:val="0"/>
                <w:numId w:val="10"/>
              </w:numPr>
              <w:spacing w:after="0" w:line="240" w:lineRule="auto"/>
              <w:rPr>
                <w:rFonts w:ascii="Arial" w:hAnsi="Arial"/>
                <w:sz w:val="20"/>
                <w:szCs w:val="20"/>
              </w:rPr>
            </w:pPr>
            <w:r>
              <w:rPr>
                <w:rFonts w:ascii="Arial" w:hAnsi="Arial"/>
                <w:sz w:val="20"/>
                <w:szCs w:val="20"/>
              </w:rPr>
              <w:t>Be aware of, and begin to identify, misconceptions and stereotypes. Standard 3 LH7</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5ACB9B72" w14:textId="77777777" w:rsidR="006C2855" w:rsidRDefault="006C2855"/>
        </w:tc>
      </w:tr>
      <w:tr w:rsidR="006C2855" w14:paraId="0E7F6FE6"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85442EC"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82762" w14:textId="77777777" w:rsidR="006C2855" w:rsidRDefault="006A3F6C">
            <w:pPr>
              <w:pStyle w:val="ListParagraph"/>
              <w:numPr>
                <w:ilvl w:val="0"/>
                <w:numId w:val="11"/>
              </w:numPr>
              <w:spacing w:after="0" w:line="240" w:lineRule="auto"/>
              <w:rPr>
                <w:rFonts w:ascii="Arial" w:hAnsi="Arial"/>
                <w:sz w:val="20"/>
                <w:szCs w:val="20"/>
              </w:rPr>
            </w:pPr>
            <w:r>
              <w:rPr>
                <w:rFonts w:ascii="Arial" w:hAnsi="Arial"/>
                <w:sz w:val="20"/>
                <w:szCs w:val="20"/>
              </w:rPr>
              <w:t>Historical interpretation is determined by age, gender, social and cultural influences, economic considerations and location. Standard 3 LT2</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BB7AA" w14:textId="77777777" w:rsidR="006C2855" w:rsidRDefault="006A3F6C">
            <w:pPr>
              <w:pStyle w:val="ListParagraph"/>
              <w:numPr>
                <w:ilvl w:val="0"/>
                <w:numId w:val="12"/>
              </w:numPr>
              <w:spacing w:after="0" w:line="240" w:lineRule="auto"/>
              <w:rPr>
                <w:rFonts w:ascii="Arial" w:hAnsi="Arial"/>
                <w:sz w:val="20"/>
                <w:szCs w:val="20"/>
              </w:rPr>
            </w:pPr>
            <w:r>
              <w:rPr>
                <w:rFonts w:ascii="Arial" w:hAnsi="Arial"/>
                <w:sz w:val="20"/>
                <w:szCs w:val="20"/>
              </w:rPr>
              <w:t>Question and interrogate sources Standard 4 LH2</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0B31BF2A" w14:textId="77777777" w:rsidR="006C2855" w:rsidRDefault="006C2855"/>
        </w:tc>
      </w:tr>
      <w:tr w:rsidR="006C2855" w14:paraId="7256E55E"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9F48287"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42D2" w14:textId="77777777" w:rsidR="006C2855" w:rsidRDefault="006A3F6C">
            <w:pPr>
              <w:pStyle w:val="ListParagraph"/>
              <w:numPr>
                <w:ilvl w:val="0"/>
                <w:numId w:val="13"/>
              </w:numPr>
              <w:spacing w:after="0" w:line="240" w:lineRule="auto"/>
              <w:rPr>
                <w:rFonts w:ascii="Arial" w:hAnsi="Arial"/>
                <w:sz w:val="20"/>
                <w:szCs w:val="20"/>
              </w:rPr>
            </w:pPr>
            <w:r>
              <w:rPr>
                <w:rFonts w:ascii="Arial" w:hAnsi="Arial"/>
                <w:sz w:val="20"/>
                <w:szCs w:val="20"/>
              </w:rPr>
              <w:t>Sources can be questioned for reliability, provenance, motivation and bias. Standard 3 LT8</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03A98" w14:textId="77777777" w:rsidR="006C2855" w:rsidRDefault="006A3F6C">
            <w:pPr>
              <w:pStyle w:val="ListParagraph"/>
              <w:numPr>
                <w:ilvl w:val="0"/>
                <w:numId w:val="14"/>
              </w:numPr>
              <w:spacing w:after="0" w:line="240" w:lineRule="auto"/>
              <w:rPr>
                <w:rFonts w:ascii="Arial" w:hAnsi="Arial"/>
                <w:sz w:val="20"/>
                <w:szCs w:val="20"/>
              </w:rPr>
            </w:pPr>
            <w:r>
              <w:rPr>
                <w:rFonts w:ascii="Arial" w:hAnsi="Arial"/>
                <w:sz w:val="20"/>
                <w:szCs w:val="20"/>
              </w:rPr>
              <w:t>Develop ways in which children can communicate their findings Standard 6 LH3</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50E4BDEC" w14:textId="77777777" w:rsidR="006C2855" w:rsidRDefault="006C2855"/>
        </w:tc>
      </w:tr>
      <w:tr w:rsidR="006C2855" w14:paraId="1BC92B84"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AAA30CD"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E072" w14:textId="77777777" w:rsidR="006C2855" w:rsidRDefault="006A3F6C">
            <w:pPr>
              <w:pStyle w:val="ListParagraph"/>
              <w:numPr>
                <w:ilvl w:val="0"/>
                <w:numId w:val="15"/>
              </w:numPr>
              <w:spacing w:after="0" w:line="240" w:lineRule="auto"/>
              <w:rPr>
                <w:rFonts w:ascii="Arial" w:hAnsi="Arial"/>
                <w:sz w:val="20"/>
                <w:szCs w:val="20"/>
              </w:rPr>
            </w:pPr>
            <w:r>
              <w:rPr>
                <w:rFonts w:ascii="Arial" w:hAnsi="Arial"/>
                <w:sz w:val="20"/>
                <w:szCs w:val="20"/>
              </w:rPr>
              <w:t>New information can be added to existing schemas.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4331" w14:textId="77777777" w:rsidR="006C2855" w:rsidRDefault="006A3F6C">
            <w:pPr>
              <w:pStyle w:val="ListParagraph"/>
              <w:numPr>
                <w:ilvl w:val="0"/>
                <w:numId w:val="16"/>
              </w:numPr>
              <w:spacing w:after="0" w:line="240" w:lineRule="auto"/>
              <w:rPr>
                <w:rFonts w:ascii="Arial" w:hAnsi="Arial"/>
                <w:sz w:val="20"/>
                <w:szCs w:val="20"/>
              </w:rPr>
            </w:pPr>
            <w:r>
              <w:rPr>
                <w:rFonts w:ascii="Arial" w:hAnsi="Arial"/>
                <w:sz w:val="20"/>
                <w:szCs w:val="20"/>
              </w:rPr>
              <w:t>Consider significance of events</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163F771C" w14:textId="77777777" w:rsidR="006C2855" w:rsidRDefault="006C2855"/>
        </w:tc>
      </w:tr>
      <w:tr w:rsidR="006C2855" w14:paraId="2348FC1F" w14:textId="77777777" w:rsidTr="006E60F0">
        <w:trPr>
          <w:trHeight w:val="45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F971F3A"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B75B" w14:textId="77777777" w:rsidR="006C2855" w:rsidRDefault="006A3F6C">
            <w:pPr>
              <w:pStyle w:val="ListParagraph"/>
              <w:numPr>
                <w:ilvl w:val="0"/>
                <w:numId w:val="17"/>
              </w:numPr>
              <w:spacing w:after="0" w:line="240" w:lineRule="auto"/>
              <w:rPr>
                <w:rFonts w:ascii="Arial" w:hAnsi="Arial"/>
                <w:sz w:val="20"/>
                <w:szCs w:val="20"/>
              </w:rPr>
            </w:pPr>
            <w:r>
              <w:rPr>
                <w:rFonts w:ascii="Arial" w:hAnsi="Arial"/>
                <w:sz w:val="20"/>
                <w:szCs w:val="20"/>
              </w:rPr>
              <w:t>There is a progression of associated Key Principles and skills.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7FC3F" w14:textId="77777777" w:rsidR="006C2855" w:rsidRDefault="006A3F6C">
            <w:pPr>
              <w:pStyle w:val="ListParagraph"/>
              <w:numPr>
                <w:ilvl w:val="0"/>
                <w:numId w:val="18"/>
              </w:numPr>
              <w:spacing w:after="0" w:line="240" w:lineRule="auto"/>
              <w:rPr>
                <w:rFonts w:ascii="Arial" w:hAnsi="Arial"/>
                <w:sz w:val="20"/>
                <w:szCs w:val="20"/>
              </w:rPr>
            </w:pPr>
            <w:r>
              <w:rPr>
                <w:rFonts w:ascii="Arial" w:hAnsi="Arial"/>
                <w:sz w:val="20"/>
                <w:szCs w:val="20"/>
              </w:rPr>
              <w:t>Map a planning cycle to the 3is</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7484BCB9" w14:textId="77777777" w:rsidR="006C2855" w:rsidRDefault="006C2855"/>
        </w:tc>
      </w:tr>
      <w:tr w:rsidR="006C2855" w14:paraId="7365822E"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1FCEEEE"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6E6BF" w14:textId="77777777" w:rsidR="006C2855" w:rsidRDefault="006A3F6C">
            <w:pPr>
              <w:pStyle w:val="ListParagraph"/>
              <w:numPr>
                <w:ilvl w:val="0"/>
                <w:numId w:val="19"/>
              </w:numPr>
              <w:spacing w:after="0" w:line="240" w:lineRule="auto"/>
              <w:rPr>
                <w:rFonts w:ascii="Arial" w:hAnsi="Arial"/>
                <w:sz w:val="20"/>
                <w:szCs w:val="20"/>
              </w:rPr>
            </w:pPr>
            <w:r>
              <w:rPr>
                <w:rFonts w:ascii="Arial" w:hAnsi="Arial"/>
                <w:sz w:val="20"/>
                <w:szCs w:val="20"/>
              </w:rPr>
              <w:t>There are processes and protocols in investigating the past. Standard 3 LT1</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EEF66" w14:textId="77777777" w:rsidR="006C2855" w:rsidRDefault="006A3F6C">
            <w:pPr>
              <w:pStyle w:val="ListParagraph"/>
              <w:numPr>
                <w:ilvl w:val="0"/>
                <w:numId w:val="20"/>
              </w:numPr>
              <w:spacing w:after="0" w:line="240" w:lineRule="auto"/>
              <w:rPr>
                <w:rFonts w:ascii="Arial" w:hAnsi="Arial"/>
                <w:sz w:val="20"/>
                <w:szCs w:val="20"/>
              </w:rPr>
            </w:pPr>
            <w:r>
              <w:rPr>
                <w:rFonts w:ascii="Arial" w:hAnsi="Arial"/>
                <w:sz w:val="20"/>
                <w:szCs w:val="20"/>
              </w:rPr>
              <w:t>Develop an understanding of the progression in the keys skills in history Standard 4 LH5</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5722F6DE" w14:textId="77777777" w:rsidR="006C2855" w:rsidRDefault="006C2855"/>
        </w:tc>
      </w:tr>
      <w:tr w:rsidR="006C2855" w14:paraId="18AC3DC4" w14:textId="77777777" w:rsidTr="006E60F0">
        <w:trPr>
          <w:trHeight w:val="45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8400F42"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603DB" w14:textId="77777777" w:rsidR="006C2855" w:rsidRDefault="006A3F6C">
            <w:pPr>
              <w:pStyle w:val="ListParagraph"/>
              <w:numPr>
                <w:ilvl w:val="0"/>
                <w:numId w:val="21"/>
              </w:numPr>
              <w:spacing w:after="0" w:line="240" w:lineRule="auto"/>
              <w:rPr>
                <w:rFonts w:ascii="Arial" w:hAnsi="Arial"/>
                <w:sz w:val="20"/>
                <w:szCs w:val="20"/>
              </w:rPr>
            </w:pPr>
            <w:r>
              <w:rPr>
                <w:rFonts w:ascii="Arial" w:hAnsi="Arial"/>
                <w:sz w:val="20"/>
                <w:szCs w:val="20"/>
              </w:rPr>
              <w:t>The language associated with history. Standard 3 LT1</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EE131" w14:textId="77777777" w:rsidR="006C2855" w:rsidRDefault="006A3F6C">
            <w:pPr>
              <w:pStyle w:val="ListParagraph"/>
              <w:numPr>
                <w:ilvl w:val="0"/>
                <w:numId w:val="22"/>
              </w:numPr>
              <w:spacing w:after="0" w:line="240" w:lineRule="auto"/>
              <w:rPr>
                <w:rFonts w:ascii="Arial" w:hAnsi="Arial"/>
                <w:sz w:val="20"/>
                <w:szCs w:val="20"/>
              </w:rPr>
            </w:pPr>
            <w:r>
              <w:rPr>
                <w:rFonts w:ascii="Arial" w:hAnsi="Arial"/>
                <w:sz w:val="20"/>
                <w:szCs w:val="20"/>
              </w:rPr>
              <w:t>Add new information to existing schemas (if appropriate) Standard 3 LT4</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05B1FFBA" w14:textId="77777777" w:rsidR="006C2855" w:rsidRDefault="006C2855"/>
        </w:tc>
      </w:tr>
      <w:tr w:rsidR="006C2855" w14:paraId="15C7B97B"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2CA4EB6"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A7309" w14:textId="77777777" w:rsidR="006C2855" w:rsidRDefault="006C2855"/>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BEEB8" w14:textId="77777777" w:rsidR="006C2855" w:rsidRDefault="006A3F6C">
            <w:pPr>
              <w:pStyle w:val="ListParagraph"/>
              <w:numPr>
                <w:ilvl w:val="0"/>
                <w:numId w:val="23"/>
              </w:numPr>
              <w:spacing w:after="0" w:line="240" w:lineRule="auto"/>
              <w:rPr>
                <w:rFonts w:ascii="Arial" w:hAnsi="Arial"/>
                <w:sz w:val="20"/>
                <w:szCs w:val="20"/>
              </w:rPr>
            </w:pPr>
            <w:r>
              <w:rPr>
                <w:rFonts w:ascii="Arial" w:hAnsi="Arial"/>
                <w:sz w:val="20"/>
                <w:szCs w:val="20"/>
              </w:rPr>
              <w:t>Use and apply professional knowledge and skills to research eras in history. Standard 3 LH1</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20E1E981" w14:textId="77777777" w:rsidR="006C2855" w:rsidRDefault="006C2855"/>
        </w:tc>
      </w:tr>
      <w:tr w:rsidR="006C2855" w14:paraId="511D2BFE" w14:textId="77777777" w:rsidTr="006E60F0">
        <w:trPr>
          <w:trHeight w:val="290"/>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51E89B63"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E052C" w14:textId="77777777" w:rsidR="006C2855" w:rsidRDefault="006A3F6C">
            <w:pPr>
              <w:pStyle w:val="BodyA"/>
              <w:spacing w:after="0" w:line="240" w:lineRule="auto"/>
            </w:pPr>
            <w:r>
              <w:rPr>
                <w:rFonts w:ascii="Arial" w:hAnsi="Arial"/>
                <w:b/>
                <w:bCs/>
                <w:sz w:val="20"/>
                <w:szCs w:val="20"/>
              </w:rPr>
              <w:t xml:space="preserve">Trainees will understand: </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394B84" w14:textId="77777777" w:rsidR="006C2855" w:rsidRDefault="006C2855">
            <w:pPr>
              <w:pStyle w:val="BodyA"/>
              <w:spacing w:after="0" w:line="240" w:lineRule="auto"/>
              <w:jc w:val="center"/>
              <w:rPr>
                <w:rFonts w:ascii="Arial" w:eastAsia="Arial" w:hAnsi="Arial" w:cs="Arial"/>
                <w:b/>
                <w:bCs/>
                <w:sz w:val="20"/>
                <w:szCs w:val="20"/>
              </w:rPr>
            </w:pPr>
          </w:p>
          <w:p w14:paraId="7112DB52" w14:textId="77777777" w:rsidR="006C2855" w:rsidRDefault="006A3F6C">
            <w:pPr>
              <w:pStyle w:val="BodyA"/>
              <w:spacing w:after="0" w:line="240" w:lineRule="auto"/>
              <w:jc w:val="center"/>
              <w:rPr>
                <w:rFonts w:ascii="Arial" w:eastAsia="Arial" w:hAnsi="Arial" w:cs="Arial"/>
                <w:b/>
                <w:bCs/>
                <w:sz w:val="20"/>
                <w:szCs w:val="20"/>
              </w:rPr>
            </w:pPr>
            <w:r>
              <w:rPr>
                <w:rFonts w:ascii="Arial" w:hAnsi="Arial"/>
                <w:b/>
                <w:bCs/>
                <w:sz w:val="20"/>
                <w:szCs w:val="20"/>
              </w:rPr>
              <w:t>Composite knowledge/understanding/skills</w:t>
            </w:r>
          </w:p>
          <w:p w14:paraId="7B74C6DB" w14:textId="77777777" w:rsidR="006C2855" w:rsidRDefault="006C2855">
            <w:pPr>
              <w:pStyle w:val="BodyA"/>
              <w:spacing w:after="0" w:line="240" w:lineRule="auto"/>
              <w:rPr>
                <w:rFonts w:ascii="Arial" w:eastAsia="Arial" w:hAnsi="Arial" w:cs="Arial"/>
                <w:i/>
                <w:iCs/>
                <w:sz w:val="20"/>
                <w:szCs w:val="20"/>
              </w:rPr>
            </w:pPr>
          </w:p>
          <w:p w14:paraId="49FDB951"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25BB38B6"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 xml:space="preserve">The Key Principles of History. </w:t>
            </w:r>
          </w:p>
          <w:p w14:paraId="1A7B6141" w14:textId="77777777" w:rsidR="006C2855" w:rsidRDefault="006C2855">
            <w:pPr>
              <w:pStyle w:val="BodyA"/>
              <w:spacing w:after="0" w:line="240" w:lineRule="auto"/>
              <w:rPr>
                <w:rFonts w:ascii="Arial" w:eastAsia="Arial" w:hAnsi="Arial" w:cs="Arial"/>
                <w:i/>
                <w:iCs/>
                <w:sz w:val="20"/>
                <w:szCs w:val="20"/>
              </w:rPr>
            </w:pPr>
          </w:p>
          <w:p w14:paraId="0A4ECADD"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i/>
                <w:iCs/>
                <w:sz w:val="20"/>
                <w:szCs w:val="20"/>
              </w:rPr>
              <w:t xml:space="preserve"> </w:t>
            </w:r>
          </w:p>
          <w:p w14:paraId="0BC9485F"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The pedagogy associated with delivering history.</w:t>
            </w:r>
          </w:p>
          <w:p w14:paraId="43EA0DF2" w14:textId="77777777" w:rsidR="006C2855" w:rsidRDefault="006C2855">
            <w:pPr>
              <w:pStyle w:val="BodyA"/>
              <w:spacing w:after="0" w:line="240" w:lineRule="auto"/>
              <w:rPr>
                <w:rFonts w:ascii="Arial" w:eastAsia="Arial" w:hAnsi="Arial" w:cs="Arial"/>
                <w:i/>
                <w:iCs/>
                <w:sz w:val="20"/>
                <w:szCs w:val="20"/>
              </w:rPr>
            </w:pPr>
          </w:p>
          <w:p w14:paraId="0525E7EA"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be able to:</w:t>
            </w:r>
            <w:r>
              <w:rPr>
                <w:rFonts w:ascii="Arial" w:hAnsi="Arial"/>
                <w:i/>
                <w:iCs/>
                <w:sz w:val="20"/>
                <w:szCs w:val="20"/>
              </w:rPr>
              <w:t xml:space="preserve"> </w:t>
            </w:r>
          </w:p>
          <w:p w14:paraId="1A3EBE2C" w14:textId="77777777" w:rsidR="006C2855" w:rsidRDefault="006C2855">
            <w:pPr>
              <w:pStyle w:val="BodyA"/>
              <w:spacing w:after="0" w:line="240" w:lineRule="auto"/>
              <w:rPr>
                <w:rFonts w:ascii="Arial" w:eastAsia="Arial" w:hAnsi="Arial" w:cs="Arial"/>
                <w:i/>
                <w:iCs/>
                <w:sz w:val="20"/>
                <w:szCs w:val="20"/>
              </w:rPr>
            </w:pPr>
          </w:p>
          <w:p w14:paraId="7412605E"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Begin to plan historical learning experiences that are focused upon Aspects of History.</w:t>
            </w:r>
          </w:p>
          <w:p w14:paraId="0007F3CF" w14:textId="77777777" w:rsidR="006C2855" w:rsidRDefault="006C2855">
            <w:pPr>
              <w:pStyle w:val="BodyA"/>
              <w:spacing w:after="0" w:line="240" w:lineRule="auto"/>
              <w:rPr>
                <w:rFonts w:ascii="Arial" w:eastAsia="Arial" w:hAnsi="Arial" w:cs="Arial"/>
                <w:i/>
                <w:iCs/>
                <w:sz w:val="20"/>
                <w:szCs w:val="20"/>
              </w:rPr>
            </w:pPr>
          </w:p>
          <w:p w14:paraId="4C20F0D7" w14:textId="77777777" w:rsidR="006C2855" w:rsidRDefault="006A3F6C">
            <w:pPr>
              <w:pStyle w:val="Default"/>
              <w:spacing w:before="0" w:line="240" w:lineRule="auto"/>
            </w:pPr>
            <w:r>
              <w:rPr>
                <w:rFonts w:ascii="Arial" w:hAnsi="Arial"/>
                <w:sz w:val="20"/>
                <w:szCs w:val="20"/>
              </w:rPr>
              <w:t>Formative assessment in class through observations of tutors. Trainees will update their subject knowledge audit.</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26C43B21" w14:textId="77777777" w:rsidR="006C2855" w:rsidRDefault="006C2855"/>
        </w:tc>
      </w:tr>
      <w:tr w:rsidR="006C2855" w14:paraId="3D9F5BCC"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672D824B"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C5AF9" w14:textId="77777777" w:rsidR="006C2855" w:rsidRDefault="006A3F6C">
            <w:pPr>
              <w:pStyle w:val="ListParagraph"/>
              <w:numPr>
                <w:ilvl w:val="0"/>
                <w:numId w:val="24"/>
              </w:numPr>
              <w:spacing w:after="0" w:line="240" w:lineRule="auto"/>
              <w:rPr>
                <w:rFonts w:ascii="Arial" w:hAnsi="Arial"/>
                <w:sz w:val="20"/>
                <w:szCs w:val="20"/>
              </w:rPr>
            </w:pPr>
            <w:r>
              <w:rPr>
                <w:rFonts w:ascii="Arial" w:hAnsi="Arial"/>
                <w:sz w:val="20"/>
                <w:szCs w:val="20"/>
              </w:rPr>
              <w:t>Knowledge of the subject of History.</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216AF998"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1FF60EB8" w14:textId="77777777" w:rsidR="006C2855" w:rsidRDefault="006C2855"/>
        </w:tc>
      </w:tr>
      <w:tr w:rsidR="006C2855" w14:paraId="08A0D094"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591685E"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AE05" w14:textId="77777777" w:rsidR="006C2855" w:rsidRDefault="006A3F6C">
            <w:pPr>
              <w:pStyle w:val="ListParagraph"/>
              <w:numPr>
                <w:ilvl w:val="0"/>
                <w:numId w:val="25"/>
              </w:numPr>
              <w:spacing w:after="0" w:line="240" w:lineRule="auto"/>
              <w:rPr>
                <w:rFonts w:ascii="Arial" w:hAnsi="Arial"/>
                <w:sz w:val="20"/>
                <w:szCs w:val="20"/>
              </w:rPr>
            </w:pPr>
            <w:r>
              <w:rPr>
                <w:rFonts w:ascii="Arial" w:hAnsi="Arial"/>
                <w:sz w:val="20"/>
                <w:szCs w:val="20"/>
              </w:rPr>
              <w:t>Using a wide range of sources, including artefacts, will help create a better picture of the past.</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62E9E7C8"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426DC80F" w14:textId="77777777" w:rsidR="006C2855" w:rsidRDefault="006C2855"/>
        </w:tc>
      </w:tr>
      <w:tr w:rsidR="006C2855" w14:paraId="43EA8F6D"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C6E6B2D"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53AB" w14:textId="77777777" w:rsidR="006C2855" w:rsidRDefault="006A3F6C">
            <w:pPr>
              <w:pStyle w:val="ListParagraph"/>
              <w:numPr>
                <w:ilvl w:val="0"/>
                <w:numId w:val="26"/>
              </w:numPr>
              <w:spacing w:after="0" w:line="240" w:lineRule="auto"/>
              <w:rPr>
                <w:rFonts w:ascii="Arial" w:hAnsi="Arial"/>
                <w:sz w:val="20"/>
                <w:szCs w:val="20"/>
              </w:rPr>
            </w:pPr>
            <w:r>
              <w:rPr>
                <w:rFonts w:ascii="Arial" w:hAnsi="Arial"/>
                <w:sz w:val="20"/>
                <w:szCs w:val="20"/>
              </w:rPr>
              <w:t>Trainees understand the importance of cultural capital in children’s educational development</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0120BB6A"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5FC28163" w14:textId="77777777" w:rsidR="006C2855" w:rsidRDefault="006C2855"/>
        </w:tc>
      </w:tr>
      <w:tr w:rsidR="006C2855" w14:paraId="5B0774F9"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88D3373"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B7700" w14:textId="77777777" w:rsidR="006C2855" w:rsidRDefault="006A3F6C">
            <w:pPr>
              <w:pStyle w:val="ListParagraph"/>
              <w:numPr>
                <w:ilvl w:val="0"/>
                <w:numId w:val="27"/>
              </w:numPr>
              <w:spacing w:after="0" w:line="240" w:lineRule="auto"/>
              <w:rPr>
                <w:rFonts w:ascii="Arial" w:hAnsi="Arial"/>
                <w:sz w:val="20"/>
                <w:szCs w:val="20"/>
              </w:rPr>
            </w:pPr>
            <w:r>
              <w:rPr>
                <w:rFonts w:ascii="Arial" w:hAnsi="Arial"/>
                <w:sz w:val="20"/>
                <w:szCs w:val="20"/>
              </w:rPr>
              <w:t>Why it is important to question sources.</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79112BFD"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22D185D1" w14:textId="77777777" w:rsidR="006C2855" w:rsidRDefault="006C2855"/>
        </w:tc>
      </w:tr>
      <w:tr w:rsidR="006C2855" w14:paraId="4A973830" w14:textId="77777777" w:rsidTr="006E60F0">
        <w:trPr>
          <w:trHeight w:val="45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81F4A53"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3222" w14:textId="77777777" w:rsidR="006C2855" w:rsidRDefault="006A3F6C">
            <w:pPr>
              <w:pStyle w:val="ListParagraph"/>
              <w:numPr>
                <w:ilvl w:val="0"/>
                <w:numId w:val="28"/>
              </w:numPr>
              <w:spacing w:after="0" w:line="240" w:lineRule="auto"/>
              <w:rPr>
                <w:rFonts w:ascii="Arial" w:hAnsi="Arial"/>
                <w:sz w:val="20"/>
                <w:szCs w:val="20"/>
              </w:rPr>
            </w:pPr>
            <w:r>
              <w:rPr>
                <w:rFonts w:ascii="Arial" w:hAnsi="Arial"/>
                <w:sz w:val="20"/>
                <w:szCs w:val="20"/>
              </w:rPr>
              <w:t>Incorporate assessment and monitoring into a lesson structure.</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25573658"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1DCC8857" w14:textId="77777777" w:rsidR="006C2855" w:rsidRDefault="006C2855"/>
        </w:tc>
      </w:tr>
      <w:tr w:rsidR="006C2855" w14:paraId="11A75A97"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6536753"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FA57B" w14:textId="77777777" w:rsidR="006C2855" w:rsidRDefault="006A3F6C">
            <w:pPr>
              <w:pStyle w:val="ListParagraph"/>
              <w:numPr>
                <w:ilvl w:val="0"/>
                <w:numId w:val="29"/>
              </w:numPr>
              <w:spacing w:after="0" w:line="240" w:lineRule="auto"/>
              <w:rPr>
                <w:rFonts w:ascii="Arial" w:hAnsi="Arial"/>
                <w:sz w:val="20"/>
                <w:szCs w:val="20"/>
              </w:rPr>
            </w:pPr>
            <w:r>
              <w:rPr>
                <w:rFonts w:ascii="Arial" w:hAnsi="Arial"/>
                <w:sz w:val="20"/>
                <w:szCs w:val="20"/>
              </w:rPr>
              <w:t>That different versions of the past exist and the reasons for this.</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356C40B7"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14FB8EF0" w14:textId="77777777" w:rsidR="006C2855" w:rsidRDefault="006C2855"/>
        </w:tc>
      </w:tr>
      <w:tr w:rsidR="006C2855" w14:paraId="00721805"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5C4B1EAE"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4F285" w14:textId="77777777" w:rsidR="006C2855" w:rsidRDefault="006A3F6C">
            <w:pPr>
              <w:pStyle w:val="ListParagraph"/>
              <w:numPr>
                <w:ilvl w:val="0"/>
                <w:numId w:val="30"/>
              </w:numPr>
              <w:spacing w:after="0" w:line="240" w:lineRule="auto"/>
              <w:rPr>
                <w:rFonts w:ascii="Arial" w:hAnsi="Arial"/>
                <w:sz w:val="20"/>
                <w:szCs w:val="20"/>
              </w:rPr>
            </w:pPr>
            <w:r>
              <w:rPr>
                <w:rFonts w:ascii="Arial" w:hAnsi="Arial"/>
                <w:sz w:val="20"/>
                <w:szCs w:val="20"/>
              </w:rPr>
              <w:t>Progression in history can be monitored.</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1238B515"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24879529" w14:textId="77777777" w:rsidR="006C2855" w:rsidRDefault="006C2855"/>
        </w:tc>
      </w:tr>
      <w:tr w:rsidR="006C2855" w14:paraId="623148B6" w14:textId="77777777" w:rsidTr="006E60F0">
        <w:trPr>
          <w:trHeight w:val="6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34102E4A"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CA8BE" w14:textId="77777777" w:rsidR="006C2855" w:rsidRDefault="006A3F6C">
            <w:pPr>
              <w:pStyle w:val="ListParagraph"/>
              <w:numPr>
                <w:ilvl w:val="0"/>
                <w:numId w:val="31"/>
              </w:numPr>
              <w:spacing w:after="0" w:line="240" w:lineRule="auto"/>
              <w:rPr>
                <w:rFonts w:ascii="Arial" w:hAnsi="Arial"/>
                <w:sz w:val="20"/>
                <w:szCs w:val="20"/>
              </w:rPr>
            </w:pPr>
            <w:r>
              <w:rPr>
                <w:rFonts w:ascii="Arial" w:hAnsi="Arial"/>
                <w:sz w:val="20"/>
                <w:szCs w:val="20"/>
              </w:rPr>
              <w:t>That carefully planned opportunities enhance children’s cultural capital’ which promotes qualities that lead to developing well rounded citizens.</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257280E4"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34C77070" w14:textId="77777777" w:rsidR="006C2855" w:rsidRDefault="006C2855"/>
        </w:tc>
      </w:tr>
      <w:tr w:rsidR="006C2855" w14:paraId="500E433E" w14:textId="77777777" w:rsidTr="006E60F0">
        <w:trPr>
          <w:trHeight w:val="45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7BF47A9"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D432" w14:textId="77777777" w:rsidR="006C2855" w:rsidRDefault="006A3F6C">
            <w:pPr>
              <w:pStyle w:val="ListParagraph"/>
              <w:numPr>
                <w:ilvl w:val="0"/>
                <w:numId w:val="32"/>
              </w:numPr>
              <w:spacing w:after="0" w:line="240" w:lineRule="auto"/>
              <w:rPr>
                <w:rFonts w:ascii="Arial" w:hAnsi="Arial"/>
                <w:sz w:val="20"/>
                <w:szCs w:val="20"/>
              </w:rPr>
            </w:pPr>
            <w:r>
              <w:rPr>
                <w:rFonts w:ascii="Arial" w:hAnsi="Arial"/>
                <w:sz w:val="20"/>
                <w:szCs w:val="20"/>
              </w:rPr>
              <w:t>That there are different types of knowledge, including Disciplinary, Substantive, Component and Composite.</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72D545AC"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7ADECA92" w14:textId="77777777" w:rsidR="006C2855" w:rsidRDefault="006C2855"/>
        </w:tc>
      </w:tr>
      <w:tr w:rsidR="006C2855" w14:paraId="6CB694C5"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E367345"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0FE6D" w14:textId="77777777" w:rsidR="006C2855" w:rsidRDefault="006A3F6C">
            <w:pPr>
              <w:pStyle w:val="ListParagraph"/>
              <w:numPr>
                <w:ilvl w:val="0"/>
                <w:numId w:val="33"/>
              </w:numPr>
              <w:spacing w:after="0" w:line="240" w:lineRule="auto"/>
              <w:rPr>
                <w:rFonts w:ascii="Arial" w:hAnsi="Arial"/>
                <w:sz w:val="20"/>
                <w:szCs w:val="20"/>
              </w:rPr>
            </w:pPr>
            <w:r>
              <w:rPr>
                <w:rFonts w:ascii="Arial" w:hAnsi="Arial"/>
                <w:sz w:val="20"/>
                <w:szCs w:val="20"/>
              </w:rPr>
              <w:t>The value of making judgements, organising and selection as part of the Key Principles of History.</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4D5D65B4" w14:textId="77777777" w:rsidR="006C2855" w:rsidRDefault="006C2855"/>
        </w:tc>
        <w:tc>
          <w:tcPr>
            <w:tcW w:w="180" w:type="dxa"/>
            <w:tcBorders>
              <w:top w:val="single" w:sz="8" w:space="0" w:color="FFFFFF"/>
              <w:left w:val="single" w:sz="4" w:space="0" w:color="000000"/>
              <w:bottom w:val="single" w:sz="4" w:space="0" w:color="000000"/>
              <w:right w:val="single" w:sz="8" w:space="0" w:color="FFFFFF"/>
            </w:tcBorders>
            <w:shd w:val="clear" w:color="auto" w:fill="CDD4E9"/>
            <w:tcMar>
              <w:top w:w="0" w:type="dxa"/>
              <w:left w:w="0" w:type="dxa"/>
              <w:bottom w:w="0" w:type="dxa"/>
              <w:right w:w="0" w:type="dxa"/>
            </w:tcMar>
          </w:tcPr>
          <w:p w14:paraId="13137685" w14:textId="77777777" w:rsidR="006C2855" w:rsidRDefault="006C2855"/>
        </w:tc>
      </w:tr>
      <w:tr w:rsidR="006C2855" w14:paraId="53331B60" w14:textId="77777777" w:rsidTr="006E60F0">
        <w:trPr>
          <w:trHeight w:val="253"/>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82CED" w14:textId="77777777" w:rsidR="006C2855" w:rsidRDefault="006A3F6C">
            <w:pPr>
              <w:pStyle w:val="BodyA"/>
              <w:spacing w:after="0" w:line="240" w:lineRule="auto"/>
              <w:rPr>
                <w:rFonts w:ascii="Arial" w:eastAsia="Arial" w:hAnsi="Arial" w:cs="Arial"/>
                <w:b/>
                <w:bCs/>
              </w:rPr>
            </w:pPr>
            <w:r>
              <w:rPr>
                <w:rFonts w:ascii="Arial" w:hAnsi="Arial"/>
                <w:b/>
                <w:bCs/>
              </w:rPr>
              <w:t>Phase 2</w:t>
            </w:r>
          </w:p>
          <w:p w14:paraId="1710603C" w14:textId="77777777" w:rsidR="006C2855" w:rsidRDefault="006A3F6C">
            <w:pPr>
              <w:pStyle w:val="BodyA"/>
              <w:spacing w:after="0" w:line="240" w:lineRule="auto"/>
              <w:rPr>
                <w:rFonts w:ascii="Arial" w:eastAsia="Arial" w:hAnsi="Arial" w:cs="Arial"/>
                <w:b/>
                <w:bCs/>
              </w:rPr>
            </w:pPr>
            <w:r>
              <w:rPr>
                <w:rFonts w:ascii="Arial" w:hAnsi="Arial"/>
                <w:b/>
                <w:bCs/>
              </w:rPr>
              <w:t>(School-led – Professional Practice 1)</w:t>
            </w:r>
          </w:p>
          <w:p w14:paraId="6A4892FE" w14:textId="77777777" w:rsidR="006C2855" w:rsidRDefault="006C2855">
            <w:pPr>
              <w:pStyle w:val="BodyA"/>
              <w:spacing w:after="0" w:line="240" w:lineRule="auto"/>
              <w:rPr>
                <w:rFonts w:ascii="Arial" w:eastAsia="Arial" w:hAnsi="Arial" w:cs="Arial"/>
                <w:b/>
                <w:bCs/>
              </w:rPr>
            </w:pPr>
          </w:p>
          <w:p w14:paraId="7D3C1920" w14:textId="77777777" w:rsidR="006C2855" w:rsidRDefault="006C2855">
            <w:pPr>
              <w:pStyle w:val="BodyA"/>
              <w:spacing w:after="0" w:line="240" w:lineRule="auto"/>
              <w:rPr>
                <w:rFonts w:ascii="Arial" w:eastAsia="Arial" w:hAnsi="Arial" w:cs="Arial"/>
                <w:b/>
                <w:bCs/>
              </w:rPr>
            </w:pPr>
          </w:p>
          <w:p w14:paraId="059CCE53" w14:textId="77777777" w:rsidR="006C2855" w:rsidRDefault="006A3F6C">
            <w:pPr>
              <w:pStyle w:val="BodyA"/>
              <w:spacing w:after="0" w:line="240" w:lineRule="auto"/>
            </w:pPr>
            <w:r>
              <w:rPr>
                <w:rFonts w:ascii="Arial" w:hAnsi="Arial"/>
                <w:i/>
                <w:iCs/>
              </w:rPr>
              <w:t>*Trainees will observe, discuss, apply and secure the knowledge, understanding and skills developed at Phase 1 and will add the following…</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F6A1" w14:textId="77777777" w:rsidR="006C2855" w:rsidRDefault="006A3F6C">
            <w:pPr>
              <w:pStyle w:val="BodyA"/>
              <w:shd w:val="clear" w:color="auto" w:fill="FFFFFF"/>
              <w:spacing w:after="0" w:line="240" w:lineRule="auto"/>
            </w:pPr>
            <w:r>
              <w:rPr>
                <w:rFonts w:ascii="Arial" w:hAnsi="Arial"/>
                <w:b/>
                <w:bCs/>
                <w:sz w:val="20"/>
                <w:szCs w:val="20"/>
              </w:rPr>
              <w:lastRenderedPageBreak/>
              <w:t xml:space="preserve">Trainees will know: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6C56" w14:textId="77777777" w:rsidR="006C2855" w:rsidRDefault="006A3F6C">
            <w:pPr>
              <w:pStyle w:val="BodyA"/>
              <w:spacing w:after="0" w:line="240" w:lineRule="auto"/>
            </w:pPr>
            <w:r>
              <w:rPr>
                <w:rFonts w:ascii="Arial" w:hAnsi="Arial"/>
                <w:b/>
                <w:bCs/>
                <w:sz w:val="20"/>
                <w:szCs w:val="20"/>
              </w:rPr>
              <w:t>Trainees will be able to:</w:t>
            </w:r>
          </w:p>
        </w:tc>
        <w:tc>
          <w:tcPr>
            <w:tcW w:w="1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1FDDDCF" w14:textId="77777777" w:rsidR="006C2855" w:rsidRDefault="006C2855"/>
        </w:tc>
      </w:tr>
      <w:tr w:rsidR="006C2855" w14:paraId="6A693312"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6AAE0F29"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87734" w14:textId="77777777" w:rsidR="006C2855" w:rsidRDefault="006A3F6C">
            <w:pPr>
              <w:pStyle w:val="ListParagraph"/>
              <w:numPr>
                <w:ilvl w:val="0"/>
                <w:numId w:val="35"/>
              </w:numPr>
              <w:spacing w:after="0" w:line="240" w:lineRule="auto"/>
              <w:rPr>
                <w:rFonts w:ascii="Arial" w:hAnsi="Arial"/>
                <w:sz w:val="20"/>
                <w:szCs w:val="20"/>
              </w:rPr>
            </w:pPr>
            <w:r>
              <w:rPr>
                <w:rFonts w:ascii="Arial" w:hAnsi="Arial"/>
                <w:sz w:val="20"/>
                <w:szCs w:val="20"/>
              </w:rPr>
              <w:t>How History could be covered in a school’s curriculum</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1E187" w14:textId="77777777" w:rsidR="006C2855" w:rsidRDefault="006A3F6C">
            <w:pPr>
              <w:pStyle w:val="ListParagraph"/>
              <w:numPr>
                <w:ilvl w:val="0"/>
                <w:numId w:val="36"/>
              </w:numPr>
              <w:spacing w:after="0" w:line="240" w:lineRule="auto"/>
              <w:rPr>
                <w:rFonts w:ascii="Arial" w:hAnsi="Arial"/>
                <w:sz w:val="20"/>
                <w:szCs w:val="20"/>
              </w:rPr>
            </w:pPr>
            <w:r>
              <w:rPr>
                <w:rFonts w:ascii="Arial" w:hAnsi="Arial"/>
                <w:sz w:val="20"/>
                <w:szCs w:val="20"/>
              </w:rPr>
              <w:t>Using the school’s history plan, identify key substantive and disciplinary knowledge with a view to understanding a sequence of learning</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3845D781" w14:textId="77777777" w:rsidR="006C2855" w:rsidRDefault="006C2855"/>
        </w:tc>
      </w:tr>
      <w:tr w:rsidR="006C2855" w14:paraId="16AA72FA"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60D9371E"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643A" w14:textId="77777777" w:rsidR="006C2855" w:rsidRDefault="006A3F6C">
            <w:pPr>
              <w:pStyle w:val="ListParagraph"/>
              <w:numPr>
                <w:ilvl w:val="0"/>
                <w:numId w:val="37"/>
              </w:numPr>
              <w:spacing w:after="0" w:line="240" w:lineRule="auto"/>
              <w:rPr>
                <w:rFonts w:ascii="Arial" w:hAnsi="Arial"/>
                <w:sz w:val="20"/>
                <w:szCs w:val="20"/>
              </w:rPr>
            </w:pPr>
            <w:r>
              <w:rPr>
                <w:rFonts w:ascii="Arial" w:hAnsi="Arial"/>
                <w:sz w:val="20"/>
                <w:szCs w:val="20"/>
              </w:rPr>
              <w:t>That learning experiences should build upon prior learning by using components which lead to composite knowledge</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AEE1" w14:textId="77777777" w:rsidR="006C2855" w:rsidRDefault="006A3F6C">
            <w:pPr>
              <w:pStyle w:val="ListParagraph"/>
              <w:numPr>
                <w:ilvl w:val="0"/>
                <w:numId w:val="38"/>
              </w:numPr>
              <w:spacing w:after="0" w:line="240" w:lineRule="auto"/>
              <w:rPr>
                <w:rFonts w:ascii="Arial" w:hAnsi="Arial"/>
                <w:sz w:val="20"/>
                <w:szCs w:val="20"/>
              </w:rPr>
            </w:pPr>
            <w:r>
              <w:rPr>
                <w:rFonts w:ascii="Arial" w:hAnsi="Arial"/>
                <w:sz w:val="20"/>
                <w:szCs w:val="20"/>
              </w:rPr>
              <w:t>Identify opportunities for historical learning from a school’s long and medium term plans.</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7BB2D536" w14:textId="77777777" w:rsidR="006C2855" w:rsidRDefault="006C2855"/>
        </w:tc>
      </w:tr>
      <w:tr w:rsidR="006C2855" w14:paraId="60722BFE" w14:textId="77777777" w:rsidTr="006E60F0">
        <w:trPr>
          <w:trHeight w:val="25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6FAF6889"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A3466" w14:textId="77777777" w:rsidR="006C2855" w:rsidRDefault="006A3F6C">
            <w:pPr>
              <w:pStyle w:val="BodyA"/>
              <w:spacing w:after="0" w:line="240" w:lineRule="auto"/>
            </w:pPr>
            <w:r>
              <w:rPr>
                <w:rFonts w:ascii="Arial" w:hAnsi="Arial"/>
                <w:b/>
                <w:bCs/>
                <w:sz w:val="20"/>
                <w:szCs w:val="20"/>
              </w:rPr>
              <w:t xml:space="preserve">Trainees will understand: </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C904CC" w14:textId="77777777" w:rsidR="006C2855" w:rsidRDefault="006C2855">
            <w:pPr>
              <w:pStyle w:val="BodyA"/>
              <w:spacing w:after="0" w:line="240" w:lineRule="auto"/>
              <w:jc w:val="center"/>
              <w:rPr>
                <w:rFonts w:ascii="Arial" w:eastAsia="Arial" w:hAnsi="Arial" w:cs="Arial"/>
                <w:b/>
                <w:bCs/>
                <w:sz w:val="20"/>
                <w:szCs w:val="20"/>
              </w:rPr>
            </w:pPr>
          </w:p>
          <w:p w14:paraId="1EC9D47D" w14:textId="77777777" w:rsidR="006C2855" w:rsidRDefault="006A3F6C">
            <w:pPr>
              <w:pStyle w:val="BodyA"/>
              <w:spacing w:after="0" w:line="240" w:lineRule="auto"/>
              <w:jc w:val="center"/>
              <w:rPr>
                <w:rFonts w:ascii="Arial" w:eastAsia="Arial" w:hAnsi="Arial" w:cs="Arial"/>
                <w:b/>
                <w:bCs/>
                <w:sz w:val="20"/>
                <w:szCs w:val="20"/>
              </w:rPr>
            </w:pPr>
            <w:r>
              <w:rPr>
                <w:rFonts w:ascii="Arial" w:hAnsi="Arial"/>
                <w:b/>
                <w:bCs/>
                <w:sz w:val="20"/>
                <w:szCs w:val="20"/>
              </w:rPr>
              <w:t>Composite knowledge/understanding/skills</w:t>
            </w:r>
          </w:p>
          <w:p w14:paraId="3FE972BD" w14:textId="77777777" w:rsidR="006C2855" w:rsidRDefault="006C2855">
            <w:pPr>
              <w:pStyle w:val="BodyA"/>
              <w:spacing w:after="0" w:line="240" w:lineRule="auto"/>
              <w:rPr>
                <w:rFonts w:ascii="Arial" w:eastAsia="Arial" w:hAnsi="Arial" w:cs="Arial"/>
                <w:i/>
                <w:iCs/>
                <w:sz w:val="20"/>
                <w:szCs w:val="20"/>
              </w:rPr>
            </w:pPr>
          </w:p>
          <w:p w14:paraId="79E38064"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27C18453" w14:textId="77777777" w:rsidR="006C2855" w:rsidRDefault="006C2855">
            <w:pPr>
              <w:pStyle w:val="BodyA"/>
              <w:spacing w:after="0" w:line="240" w:lineRule="auto"/>
              <w:rPr>
                <w:rFonts w:ascii="Arial" w:eastAsia="Arial" w:hAnsi="Arial" w:cs="Arial"/>
                <w:b/>
                <w:bCs/>
                <w:i/>
                <w:iCs/>
                <w:sz w:val="20"/>
                <w:szCs w:val="20"/>
              </w:rPr>
            </w:pPr>
          </w:p>
          <w:p w14:paraId="45FE31B4"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That children’s prior knowledge must be understood before planning and delivering a learning experience</w:t>
            </w:r>
          </w:p>
          <w:p w14:paraId="43C5A028" w14:textId="77777777" w:rsidR="006C2855" w:rsidRDefault="006C2855">
            <w:pPr>
              <w:pStyle w:val="BodyA"/>
              <w:spacing w:after="0" w:line="240" w:lineRule="auto"/>
              <w:rPr>
                <w:rFonts w:ascii="Arial" w:eastAsia="Arial" w:hAnsi="Arial" w:cs="Arial"/>
                <w:i/>
                <w:iCs/>
                <w:sz w:val="20"/>
                <w:szCs w:val="20"/>
              </w:rPr>
            </w:pPr>
          </w:p>
          <w:p w14:paraId="0F9DE93D"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 xml:space="preserve">understand: </w:t>
            </w:r>
          </w:p>
          <w:p w14:paraId="3809804F" w14:textId="77777777" w:rsidR="006C2855" w:rsidRDefault="006C2855">
            <w:pPr>
              <w:pStyle w:val="BodyA"/>
              <w:spacing w:after="0" w:line="240" w:lineRule="auto"/>
              <w:rPr>
                <w:rFonts w:ascii="Arial" w:eastAsia="Arial" w:hAnsi="Arial" w:cs="Arial"/>
                <w:b/>
                <w:bCs/>
                <w:i/>
                <w:iCs/>
                <w:sz w:val="20"/>
                <w:szCs w:val="20"/>
              </w:rPr>
            </w:pPr>
          </w:p>
          <w:p w14:paraId="5F8C248C"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That pupil’s component and composite knowledge must be carefully sequenced when planning a learning experience.</w:t>
            </w:r>
          </w:p>
          <w:p w14:paraId="1E630480" w14:textId="77777777" w:rsidR="006C2855" w:rsidRDefault="006C2855">
            <w:pPr>
              <w:pStyle w:val="BodyA"/>
              <w:spacing w:after="0" w:line="240" w:lineRule="auto"/>
              <w:rPr>
                <w:rFonts w:ascii="Arial" w:eastAsia="Arial" w:hAnsi="Arial" w:cs="Arial"/>
                <w:i/>
                <w:iCs/>
                <w:sz w:val="20"/>
                <w:szCs w:val="20"/>
              </w:rPr>
            </w:pPr>
          </w:p>
          <w:p w14:paraId="57B05CB8"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p>
          <w:p w14:paraId="23E1DDDB" w14:textId="77777777" w:rsidR="006C2855" w:rsidRDefault="006C2855">
            <w:pPr>
              <w:pStyle w:val="BodyA"/>
              <w:spacing w:after="0" w:line="240" w:lineRule="auto"/>
              <w:rPr>
                <w:rFonts w:ascii="Arial" w:eastAsia="Arial" w:hAnsi="Arial" w:cs="Arial"/>
                <w:b/>
                <w:bCs/>
                <w:i/>
                <w:iCs/>
                <w:sz w:val="20"/>
                <w:szCs w:val="20"/>
              </w:rPr>
            </w:pPr>
          </w:p>
          <w:p w14:paraId="2B08DA53" w14:textId="77777777" w:rsidR="006C2855" w:rsidRDefault="006A3F6C">
            <w:pPr>
              <w:pStyle w:val="BodyA"/>
              <w:spacing w:after="0" w:line="240" w:lineRule="auto"/>
              <w:rPr>
                <w:rFonts w:ascii="Arial" w:eastAsia="Arial" w:hAnsi="Arial" w:cs="Arial"/>
                <w:sz w:val="20"/>
                <w:szCs w:val="20"/>
              </w:rPr>
            </w:pPr>
            <w:r>
              <w:rPr>
                <w:rFonts w:ascii="Arial" w:hAnsi="Arial"/>
                <w:sz w:val="20"/>
                <w:szCs w:val="20"/>
              </w:rPr>
              <w:t>Plan, teach and reflect upon a high-quality history learning experience (if appropriate) within the school’s planned curriculum.</w:t>
            </w:r>
          </w:p>
          <w:p w14:paraId="0DAC6BBC" w14:textId="77777777" w:rsidR="006C2855" w:rsidRDefault="006C2855">
            <w:pPr>
              <w:pStyle w:val="BodyA"/>
              <w:spacing w:after="0" w:line="240" w:lineRule="auto"/>
              <w:rPr>
                <w:rFonts w:ascii="Arial" w:eastAsia="Arial" w:hAnsi="Arial" w:cs="Arial"/>
                <w:sz w:val="20"/>
                <w:szCs w:val="20"/>
              </w:rPr>
            </w:pPr>
          </w:p>
          <w:p w14:paraId="689EAB07" w14:textId="7F8B7EB7" w:rsidR="006C2855" w:rsidRDefault="006A3F6C" w:rsidP="006A3F6C">
            <w:pPr>
              <w:pStyle w:val="BodyA"/>
              <w:spacing w:after="0" w:line="240" w:lineRule="auto"/>
            </w:pPr>
            <w:r>
              <w:rPr>
                <w:rFonts w:ascii="Arial" w:hAnsi="Arial"/>
                <w:sz w:val="20"/>
                <w:szCs w:val="20"/>
              </w:rPr>
              <w:t>Formative assessment by mentor (with Link Tutor support) via Weekly Development Summary and subject-specific History feedback whilst on Professional Practice.</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2A141B90" w14:textId="77777777" w:rsidR="006C2855" w:rsidRDefault="006C2855"/>
        </w:tc>
      </w:tr>
      <w:tr w:rsidR="006C2855" w14:paraId="400F5C89"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70E9075"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8A289" w14:textId="77777777" w:rsidR="006C2855" w:rsidRDefault="006A3F6C">
            <w:pPr>
              <w:pStyle w:val="ListParagraph"/>
              <w:numPr>
                <w:ilvl w:val="0"/>
                <w:numId w:val="39"/>
              </w:numPr>
              <w:spacing w:after="0" w:line="240" w:lineRule="auto"/>
              <w:rPr>
                <w:rFonts w:ascii="Arial" w:hAnsi="Arial"/>
                <w:sz w:val="20"/>
                <w:szCs w:val="20"/>
              </w:rPr>
            </w:pPr>
            <w:r>
              <w:rPr>
                <w:rFonts w:ascii="Arial" w:hAnsi="Arial"/>
                <w:sz w:val="20"/>
                <w:szCs w:val="20"/>
              </w:rPr>
              <w:t>How to use school’s medium term plans to identify opportunities for a high quality learning experience that builds upon pupil’s prior knowledge.</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401026EE"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46B2450A" w14:textId="77777777" w:rsidR="006C2855" w:rsidRDefault="006C2855"/>
        </w:tc>
      </w:tr>
      <w:tr w:rsidR="006C2855" w14:paraId="7AC3C66C"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85DCDAF"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88B37" w14:textId="77777777" w:rsidR="006C2855" w:rsidRDefault="006A3F6C">
            <w:pPr>
              <w:pStyle w:val="ListParagraph"/>
              <w:numPr>
                <w:ilvl w:val="0"/>
                <w:numId w:val="40"/>
              </w:numPr>
              <w:spacing w:after="0" w:line="240" w:lineRule="auto"/>
              <w:rPr>
                <w:rFonts w:ascii="Arial" w:hAnsi="Arial"/>
                <w:sz w:val="20"/>
                <w:szCs w:val="20"/>
              </w:rPr>
            </w:pPr>
            <w:r>
              <w:rPr>
                <w:rFonts w:ascii="Arial" w:hAnsi="Arial"/>
                <w:sz w:val="20"/>
                <w:szCs w:val="20"/>
              </w:rPr>
              <w:t>That component and composite knowledge should be well-sequenced across a school’s curriculum plan.</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29F19240"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33846FDA" w14:textId="77777777" w:rsidR="006C2855" w:rsidRDefault="006C2855"/>
        </w:tc>
      </w:tr>
      <w:tr w:rsidR="006C2855" w14:paraId="03E23645" w14:textId="77777777" w:rsidTr="006E60F0">
        <w:trPr>
          <w:trHeight w:val="320"/>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3A02155"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B9CB5"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3127BBFF"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5C64035F" w14:textId="77777777" w:rsidR="006C2855" w:rsidRDefault="006C2855"/>
        </w:tc>
      </w:tr>
      <w:tr w:rsidR="006C2855" w14:paraId="63C32331" w14:textId="77777777" w:rsidTr="006E60F0">
        <w:trPr>
          <w:trHeight w:val="320"/>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848B7FB"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6D387"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3EADB67D"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293EA816" w14:textId="77777777" w:rsidR="006C2855" w:rsidRDefault="006C2855"/>
        </w:tc>
      </w:tr>
      <w:tr w:rsidR="006C2855" w14:paraId="21C8723A" w14:textId="77777777" w:rsidTr="006E60F0">
        <w:trPr>
          <w:trHeight w:val="2204"/>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5029E86A"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60DA3"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33060BF8"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0A05F659" w14:textId="77777777" w:rsidR="006C2855" w:rsidRDefault="006C2855"/>
        </w:tc>
      </w:tr>
      <w:tr w:rsidR="006C2855" w14:paraId="6E81F8B5" w14:textId="77777777" w:rsidTr="006E60F0">
        <w:trPr>
          <w:trHeight w:val="253"/>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B0EF" w14:textId="77777777" w:rsidR="006C2855" w:rsidRDefault="006A3F6C">
            <w:pPr>
              <w:pStyle w:val="BodyA"/>
              <w:spacing w:after="0" w:line="240" w:lineRule="auto"/>
              <w:rPr>
                <w:rFonts w:ascii="Arial" w:eastAsia="Arial" w:hAnsi="Arial" w:cs="Arial"/>
                <w:b/>
                <w:bCs/>
              </w:rPr>
            </w:pPr>
            <w:r>
              <w:rPr>
                <w:rFonts w:ascii="Arial" w:hAnsi="Arial"/>
                <w:b/>
                <w:bCs/>
              </w:rPr>
              <w:t>Phase 3</w:t>
            </w:r>
          </w:p>
          <w:p w14:paraId="476C76B3" w14:textId="77777777" w:rsidR="006C2855" w:rsidRDefault="006A3F6C">
            <w:pPr>
              <w:pStyle w:val="BodyA"/>
              <w:spacing w:after="0" w:line="240" w:lineRule="auto"/>
              <w:rPr>
                <w:rFonts w:ascii="Arial" w:eastAsia="Arial" w:hAnsi="Arial" w:cs="Arial"/>
                <w:b/>
                <w:bCs/>
              </w:rPr>
            </w:pPr>
            <w:r>
              <w:rPr>
                <w:rFonts w:ascii="Arial" w:hAnsi="Arial"/>
                <w:b/>
                <w:bCs/>
              </w:rPr>
              <w:t>(University-led)</w:t>
            </w:r>
          </w:p>
          <w:p w14:paraId="27127B82" w14:textId="77777777" w:rsidR="006C2855" w:rsidRDefault="006C2855">
            <w:pPr>
              <w:pStyle w:val="BodyA"/>
              <w:spacing w:after="0" w:line="240" w:lineRule="auto"/>
              <w:rPr>
                <w:rFonts w:ascii="Arial" w:eastAsia="Arial" w:hAnsi="Arial" w:cs="Arial"/>
                <w:b/>
                <w:bCs/>
              </w:rPr>
            </w:pPr>
          </w:p>
          <w:p w14:paraId="0B18F2D6" w14:textId="77777777" w:rsidR="006C2855" w:rsidRDefault="006A3F6C">
            <w:pPr>
              <w:pStyle w:val="BodyA"/>
              <w:spacing w:after="0" w:line="240" w:lineRule="auto"/>
            </w:pPr>
            <w:r>
              <w:rPr>
                <w:rFonts w:ascii="Arial" w:hAnsi="Arial"/>
                <w:i/>
                <w:iCs/>
              </w:rPr>
              <w:t>*Trainees will review the knowledge, understanding and skills developed at Phases 1 and 2, and will add the following…</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8AF97" w14:textId="77777777" w:rsidR="006C2855" w:rsidRDefault="006A3F6C">
            <w:pPr>
              <w:pStyle w:val="BodyA"/>
              <w:shd w:val="clear" w:color="auto" w:fill="FFFFFF"/>
              <w:spacing w:after="0" w:line="240" w:lineRule="auto"/>
            </w:pPr>
            <w:r>
              <w:rPr>
                <w:rFonts w:ascii="Arial" w:hAnsi="Arial"/>
                <w:b/>
                <w:bCs/>
                <w:sz w:val="20"/>
                <w:szCs w:val="20"/>
              </w:rPr>
              <w:t xml:space="preserve">Trainees will know: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5285E" w14:textId="77777777" w:rsidR="006C2855" w:rsidRDefault="006A3F6C">
            <w:pPr>
              <w:pStyle w:val="BodyA"/>
              <w:spacing w:after="0" w:line="240" w:lineRule="auto"/>
            </w:pPr>
            <w:r>
              <w:rPr>
                <w:rFonts w:ascii="Arial" w:hAnsi="Arial"/>
                <w:b/>
                <w:bCs/>
                <w:sz w:val="20"/>
                <w:szCs w:val="20"/>
              </w:rPr>
              <w:t>Trainees will be able to:</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484A894C" w14:textId="77777777" w:rsidR="006C2855" w:rsidRDefault="006C2855"/>
        </w:tc>
      </w:tr>
      <w:tr w:rsidR="006C2855" w14:paraId="3EC0B3A2"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B2F1844"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9A62" w14:textId="77777777" w:rsidR="006C2855" w:rsidRDefault="006A3F6C">
            <w:pPr>
              <w:pStyle w:val="ListParagraph"/>
              <w:numPr>
                <w:ilvl w:val="0"/>
                <w:numId w:val="41"/>
              </w:numPr>
              <w:spacing w:after="0" w:line="240" w:lineRule="auto"/>
              <w:rPr>
                <w:rFonts w:ascii="Arial" w:hAnsi="Arial"/>
                <w:sz w:val="20"/>
                <w:szCs w:val="20"/>
              </w:rPr>
            </w:pPr>
            <w:r>
              <w:rPr>
                <w:rFonts w:ascii="Arial" w:hAnsi="Arial"/>
                <w:sz w:val="20"/>
                <w:szCs w:val="20"/>
              </w:rPr>
              <w:t>The importance of using high quality resources and sources Standard 4 LT1</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657C" w14:textId="77777777" w:rsidR="006C2855" w:rsidRDefault="006A3F6C">
            <w:pPr>
              <w:pStyle w:val="ListParagraph"/>
              <w:numPr>
                <w:ilvl w:val="0"/>
                <w:numId w:val="42"/>
              </w:numPr>
              <w:spacing w:after="0" w:line="240" w:lineRule="auto"/>
              <w:rPr>
                <w:rFonts w:ascii="Arial" w:hAnsi="Arial"/>
                <w:sz w:val="20"/>
                <w:szCs w:val="20"/>
              </w:rPr>
            </w:pPr>
            <w:r>
              <w:rPr>
                <w:rFonts w:ascii="Arial" w:hAnsi="Arial"/>
                <w:sz w:val="20"/>
                <w:szCs w:val="20"/>
              </w:rPr>
              <w:t>Plan for teaching Historical concepts within a topic or era.</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19A7359E" w14:textId="77777777" w:rsidR="006C2855" w:rsidRDefault="006C2855"/>
        </w:tc>
      </w:tr>
      <w:tr w:rsidR="006C2855" w14:paraId="5CF0BA80" w14:textId="77777777" w:rsidTr="006E60F0">
        <w:trPr>
          <w:trHeight w:val="66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1B82167"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60DD7" w14:textId="77777777" w:rsidR="006C2855" w:rsidRDefault="006A3F6C">
            <w:pPr>
              <w:pStyle w:val="ListParagraph"/>
              <w:numPr>
                <w:ilvl w:val="0"/>
                <w:numId w:val="43"/>
              </w:numPr>
              <w:spacing w:after="0" w:line="240" w:lineRule="auto"/>
              <w:rPr>
                <w:rFonts w:ascii="Arial" w:hAnsi="Arial"/>
                <w:sz w:val="20"/>
                <w:szCs w:val="20"/>
              </w:rPr>
            </w:pPr>
            <w:r>
              <w:rPr>
                <w:rFonts w:ascii="Arial" w:hAnsi="Arial"/>
                <w:sz w:val="20"/>
                <w:szCs w:val="20"/>
              </w:rPr>
              <w:t>The importance of reflection and evaluating teaching and learning experiences (links to PGP4111) Standard 4 LT5</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A509" w14:textId="77777777" w:rsidR="006C2855" w:rsidRDefault="006A3F6C">
            <w:pPr>
              <w:pStyle w:val="ListParagraph"/>
              <w:numPr>
                <w:ilvl w:val="0"/>
                <w:numId w:val="44"/>
              </w:numPr>
              <w:spacing w:after="0" w:line="240" w:lineRule="auto"/>
              <w:rPr>
                <w:rFonts w:ascii="Arial" w:hAnsi="Arial"/>
                <w:sz w:val="20"/>
                <w:szCs w:val="20"/>
              </w:rPr>
            </w:pPr>
            <w:r>
              <w:rPr>
                <w:rFonts w:ascii="Arial" w:hAnsi="Arial"/>
                <w:sz w:val="20"/>
                <w:szCs w:val="20"/>
              </w:rPr>
              <w:t>Research to support planning a historical learning experience</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2BA11008" w14:textId="77777777" w:rsidR="006C2855" w:rsidRDefault="006C2855"/>
        </w:tc>
      </w:tr>
      <w:tr w:rsidR="006C2855" w14:paraId="14B92597"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A2FB82A"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8D9CF" w14:textId="77777777" w:rsidR="006C2855" w:rsidRDefault="006C2855"/>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96AA" w14:textId="77777777" w:rsidR="006C2855" w:rsidRDefault="006A3F6C">
            <w:pPr>
              <w:pStyle w:val="ListParagraph"/>
              <w:numPr>
                <w:ilvl w:val="0"/>
                <w:numId w:val="45"/>
              </w:numPr>
              <w:spacing w:after="0" w:line="240" w:lineRule="auto"/>
              <w:rPr>
                <w:rFonts w:ascii="Arial" w:hAnsi="Arial"/>
                <w:sz w:val="20"/>
                <w:szCs w:val="20"/>
              </w:rPr>
            </w:pPr>
            <w:r>
              <w:rPr>
                <w:rFonts w:ascii="Arial" w:hAnsi="Arial"/>
                <w:sz w:val="20"/>
                <w:szCs w:val="20"/>
              </w:rPr>
              <w:t>Identify and implement approaches for teaching historical key principles.</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7408E7FF" w14:textId="77777777" w:rsidR="006C2855" w:rsidRDefault="006C2855"/>
        </w:tc>
      </w:tr>
      <w:tr w:rsidR="006C2855" w14:paraId="46439771" w14:textId="77777777" w:rsidTr="006E60F0">
        <w:trPr>
          <w:trHeight w:val="25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BC3779B"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03A8B" w14:textId="77777777" w:rsidR="006C2855" w:rsidRDefault="006A3F6C">
            <w:pPr>
              <w:pStyle w:val="BodyA"/>
              <w:spacing w:after="0" w:line="240" w:lineRule="auto"/>
            </w:pPr>
            <w:r>
              <w:rPr>
                <w:rFonts w:ascii="Arial" w:hAnsi="Arial"/>
                <w:b/>
                <w:bCs/>
                <w:sz w:val="20"/>
                <w:szCs w:val="20"/>
              </w:rPr>
              <w:t xml:space="preserve">Trainees will understand: </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62BA0B" w14:textId="77777777" w:rsidR="006C2855" w:rsidRDefault="006C2855">
            <w:pPr>
              <w:pStyle w:val="BodyA"/>
              <w:spacing w:after="0" w:line="240" w:lineRule="auto"/>
              <w:jc w:val="center"/>
              <w:rPr>
                <w:rFonts w:ascii="Arial" w:eastAsia="Arial" w:hAnsi="Arial" w:cs="Arial"/>
                <w:b/>
                <w:bCs/>
                <w:sz w:val="20"/>
                <w:szCs w:val="20"/>
              </w:rPr>
            </w:pPr>
          </w:p>
          <w:p w14:paraId="6D87FFC6" w14:textId="77777777" w:rsidR="006C2855" w:rsidRDefault="006A3F6C">
            <w:pPr>
              <w:pStyle w:val="BodyA"/>
              <w:spacing w:after="0" w:line="240" w:lineRule="auto"/>
              <w:jc w:val="center"/>
              <w:rPr>
                <w:rFonts w:ascii="Arial" w:eastAsia="Arial" w:hAnsi="Arial" w:cs="Arial"/>
                <w:b/>
                <w:bCs/>
                <w:sz w:val="20"/>
                <w:szCs w:val="20"/>
              </w:rPr>
            </w:pPr>
            <w:r>
              <w:rPr>
                <w:rFonts w:ascii="Arial" w:hAnsi="Arial"/>
                <w:b/>
                <w:bCs/>
                <w:sz w:val="20"/>
                <w:szCs w:val="20"/>
              </w:rPr>
              <w:t>Composite knowledge/understanding/skills</w:t>
            </w:r>
          </w:p>
          <w:p w14:paraId="156C4F96" w14:textId="77777777" w:rsidR="006C2855" w:rsidRDefault="006C2855">
            <w:pPr>
              <w:pStyle w:val="BodyA"/>
              <w:spacing w:after="0" w:line="240" w:lineRule="auto"/>
              <w:rPr>
                <w:rFonts w:ascii="Arial" w:eastAsia="Arial" w:hAnsi="Arial" w:cs="Arial"/>
                <w:i/>
                <w:iCs/>
                <w:sz w:val="20"/>
                <w:szCs w:val="20"/>
              </w:rPr>
            </w:pPr>
          </w:p>
          <w:p w14:paraId="7735DC52"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685223C8" w14:textId="77777777" w:rsidR="006C2855" w:rsidRDefault="006C2855">
            <w:pPr>
              <w:pStyle w:val="BodyA"/>
              <w:spacing w:after="0" w:line="240" w:lineRule="auto"/>
              <w:rPr>
                <w:rFonts w:ascii="Arial" w:eastAsia="Arial" w:hAnsi="Arial" w:cs="Arial"/>
                <w:b/>
                <w:bCs/>
                <w:i/>
                <w:iCs/>
                <w:sz w:val="20"/>
                <w:szCs w:val="20"/>
              </w:rPr>
            </w:pPr>
          </w:p>
          <w:p w14:paraId="3233A25F"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Key approaches to teaching and learning in History</w:t>
            </w:r>
          </w:p>
          <w:p w14:paraId="01E8F3E0" w14:textId="77777777" w:rsidR="006C2855" w:rsidRDefault="006C2855">
            <w:pPr>
              <w:pStyle w:val="BodyA"/>
              <w:spacing w:after="0" w:line="240" w:lineRule="auto"/>
              <w:rPr>
                <w:rFonts w:ascii="Arial" w:eastAsia="Arial" w:hAnsi="Arial" w:cs="Arial"/>
                <w:i/>
                <w:iCs/>
                <w:sz w:val="20"/>
                <w:szCs w:val="20"/>
              </w:rPr>
            </w:pPr>
          </w:p>
          <w:p w14:paraId="60E0984A"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 xml:space="preserve">understand: </w:t>
            </w:r>
          </w:p>
          <w:p w14:paraId="233F2667" w14:textId="77777777" w:rsidR="006C2855" w:rsidRDefault="006C2855">
            <w:pPr>
              <w:pStyle w:val="BodyA"/>
              <w:spacing w:after="0" w:line="240" w:lineRule="auto"/>
              <w:rPr>
                <w:rFonts w:ascii="Arial" w:eastAsia="Arial" w:hAnsi="Arial" w:cs="Arial"/>
                <w:b/>
                <w:bCs/>
                <w:i/>
                <w:iCs/>
                <w:sz w:val="20"/>
                <w:szCs w:val="20"/>
              </w:rPr>
            </w:pPr>
          </w:p>
          <w:p w14:paraId="48B10DE4" w14:textId="29B758B0"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 xml:space="preserve">Methods in which information can be transferred to the </w:t>
            </w:r>
            <w:r w:rsidR="009E66D2">
              <w:rPr>
                <w:rFonts w:ascii="Arial" w:hAnsi="Arial"/>
                <w:i/>
                <w:iCs/>
                <w:sz w:val="20"/>
                <w:szCs w:val="20"/>
              </w:rPr>
              <w:t>long-term</w:t>
            </w:r>
            <w:r>
              <w:rPr>
                <w:rFonts w:ascii="Arial" w:hAnsi="Arial"/>
                <w:i/>
                <w:iCs/>
                <w:sz w:val="20"/>
                <w:szCs w:val="20"/>
              </w:rPr>
              <w:t xml:space="preserve"> memory</w:t>
            </w:r>
          </w:p>
          <w:p w14:paraId="4B6EC0D0" w14:textId="77777777" w:rsidR="006C2855" w:rsidRDefault="006C2855">
            <w:pPr>
              <w:pStyle w:val="BodyA"/>
              <w:spacing w:after="0" w:line="240" w:lineRule="auto"/>
              <w:rPr>
                <w:rFonts w:ascii="Arial" w:eastAsia="Arial" w:hAnsi="Arial" w:cs="Arial"/>
                <w:i/>
                <w:iCs/>
                <w:sz w:val="20"/>
                <w:szCs w:val="20"/>
              </w:rPr>
            </w:pPr>
          </w:p>
          <w:p w14:paraId="72E7D55C"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p>
          <w:p w14:paraId="42F1168B" w14:textId="77777777" w:rsidR="006C2855" w:rsidRDefault="006C2855">
            <w:pPr>
              <w:pStyle w:val="BodyA"/>
              <w:spacing w:after="0" w:line="240" w:lineRule="auto"/>
              <w:rPr>
                <w:rFonts w:ascii="Arial" w:eastAsia="Arial" w:hAnsi="Arial" w:cs="Arial"/>
                <w:b/>
                <w:bCs/>
                <w:i/>
                <w:iCs/>
                <w:sz w:val="20"/>
                <w:szCs w:val="20"/>
              </w:rPr>
            </w:pPr>
          </w:p>
          <w:p w14:paraId="35FAB088"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Plan a focused series of lessons with confidence</w:t>
            </w:r>
          </w:p>
          <w:p w14:paraId="6D5329AB" w14:textId="77777777" w:rsidR="006C2855" w:rsidRDefault="006C2855">
            <w:pPr>
              <w:pStyle w:val="BodyA"/>
              <w:spacing w:after="0" w:line="240" w:lineRule="auto"/>
              <w:rPr>
                <w:rFonts w:ascii="Arial" w:eastAsia="Arial" w:hAnsi="Arial" w:cs="Arial"/>
                <w:i/>
                <w:iCs/>
                <w:sz w:val="20"/>
                <w:szCs w:val="20"/>
              </w:rPr>
            </w:pPr>
          </w:p>
          <w:p w14:paraId="2A728447" w14:textId="77777777" w:rsidR="006C2855" w:rsidRDefault="006A3F6C">
            <w:pPr>
              <w:pStyle w:val="BodyA"/>
              <w:spacing w:after="0" w:line="240" w:lineRule="auto"/>
            </w:pPr>
            <w:r>
              <w:rPr>
                <w:rFonts w:ascii="Arial" w:hAnsi="Arial"/>
                <w:sz w:val="20"/>
                <w:szCs w:val="20"/>
              </w:rPr>
              <w:t>Formative assessment in class through observations of tutors. Trainees will update their subject knowledge audit.</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064954B7" w14:textId="77777777" w:rsidR="006C2855" w:rsidRDefault="006C2855"/>
        </w:tc>
      </w:tr>
      <w:tr w:rsidR="006C2855" w14:paraId="01330573"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A15B546"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81580" w14:textId="77777777" w:rsidR="006C2855" w:rsidRDefault="006A3F6C">
            <w:pPr>
              <w:pStyle w:val="ListParagraph"/>
              <w:numPr>
                <w:ilvl w:val="0"/>
                <w:numId w:val="46"/>
              </w:numPr>
              <w:spacing w:after="0" w:line="240" w:lineRule="auto"/>
              <w:rPr>
                <w:rFonts w:ascii="Arial" w:hAnsi="Arial"/>
                <w:sz w:val="20"/>
                <w:szCs w:val="20"/>
              </w:rPr>
            </w:pPr>
            <w:r>
              <w:rPr>
                <w:rFonts w:ascii="Arial" w:hAnsi="Arial"/>
                <w:sz w:val="20"/>
                <w:szCs w:val="20"/>
              </w:rPr>
              <w:t>The importance of understanding and using key historical knowledge to help embed their knowledge in children’s long-term memory</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05BD8587"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52B83E18" w14:textId="77777777" w:rsidR="006C2855" w:rsidRDefault="006C2855"/>
        </w:tc>
      </w:tr>
      <w:tr w:rsidR="006C2855" w14:paraId="6C3317BA"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D64C161"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B6D59" w14:textId="77777777" w:rsidR="006C2855" w:rsidRDefault="006A3F6C">
            <w:pPr>
              <w:pStyle w:val="ListParagraph"/>
              <w:numPr>
                <w:ilvl w:val="0"/>
                <w:numId w:val="47"/>
              </w:numPr>
              <w:spacing w:after="0" w:line="240" w:lineRule="auto"/>
              <w:rPr>
                <w:rFonts w:ascii="Arial" w:hAnsi="Arial"/>
                <w:sz w:val="20"/>
                <w:szCs w:val="20"/>
              </w:rPr>
            </w:pPr>
            <w:r>
              <w:rPr>
                <w:rFonts w:ascii="Arial" w:hAnsi="Arial"/>
                <w:sz w:val="20"/>
                <w:szCs w:val="20"/>
              </w:rPr>
              <w:t>How to plan a sequence of historical learning experiences</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777EBCC4"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541CB405" w14:textId="77777777" w:rsidR="006C2855" w:rsidRDefault="006C2855"/>
        </w:tc>
      </w:tr>
      <w:tr w:rsidR="006C2855" w14:paraId="6AEA2745" w14:textId="77777777" w:rsidTr="006E60F0">
        <w:trPr>
          <w:trHeight w:val="320"/>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7F223AB2"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2AFE1"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36923643"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223874EB" w14:textId="77777777" w:rsidR="006C2855" w:rsidRDefault="006C2855"/>
        </w:tc>
      </w:tr>
      <w:tr w:rsidR="006C2855" w14:paraId="1DAA4367" w14:textId="77777777" w:rsidTr="006E60F0">
        <w:trPr>
          <w:trHeight w:val="1584"/>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33F18258"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429C"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64622FF0"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25D5FF27" w14:textId="77777777" w:rsidR="006C2855" w:rsidRDefault="006C2855"/>
        </w:tc>
      </w:tr>
      <w:tr w:rsidR="006C2855" w14:paraId="1BB8FA3C" w14:textId="77777777" w:rsidTr="006E60F0">
        <w:trPr>
          <w:trHeight w:val="253"/>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49125" w14:textId="77777777" w:rsidR="006C2855" w:rsidRDefault="006A3F6C">
            <w:pPr>
              <w:pStyle w:val="BodyA"/>
              <w:spacing w:after="0" w:line="240" w:lineRule="auto"/>
              <w:rPr>
                <w:rFonts w:ascii="Arial" w:eastAsia="Arial" w:hAnsi="Arial" w:cs="Arial"/>
                <w:b/>
                <w:bCs/>
              </w:rPr>
            </w:pPr>
            <w:r>
              <w:rPr>
                <w:rFonts w:ascii="Arial" w:hAnsi="Arial"/>
                <w:b/>
                <w:bCs/>
              </w:rPr>
              <w:t xml:space="preserve">Phase 4 </w:t>
            </w:r>
          </w:p>
          <w:p w14:paraId="44C107A4" w14:textId="77777777" w:rsidR="006C2855" w:rsidRDefault="006A3F6C">
            <w:pPr>
              <w:pStyle w:val="BodyA"/>
              <w:spacing w:after="0" w:line="240" w:lineRule="auto"/>
              <w:rPr>
                <w:rFonts w:ascii="Arial" w:eastAsia="Arial" w:hAnsi="Arial" w:cs="Arial"/>
                <w:b/>
                <w:bCs/>
              </w:rPr>
            </w:pPr>
            <w:r>
              <w:rPr>
                <w:rFonts w:ascii="Arial" w:hAnsi="Arial"/>
                <w:b/>
                <w:bCs/>
              </w:rPr>
              <w:t>(School-led – Professional Practice 2)</w:t>
            </w:r>
          </w:p>
          <w:p w14:paraId="3C4EF831" w14:textId="77777777" w:rsidR="006C2855" w:rsidRDefault="006C2855">
            <w:pPr>
              <w:pStyle w:val="BodyA"/>
              <w:spacing w:after="0" w:line="240" w:lineRule="auto"/>
              <w:rPr>
                <w:rFonts w:ascii="Arial" w:eastAsia="Arial" w:hAnsi="Arial" w:cs="Arial"/>
                <w:b/>
                <w:bCs/>
              </w:rPr>
            </w:pPr>
          </w:p>
          <w:p w14:paraId="3C9452EE" w14:textId="77777777" w:rsidR="006C2855" w:rsidRDefault="006C2855">
            <w:pPr>
              <w:pStyle w:val="BodyA"/>
              <w:spacing w:after="0" w:line="240" w:lineRule="auto"/>
              <w:rPr>
                <w:rFonts w:ascii="Arial" w:eastAsia="Arial" w:hAnsi="Arial" w:cs="Arial"/>
                <w:b/>
                <w:bCs/>
              </w:rPr>
            </w:pPr>
          </w:p>
          <w:p w14:paraId="213E5A37" w14:textId="77777777" w:rsidR="006C2855" w:rsidRDefault="006A3F6C">
            <w:pPr>
              <w:pStyle w:val="BodyA"/>
              <w:spacing w:after="0" w:line="240" w:lineRule="auto"/>
            </w:pPr>
            <w:r>
              <w:rPr>
                <w:rFonts w:ascii="Arial" w:hAnsi="Arial"/>
                <w:i/>
                <w:iCs/>
              </w:rPr>
              <w:t>*Trainees will observe, discuss, apply and secure the knowledge, understanding and skills developed at Phases 1, 2 and 3, and will add the following…</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BD14" w14:textId="77777777" w:rsidR="006C2855" w:rsidRDefault="006A3F6C">
            <w:pPr>
              <w:pStyle w:val="BodyA"/>
              <w:spacing w:after="0" w:line="240" w:lineRule="auto"/>
            </w:pPr>
            <w:r>
              <w:rPr>
                <w:rFonts w:ascii="Arial" w:hAnsi="Arial"/>
                <w:b/>
                <w:bCs/>
                <w:sz w:val="20"/>
                <w:szCs w:val="20"/>
              </w:rPr>
              <w:t xml:space="preserve">Trainees will know: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A4F2" w14:textId="77777777" w:rsidR="006C2855" w:rsidRDefault="006A3F6C">
            <w:pPr>
              <w:pStyle w:val="BodyA"/>
              <w:spacing w:after="0" w:line="240" w:lineRule="auto"/>
            </w:pPr>
            <w:r>
              <w:rPr>
                <w:rFonts w:ascii="Arial" w:hAnsi="Arial"/>
                <w:b/>
                <w:bCs/>
                <w:sz w:val="20"/>
                <w:szCs w:val="20"/>
              </w:rPr>
              <w:t>Trainees will be able to:</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5B6DBB58" w14:textId="77777777" w:rsidR="006C2855" w:rsidRDefault="006C2855"/>
        </w:tc>
      </w:tr>
      <w:tr w:rsidR="006C2855" w14:paraId="699B47DD" w14:textId="77777777" w:rsidTr="006E60F0">
        <w:trPr>
          <w:trHeight w:val="91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2648C6A"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66B9654" w14:textId="77777777" w:rsidR="006C2855" w:rsidRDefault="006A3F6C">
            <w:pPr>
              <w:pStyle w:val="ListParagraph"/>
              <w:spacing w:after="0" w:line="240" w:lineRule="auto"/>
              <w:ind w:left="360"/>
            </w:pPr>
            <w:r>
              <w:rPr>
                <w:rFonts w:ascii="Arial" w:hAnsi="Arial"/>
                <w:sz w:val="20"/>
                <w:szCs w:val="20"/>
              </w:rPr>
              <w:t>Through school-based training, how to use school’s medium-term plans to support the planning of a sequence of lessons as well as to gain an understanding of what pupil’s prior learning is.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C37E" w14:textId="77777777" w:rsidR="006C2855" w:rsidRDefault="006A3F6C">
            <w:pPr>
              <w:pStyle w:val="ListParagraph"/>
              <w:numPr>
                <w:ilvl w:val="0"/>
                <w:numId w:val="48"/>
              </w:numPr>
              <w:spacing w:after="0" w:line="240" w:lineRule="auto"/>
              <w:rPr>
                <w:rFonts w:ascii="Arial" w:hAnsi="Arial"/>
                <w:sz w:val="20"/>
                <w:szCs w:val="20"/>
              </w:rPr>
            </w:pPr>
            <w:r>
              <w:rPr>
                <w:rFonts w:ascii="Arial" w:hAnsi="Arial"/>
                <w:sz w:val="20"/>
                <w:szCs w:val="20"/>
              </w:rPr>
              <w:t>Identify component and composite knowledge using school’s medium-term plans</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15C2B4B5" w14:textId="77777777" w:rsidR="006C2855" w:rsidRDefault="006C2855"/>
        </w:tc>
      </w:tr>
      <w:tr w:rsidR="006C2855" w14:paraId="6C656FDA"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520C766"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4CED" w14:textId="77777777" w:rsidR="006C2855" w:rsidRDefault="006A3F6C">
            <w:pPr>
              <w:pStyle w:val="ListParagraph"/>
              <w:numPr>
                <w:ilvl w:val="0"/>
                <w:numId w:val="49"/>
              </w:numPr>
              <w:spacing w:after="0" w:line="240" w:lineRule="auto"/>
              <w:rPr>
                <w:rFonts w:ascii="Arial" w:hAnsi="Arial"/>
                <w:sz w:val="20"/>
                <w:szCs w:val="20"/>
              </w:rPr>
            </w:pPr>
            <w:r>
              <w:rPr>
                <w:rFonts w:ascii="Arial" w:hAnsi="Arial"/>
                <w:sz w:val="20"/>
                <w:szCs w:val="20"/>
              </w:rPr>
              <w:t>That ongoing formative assessment of pupils understanding is necessary to understand their learning needs.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F4C4" w14:textId="77777777" w:rsidR="006C2855" w:rsidRDefault="006A3F6C">
            <w:pPr>
              <w:pStyle w:val="ListParagraph"/>
              <w:numPr>
                <w:ilvl w:val="0"/>
                <w:numId w:val="50"/>
              </w:numPr>
              <w:spacing w:after="0" w:line="240" w:lineRule="auto"/>
              <w:rPr>
                <w:rFonts w:ascii="Arial" w:hAnsi="Arial"/>
                <w:sz w:val="20"/>
                <w:szCs w:val="20"/>
              </w:rPr>
            </w:pPr>
            <w:r>
              <w:rPr>
                <w:rFonts w:ascii="Arial" w:hAnsi="Arial"/>
                <w:sz w:val="20"/>
                <w:szCs w:val="20"/>
              </w:rPr>
              <w:t>Identify key substantive and disciplinary knowledge using school’s medium-term plans</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179FE6C9" w14:textId="77777777" w:rsidR="006C2855" w:rsidRDefault="006C2855"/>
        </w:tc>
      </w:tr>
      <w:tr w:rsidR="006C2855" w14:paraId="7C957299" w14:textId="77777777" w:rsidTr="006E60F0">
        <w:trPr>
          <w:trHeight w:val="91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A80FF4D"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DF41" w14:textId="77777777" w:rsidR="006C2855" w:rsidRDefault="006A3F6C">
            <w:pPr>
              <w:pStyle w:val="ListParagraph"/>
              <w:numPr>
                <w:ilvl w:val="0"/>
                <w:numId w:val="51"/>
              </w:numPr>
              <w:spacing w:after="0" w:line="240" w:lineRule="auto"/>
              <w:rPr>
                <w:rFonts w:ascii="Arial" w:hAnsi="Arial"/>
                <w:sz w:val="20"/>
                <w:szCs w:val="20"/>
              </w:rPr>
            </w:pPr>
            <w:r>
              <w:rPr>
                <w:rFonts w:ascii="Arial" w:hAnsi="Arial"/>
                <w:sz w:val="20"/>
                <w:szCs w:val="20"/>
              </w:rPr>
              <w:t>That schools use varied approaches to assessing children in history and that pupils’ progression can be assessed using the Historical Association’s progression framework for History</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76F85" w14:textId="77777777" w:rsidR="006C2855" w:rsidRDefault="006A3F6C">
            <w:pPr>
              <w:pStyle w:val="ListParagraph"/>
              <w:numPr>
                <w:ilvl w:val="0"/>
                <w:numId w:val="52"/>
              </w:numPr>
              <w:spacing w:after="0" w:line="240" w:lineRule="auto"/>
              <w:rPr>
                <w:rFonts w:ascii="Arial" w:hAnsi="Arial"/>
                <w:sz w:val="20"/>
                <w:szCs w:val="20"/>
              </w:rPr>
            </w:pPr>
            <w:r>
              <w:rPr>
                <w:rFonts w:ascii="Arial" w:hAnsi="Arial"/>
                <w:sz w:val="20"/>
                <w:szCs w:val="20"/>
              </w:rPr>
              <w:t>Use school’s medium-term plans in order to devise a series of history lessons or use the school’s medium-term plans to identify the sequence of learning used and how this builds upon prior learning</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5D5E0FEA" w14:textId="77777777" w:rsidR="006C2855" w:rsidRDefault="006C2855"/>
        </w:tc>
      </w:tr>
      <w:tr w:rsidR="006C2855" w14:paraId="090F14A3" w14:textId="77777777" w:rsidTr="006E60F0">
        <w:trPr>
          <w:trHeight w:val="25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A01CE9F"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7249" w14:textId="77777777" w:rsidR="006C2855" w:rsidRDefault="006A3F6C">
            <w:pPr>
              <w:pStyle w:val="BodyA"/>
              <w:spacing w:after="0" w:line="240" w:lineRule="auto"/>
            </w:pPr>
            <w:r>
              <w:rPr>
                <w:rFonts w:ascii="Arial" w:hAnsi="Arial"/>
                <w:b/>
                <w:bCs/>
                <w:sz w:val="20"/>
                <w:szCs w:val="20"/>
              </w:rPr>
              <w:t>Trainees will understand:</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0D0784" w14:textId="77777777" w:rsidR="006C2855" w:rsidRDefault="006C2855">
            <w:pPr>
              <w:pStyle w:val="BodyA"/>
              <w:spacing w:after="0" w:line="240" w:lineRule="auto"/>
              <w:jc w:val="center"/>
              <w:rPr>
                <w:rFonts w:ascii="Arial" w:eastAsia="Arial" w:hAnsi="Arial" w:cs="Arial"/>
                <w:b/>
                <w:bCs/>
                <w:sz w:val="20"/>
                <w:szCs w:val="20"/>
              </w:rPr>
            </w:pPr>
          </w:p>
          <w:p w14:paraId="13E61C80" w14:textId="77777777" w:rsidR="006C2855" w:rsidRDefault="006A3F6C">
            <w:pPr>
              <w:pStyle w:val="BodyA"/>
              <w:spacing w:after="0" w:line="240" w:lineRule="auto"/>
              <w:jc w:val="center"/>
              <w:rPr>
                <w:rFonts w:ascii="Arial" w:eastAsia="Arial" w:hAnsi="Arial" w:cs="Arial"/>
                <w:b/>
                <w:bCs/>
                <w:sz w:val="20"/>
                <w:szCs w:val="20"/>
              </w:rPr>
            </w:pPr>
            <w:r>
              <w:rPr>
                <w:rFonts w:ascii="Arial" w:hAnsi="Arial"/>
                <w:b/>
                <w:bCs/>
                <w:sz w:val="20"/>
                <w:szCs w:val="20"/>
              </w:rPr>
              <w:t>Composite knowledge/understanding/skills</w:t>
            </w:r>
          </w:p>
          <w:p w14:paraId="7DE01C82" w14:textId="77777777" w:rsidR="006C2855" w:rsidRDefault="006C2855">
            <w:pPr>
              <w:pStyle w:val="BodyA"/>
              <w:spacing w:after="0" w:line="240" w:lineRule="auto"/>
              <w:rPr>
                <w:rFonts w:ascii="Arial" w:eastAsia="Arial" w:hAnsi="Arial" w:cs="Arial"/>
                <w:i/>
                <w:iCs/>
                <w:sz w:val="20"/>
                <w:szCs w:val="20"/>
              </w:rPr>
            </w:pPr>
          </w:p>
          <w:p w14:paraId="19B2A868"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lastRenderedPageBreak/>
              <w:t xml:space="preserve">By the end of this phase trainees will </w:t>
            </w:r>
            <w:r>
              <w:rPr>
                <w:rFonts w:ascii="Arial" w:hAnsi="Arial"/>
                <w:b/>
                <w:bCs/>
                <w:i/>
                <w:iCs/>
                <w:sz w:val="20"/>
                <w:szCs w:val="20"/>
              </w:rPr>
              <w:t>know:</w:t>
            </w:r>
          </w:p>
          <w:p w14:paraId="75F356F3" w14:textId="77777777" w:rsidR="006C2855" w:rsidRDefault="006C2855">
            <w:pPr>
              <w:pStyle w:val="BodyA"/>
              <w:spacing w:after="0" w:line="240" w:lineRule="auto"/>
              <w:rPr>
                <w:rFonts w:ascii="Arial" w:eastAsia="Arial" w:hAnsi="Arial" w:cs="Arial"/>
                <w:b/>
                <w:bCs/>
                <w:i/>
                <w:iCs/>
                <w:sz w:val="20"/>
                <w:szCs w:val="20"/>
              </w:rPr>
            </w:pPr>
          </w:p>
          <w:p w14:paraId="135B98D3"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That ongoing formative assessment of pupil’s learning is key to the delivery of a well-sequenced series of lessons</w:t>
            </w:r>
          </w:p>
          <w:p w14:paraId="3C028389" w14:textId="77777777" w:rsidR="006C2855" w:rsidRDefault="006C2855">
            <w:pPr>
              <w:pStyle w:val="BodyA"/>
              <w:spacing w:after="0" w:line="240" w:lineRule="auto"/>
              <w:rPr>
                <w:rFonts w:ascii="Arial" w:eastAsia="Arial" w:hAnsi="Arial" w:cs="Arial"/>
                <w:b/>
                <w:bCs/>
                <w:i/>
                <w:iCs/>
                <w:sz w:val="20"/>
                <w:szCs w:val="20"/>
              </w:rPr>
            </w:pPr>
          </w:p>
          <w:p w14:paraId="477CF10A"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 xml:space="preserve">understand: </w:t>
            </w:r>
          </w:p>
          <w:p w14:paraId="1F37F768" w14:textId="77777777" w:rsidR="006C2855" w:rsidRDefault="006C2855">
            <w:pPr>
              <w:pStyle w:val="BodyA"/>
              <w:spacing w:after="0" w:line="240" w:lineRule="auto"/>
              <w:rPr>
                <w:rFonts w:ascii="Arial" w:eastAsia="Arial" w:hAnsi="Arial" w:cs="Arial"/>
                <w:b/>
                <w:bCs/>
                <w:i/>
                <w:iCs/>
                <w:sz w:val="20"/>
                <w:szCs w:val="20"/>
              </w:rPr>
            </w:pPr>
          </w:p>
          <w:p w14:paraId="411B2467"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That planning for progression in substantive and disciplinary knowledge across a series of lessons is key to children’s learning</w:t>
            </w:r>
          </w:p>
          <w:p w14:paraId="4950522B" w14:textId="77777777" w:rsidR="006C2855" w:rsidRDefault="006C2855">
            <w:pPr>
              <w:pStyle w:val="BodyA"/>
              <w:spacing w:after="0" w:line="240" w:lineRule="auto"/>
              <w:rPr>
                <w:rFonts w:ascii="Arial" w:eastAsia="Arial" w:hAnsi="Arial" w:cs="Arial"/>
                <w:i/>
                <w:iCs/>
                <w:sz w:val="20"/>
                <w:szCs w:val="20"/>
              </w:rPr>
            </w:pPr>
          </w:p>
          <w:p w14:paraId="296D11CA"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p>
          <w:p w14:paraId="585047E0" w14:textId="77777777" w:rsidR="006C2855" w:rsidRDefault="006C2855">
            <w:pPr>
              <w:pStyle w:val="BodyA"/>
              <w:spacing w:after="0" w:line="240" w:lineRule="auto"/>
              <w:rPr>
                <w:rFonts w:ascii="Arial" w:eastAsia="Arial" w:hAnsi="Arial" w:cs="Arial"/>
                <w:i/>
                <w:iCs/>
                <w:sz w:val="20"/>
                <w:szCs w:val="20"/>
              </w:rPr>
            </w:pPr>
          </w:p>
          <w:p w14:paraId="1AE23FE2" w14:textId="77777777" w:rsidR="006C2855" w:rsidRPr="006A3F6C" w:rsidRDefault="006A3F6C">
            <w:pPr>
              <w:pStyle w:val="BodyA"/>
              <w:spacing w:after="0" w:line="240" w:lineRule="auto"/>
              <w:rPr>
                <w:rFonts w:ascii="Arial" w:eastAsia="Arial" w:hAnsi="Arial" w:cs="Arial"/>
                <w:sz w:val="20"/>
                <w:szCs w:val="20"/>
              </w:rPr>
            </w:pPr>
            <w:r w:rsidRPr="006A3F6C">
              <w:rPr>
                <w:rFonts w:ascii="Arial" w:hAnsi="Arial"/>
                <w:sz w:val="20"/>
                <w:szCs w:val="20"/>
              </w:rPr>
              <w:t>Plan, teach and reflect upon a sequence of history lessons if appropriate within the school's planned curriculum or articulate where geography fits in the school's curriculum and compare with other schools' curriculums</w:t>
            </w:r>
          </w:p>
          <w:p w14:paraId="74B97CF7" w14:textId="77777777" w:rsidR="006C2855" w:rsidRDefault="006C2855">
            <w:pPr>
              <w:pStyle w:val="BodyA"/>
              <w:spacing w:after="0" w:line="240" w:lineRule="auto"/>
              <w:rPr>
                <w:rFonts w:ascii="Arial" w:eastAsia="Arial" w:hAnsi="Arial" w:cs="Arial"/>
                <w:i/>
                <w:iCs/>
                <w:sz w:val="20"/>
                <w:szCs w:val="20"/>
              </w:rPr>
            </w:pPr>
          </w:p>
          <w:p w14:paraId="03BCACFC" w14:textId="76DA93F0" w:rsidR="006C2855" w:rsidRDefault="006A3F6C">
            <w:pPr>
              <w:pStyle w:val="BodyA"/>
              <w:spacing w:after="0" w:line="240" w:lineRule="auto"/>
            </w:pPr>
            <w:r>
              <w:rPr>
                <w:rFonts w:ascii="Arial" w:hAnsi="Arial"/>
                <w:sz w:val="20"/>
                <w:szCs w:val="20"/>
              </w:rPr>
              <w:t>Formative assessment by mentor (with Link Tutor support) via Weekly Development Summary and subject-specific History feedback whilst on Professional Practice.</w:t>
            </w:r>
          </w:p>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7844F8F0" w14:textId="77777777" w:rsidR="006C2855" w:rsidRDefault="006C2855"/>
        </w:tc>
      </w:tr>
      <w:tr w:rsidR="006C2855" w14:paraId="7C29C78D"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2977806"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44A9C" w14:textId="77777777" w:rsidR="006C2855" w:rsidRDefault="006A3F6C">
            <w:pPr>
              <w:pStyle w:val="ListParagraph"/>
              <w:numPr>
                <w:ilvl w:val="0"/>
                <w:numId w:val="53"/>
              </w:numPr>
              <w:spacing w:after="0" w:line="240" w:lineRule="auto"/>
              <w:rPr>
                <w:rFonts w:ascii="Arial" w:hAnsi="Arial"/>
                <w:sz w:val="20"/>
                <w:szCs w:val="20"/>
              </w:rPr>
            </w:pPr>
            <w:r>
              <w:rPr>
                <w:rFonts w:ascii="Arial" w:hAnsi="Arial"/>
                <w:sz w:val="20"/>
                <w:szCs w:val="20"/>
              </w:rPr>
              <w:t>That medium-term planning is key to identify progression in component and composite knowledge</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7C0F00A2"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66984F5E" w14:textId="77777777" w:rsidR="006C2855" w:rsidRDefault="006C2855"/>
        </w:tc>
      </w:tr>
      <w:tr w:rsidR="006C2855" w14:paraId="7217CFF9"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69D95678"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2950" w14:textId="77777777" w:rsidR="006C2855" w:rsidRDefault="006A3F6C">
            <w:pPr>
              <w:pStyle w:val="ListParagraph"/>
              <w:numPr>
                <w:ilvl w:val="0"/>
                <w:numId w:val="54"/>
              </w:numPr>
              <w:spacing w:after="0" w:line="240" w:lineRule="auto"/>
              <w:rPr>
                <w:rFonts w:ascii="Arial" w:hAnsi="Arial"/>
                <w:sz w:val="20"/>
                <w:szCs w:val="20"/>
              </w:rPr>
            </w:pPr>
            <w:r>
              <w:rPr>
                <w:rFonts w:ascii="Arial" w:hAnsi="Arial"/>
                <w:sz w:val="20"/>
                <w:szCs w:val="20"/>
              </w:rPr>
              <w:t>That planning for progression in both substantive and disciplinary knowledge is key for pupils’ historical learning</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4658B53C"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542D8A19" w14:textId="77777777" w:rsidR="006C2855" w:rsidRDefault="006C2855"/>
        </w:tc>
      </w:tr>
      <w:tr w:rsidR="006C2855" w14:paraId="5E8D1266"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6927D12"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4C787" w14:textId="77777777" w:rsidR="006C2855" w:rsidRDefault="006A3F6C">
            <w:pPr>
              <w:pStyle w:val="ListParagraph"/>
              <w:numPr>
                <w:ilvl w:val="0"/>
                <w:numId w:val="55"/>
              </w:numPr>
              <w:spacing w:after="0" w:line="240" w:lineRule="auto"/>
              <w:rPr>
                <w:rFonts w:ascii="Arial" w:hAnsi="Arial"/>
                <w:sz w:val="20"/>
                <w:szCs w:val="20"/>
              </w:rPr>
            </w:pPr>
            <w:r>
              <w:rPr>
                <w:rFonts w:ascii="Arial" w:hAnsi="Arial"/>
                <w:sz w:val="20"/>
                <w:szCs w:val="20"/>
              </w:rPr>
              <w:t>That medium-term plans can and should be adapted based upon the needs of the children and formative assessment undertaken during lessons</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59F72B0E"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7A3BADF2" w14:textId="77777777" w:rsidR="006C2855" w:rsidRDefault="006C2855"/>
        </w:tc>
      </w:tr>
      <w:tr w:rsidR="006C2855" w14:paraId="7EA97219" w14:textId="77777777" w:rsidTr="006E60F0">
        <w:trPr>
          <w:trHeight w:val="320"/>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6507CC10"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6910"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7DC77030"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6727D87F" w14:textId="77777777" w:rsidR="006C2855" w:rsidRDefault="006C2855"/>
        </w:tc>
      </w:tr>
      <w:tr w:rsidR="006C2855" w14:paraId="30C40153" w14:textId="77777777" w:rsidTr="006E60F0">
        <w:trPr>
          <w:trHeight w:val="2271"/>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58B33D9"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0F4F6"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24D22EC7" w14:textId="77777777" w:rsidR="006C2855" w:rsidRDefault="006C2855"/>
        </w:tc>
        <w:tc>
          <w:tcPr>
            <w:tcW w:w="180" w:type="dxa"/>
            <w:vMerge/>
            <w:tcBorders>
              <w:top w:val="single" w:sz="4" w:space="0" w:color="000000"/>
              <w:left w:val="single" w:sz="4" w:space="0" w:color="000000"/>
              <w:bottom w:val="single" w:sz="4" w:space="0" w:color="000000"/>
              <w:right w:val="single" w:sz="4" w:space="0" w:color="000000"/>
            </w:tcBorders>
            <w:shd w:val="clear" w:color="auto" w:fill="D9D9D9"/>
          </w:tcPr>
          <w:p w14:paraId="2E593E9E" w14:textId="77777777" w:rsidR="006C2855" w:rsidRDefault="006C2855"/>
        </w:tc>
      </w:tr>
      <w:tr w:rsidR="006C2855" w14:paraId="6E1C9039" w14:textId="77777777" w:rsidTr="006E60F0">
        <w:trPr>
          <w:trHeight w:val="285"/>
        </w:trPr>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F489" w14:textId="77777777" w:rsidR="006C2855" w:rsidRDefault="006A3F6C">
            <w:pPr>
              <w:pStyle w:val="BodyA"/>
              <w:spacing w:after="0" w:line="240" w:lineRule="auto"/>
              <w:rPr>
                <w:rFonts w:ascii="Arial" w:eastAsia="Arial" w:hAnsi="Arial" w:cs="Arial"/>
                <w:b/>
                <w:bCs/>
              </w:rPr>
            </w:pPr>
            <w:r>
              <w:rPr>
                <w:rFonts w:ascii="Arial" w:hAnsi="Arial"/>
                <w:b/>
                <w:bCs/>
              </w:rPr>
              <w:t>Phase 5</w:t>
            </w:r>
          </w:p>
          <w:p w14:paraId="222AFFD8" w14:textId="77777777" w:rsidR="006C2855" w:rsidRDefault="006A3F6C">
            <w:pPr>
              <w:pStyle w:val="BodyA"/>
              <w:spacing w:after="0" w:line="240" w:lineRule="auto"/>
              <w:rPr>
                <w:rFonts w:ascii="Arial" w:eastAsia="Arial" w:hAnsi="Arial" w:cs="Arial"/>
                <w:b/>
                <w:bCs/>
              </w:rPr>
            </w:pPr>
            <w:r>
              <w:rPr>
                <w:rFonts w:ascii="Arial" w:hAnsi="Arial"/>
                <w:b/>
                <w:bCs/>
              </w:rPr>
              <w:t>(University-led)</w:t>
            </w:r>
          </w:p>
          <w:p w14:paraId="66A5B8CD" w14:textId="77777777" w:rsidR="006C2855" w:rsidRDefault="006C2855">
            <w:pPr>
              <w:pStyle w:val="BodyA"/>
              <w:spacing w:after="0" w:line="240" w:lineRule="auto"/>
              <w:rPr>
                <w:rFonts w:ascii="Arial" w:eastAsia="Arial" w:hAnsi="Arial" w:cs="Arial"/>
                <w:b/>
                <w:bCs/>
              </w:rPr>
            </w:pPr>
          </w:p>
          <w:p w14:paraId="7EAF82EC" w14:textId="77777777" w:rsidR="006C2855" w:rsidRDefault="006C2855">
            <w:pPr>
              <w:pStyle w:val="BodyA"/>
              <w:spacing w:after="0" w:line="240" w:lineRule="auto"/>
              <w:rPr>
                <w:rFonts w:ascii="Arial" w:eastAsia="Arial" w:hAnsi="Arial" w:cs="Arial"/>
                <w:b/>
                <w:bCs/>
              </w:rPr>
            </w:pPr>
          </w:p>
          <w:p w14:paraId="2E3E9637" w14:textId="77777777" w:rsidR="006C2855" w:rsidRDefault="006A3F6C">
            <w:pPr>
              <w:pStyle w:val="BodyA"/>
              <w:spacing w:after="0" w:line="240" w:lineRule="auto"/>
            </w:pPr>
            <w:r>
              <w:rPr>
                <w:rFonts w:ascii="Arial" w:hAnsi="Arial"/>
                <w:i/>
                <w:iCs/>
              </w:rPr>
              <w:t>*Trainees will review the knowledge, understanding and skills developed at Phases 1, 2, 3 and 4, and will add the following…</w:t>
            </w:r>
          </w:p>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586D6" w14:textId="77777777" w:rsidR="006C2855" w:rsidRDefault="006A3F6C">
            <w:pPr>
              <w:pStyle w:val="BodyA"/>
              <w:spacing w:after="0" w:line="240" w:lineRule="auto"/>
            </w:pPr>
            <w:r>
              <w:rPr>
                <w:rFonts w:ascii="Arial" w:hAnsi="Arial"/>
                <w:b/>
                <w:bCs/>
                <w:sz w:val="20"/>
                <w:szCs w:val="20"/>
              </w:rPr>
              <w:t xml:space="preserve">Trainees will know: </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284D3" w14:textId="77777777" w:rsidR="006C2855" w:rsidRDefault="006A3F6C">
            <w:pPr>
              <w:pStyle w:val="BodyA"/>
              <w:spacing w:after="0" w:line="240" w:lineRule="auto"/>
            </w:pPr>
            <w:r>
              <w:rPr>
                <w:rFonts w:ascii="Arial" w:hAnsi="Arial"/>
                <w:b/>
                <w:bCs/>
                <w:sz w:val="20"/>
                <w:szCs w:val="20"/>
              </w:rPr>
              <w:t>Trainees will be able to:</w:t>
            </w:r>
          </w:p>
        </w:tc>
        <w:tc>
          <w:tcPr>
            <w:tcW w:w="180" w:type="dxa"/>
            <w:tcBorders>
              <w:top w:val="single" w:sz="4" w:space="0" w:color="000000"/>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530E7EA0" w14:textId="77777777" w:rsidR="006C2855" w:rsidRDefault="006C2855"/>
        </w:tc>
      </w:tr>
      <w:tr w:rsidR="006C2855" w14:paraId="67DBE8D5"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58D5BB37"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0506" w14:textId="77777777" w:rsidR="006C2855" w:rsidRDefault="006A3F6C">
            <w:pPr>
              <w:pStyle w:val="ListParagraph"/>
              <w:numPr>
                <w:ilvl w:val="0"/>
                <w:numId w:val="56"/>
              </w:numPr>
              <w:spacing w:after="0" w:line="240" w:lineRule="auto"/>
              <w:rPr>
                <w:rFonts w:ascii="Arial" w:hAnsi="Arial"/>
                <w:sz w:val="20"/>
                <w:szCs w:val="20"/>
              </w:rPr>
            </w:pPr>
            <w:r>
              <w:rPr>
                <w:rFonts w:ascii="Arial" w:hAnsi="Arial"/>
                <w:sz w:val="20"/>
                <w:szCs w:val="20"/>
              </w:rPr>
              <w:t>What creativity in history could look like and how to promote this in the primary classroom Standard 4 LT5</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7B11" w14:textId="77777777" w:rsidR="006C2855" w:rsidRDefault="006A3F6C">
            <w:pPr>
              <w:pStyle w:val="ListParagraph"/>
              <w:numPr>
                <w:ilvl w:val="0"/>
                <w:numId w:val="57"/>
              </w:numPr>
              <w:spacing w:after="0" w:line="240" w:lineRule="auto"/>
              <w:rPr>
                <w:rFonts w:ascii="Arial" w:hAnsi="Arial"/>
                <w:sz w:val="20"/>
                <w:szCs w:val="20"/>
              </w:rPr>
            </w:pPr>
            <w:r>
              <w:rPr>
                <w:rFonts w:ascii="Arial" w:hAnsi="Arial"/>
                <w:sz w:val="20"/>
                <w:szCs w:val="20"/>
              </w:rPr>
              <w:t>Use a range of approaches in order to develop children’s creativity in history. Standard 4 LH2</w:t>
            </w:r>
          </w:p>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0C530462" w14:textId="77777777" w:rsidR="006C2855" w:rsidRDefault="006C2855"/>
        </w:tc>
      </w:tr>
      <w:tr w:rsidR="006C2855" w14:paraId="1CA58721"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7A802D49"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37AB" w14:textId="77777777" w:rsidR="006C2855" w:rsidRDefault="006A3F6C">
            <w:pPr>
              <w:pStyle w:val="ListParagraph"/>
              <w:numPr>
                <w:ilvl w:val="0"/>
                <w:numId w:val="58"/>
              </w:numPr>
              <w:spacing w:after="0" w:line="240" w:lineRule="auto"/>
              <w:rPr>
                <w:rFonts w:ascii="Arial" w:hAnsi="Arial"/>
                <w:sz w:val="20"/>
                <w:szCs w:val="20"/>
              </w:rPr>
            </w:pPr>
            <w:r>
              <w:rPr>
                <w:rFonts w:ascii="Arial" w:hAnsi="Arial"/>
                <w:sz w:val="20"/>
                <w:szCs w:val="20"/>
              </w:rPr>
              <w:t>How to devise a carefully sequenced history curriculum for a particular year group. Standard 4 LT5</w:t>
            </w: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24F32" w14:textId="77777777" w:rsidR="006C2855" w:rsidRDefault="006A3F6C">
            <w:pPr>
              <w:pStyle w:val="ListParagraph"/>
              <w:numPr>
                <w:ilvl w:val="0"/>
                <w:numId w:val="59"/>
              </w:numPr>
              <w:spacing w:after="0" w:line="240" w:lineRule="auto"/>
              <w:rPr>
                <w:rFonts w:ascii="Arial" w:hAnsi="Arial"/>
                <w:sz w:val="20"/>
                <w:szCs w:val="20"/>
              </w:rPr>
            </w:pPr>
            <w:r>
              <w:rPr>
                <w:rFonts w:ascii="Arial" w:hAnsi="Arial"/>
                <w:sz w:val="20"/>
                <w:szCs w:val="20"/>
              </w:rPr>
              <w:t>Develop a history curriculum for a particular year group. Standard 4 LH14</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4DC51438" w14:textId="77777777" w:rsidR="006C2855" w:rsidRDefault="006C2855"/>
        </w:tc>
      </w:tr>
      <w:tr w:rsidR="006C2855" w14:paraId="1A13AF12" w14:textId="77777777" w:rsidTr="006E60F0">
        <w:trPr>
          <w:trHeight w:val="290"/>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14330691"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FA6F2" w14:textId="77777777" w:rsidR="006C2855" w:rsidRDefault="006A3F6C">
            <w:pPr>
              <w:pStyle w:val="BodyA"/>
              <w:spacing w:after="0" w:line="240" w:lineRule="auto"/>
            </w:pPr>
            <w:r>
              <w:rPr>
                <w:rFonts w:ascii="Arial" w:hAnsi="Arial"/>
                <w:b/>
                <w:bCs/>
                <w:sz w:val="20"/>
                <w:szCs w:val="20"/>
              </w:rPr>
              <w:t>Trainees will understand:</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044338" w14:textId="77777777" w:rsidR="006C2855" w:rsidRDefault="006C2855">
            <w:pPr>
              <w:pStyle w:val="BodyA"/>
              <w:spacing w:after="0" w:line="240" w:lineRule="auto"/>
              <w:jc w:val="center"/>
              <w:rPr>
                <w:rFonts w:ascii="Arial" w:eastAsia="Arial" w:hAnsi="Arial" w:cs="Arial"/>
                <w:b/>
                <w:bCs/>
                <w:sz w:val="20"/>
                <w:szCs w:val="20"/>
              </w:rPr>
            </w:pPr>
          </w:p>
          <w:p w14:paraId="3C9382C0" w14:textId="77777777" w:rsidR="006C2855" w:rsidRDefault="006A3F6C">
            <w:pPr>
              <w:pStyle w:val="BodyA"/>
              <w:spacing w:after="0" w:line="240" w:lineRule="auto"/>
              <w:jc w:val="center"/>
              <w:rPr>
                <w:rFonts w:ascii="Arial" w:eastAsia="Arial" w:hAnsi="Arial" w:cs="Arial"/>
                <w:b/>
                <w:bCs/>
                <w:sz w:val="20"/>
                <w:szCs w:val="20"/>
              </w:rPr>
            </w:pPr>
            <w:r>
              <w:rPr>
                <w:rFonts w:ascii="Arial" w:hAnsi="Arial"/>
                <w:b/>
                <w:bCs/>
                <w:sz w:val="20"/>
                <w:szCs w:val="20"/>
              </w:rPr>
              <w:t>Composite knowledge/understanding/skills</w:t>
            </w:r>
          </w:p>
          <w:p w14:paraId="020BDD90" w14:textId="77777777" w:rsidR="006C2855" w:rsidRDefault="006C2855">
            <w:pPr>
              <w:pStyle w:val="BodyA"/>
              <w:spacing w:after="0" w:line="240" w:lineRule="auto"/>
              <w:rPr>
                <w:rFonts w:ascii="Arial" w:eastAsia="Arial" w:hAnsi="Arial" w:cs="Arial"/>
                <w:i/>
                <w:iCs/>
                <w:sz w:val="20"/>
                <w:szCs w:val="20"/>
              </w:rPr>
            </w:pPr>
          </w:p>
          <w:p w14:paraId="1C3FA0AD"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5003CBA4" w14:textId="77777777" w:rsidR="006C2855" w:rsidRDefault="006C2855">
            <w:pPr>
              <w:pStyle w:val="BodyA"/>
              <w:spacing w:after="0" w:line="240" w:lineRule="auto"/>
              <w:rPr>
                <w:rFonts w:ascii="Arial" w:eastAsia="Arial" w:hAnsi="Arial" w:cs="Arial"/>
                <w:b/>
                <w:bCs/>
                <w:i/>
                <w:iCs/>
                <w:sz w:val="20"/>
                <w:szCs w:val="20"/>
              </w:rPr>
            </w:pPr>
          </w:p>
          <w:p w14:paraId="3CA8254D"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That History should be taught consistently and progressively throughout the primary phase</w:t>
            </w:r>
          </w:p>
          <w:p w14:paraId="19ABC2D5" w14:textId="77777777" w:rsidR="006C2855" w:rsidRDefault="006C2855">
            <w:pPr>
              <w:pStyle w:val="BodyA"/>
              <w:spacing w:after="0" w:line="240" w:lineRule="auto"/>
              <w:rPr>
                <w:rFonts w:ascii="Arial" w:eastAsia="Arial" w:hAnsi="Arial" w:cs="Arial"/>
                <w:b/>
                <w:bCs/>
                <w:i/>
                <w:iCs/>
                <w:sz w:val="20"/>
                <w:szCs w:val="20"/>
              </w:rPr>
            </w:pPr>
          </w:p>
          <w:p w14:paraId="6D5E2045"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 xml:space="preserve">understand: </w:t>
            </w:r>
          </w:p>
          <w:p w14:paraId="4F08EE6D" w14:textId="77777777" w:rsidR="006C2855" w:rsidRDefault="006C2855">
            <w:pPr>
              <w:pStyle w:val="BodyA"/>
              <w:spacing w:after="0" w:line="240" w:lineRule="auto"/>
              <w:rPr>
                <w:rFonts w:ascii="Arial" w:eastAsia="Arial" w:hAnsi="Arial" w:cs="Arial"/>
                <w:b/>
                <w:bCs/>
                <w:i/>
                <w:iCs/>
                <w:sz w:val="20"/>
                <w:szCs w:val="20"/>
              </w:rPr>
            </w:pPr>
          </w:p>
          <w:p w14:paraId="24AFB313"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That curriculum planning must be done with a view of a whole-school plan to ensure that the curriculum is coherently sequenced and progressively builds upon prior learning</w:t>
            </w:r>
          </w:p>
          <w:p w14:paraId="0375B3D3" w14:textId="77777777" w:rsidR="006C2855" w:rsidRDefault="006C2855">
            <w:pPr>
              <w:pStyle w:val="BodyA"/>
              <w:spacing w:after="0" w:line="240" w:lineRule="auto"/>
              <w:rPr>
                <w:rFonts w:ascii="Arial" w:eastAsia="Arial" w:hAnsi="Arial" w:cs="Arial"/>
                <w:i/>
                <w:iCs/>
                <w:sz w:val="20"/>
                <w:szCs w:val="20"/>
              </w:rPr>
            </w:pPr>
          </w:p>
          <w:p w14:paraId="558069E9" w14:textId="77777777" w:rsidR="006C2855" w:rsidRDefault="006A3F6C">
            <w:pPr>
              <w:pStyle w:val="BodyA"/>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p>
          <w:p w14:paraId="3A6BFBB1" w14:textId="77777777" w:rsidR="006C2855" w:rsidRDefault="006C2855">
            <w:pPr>
              <w:pStyle w:val="BodyA"/>
              <w:spacing w:after="0" w:line="240" w:lineRule="auto"/>
              <w:rPr>
                <w:rFonts w:ascii="Arial" w:eastAsia="Arial" w:hAnsi="Arial" w:cs="Arial"/>
                <w:b/>
                <w:bCs/>
                <w:i/>
                <w:iCs/>
                <w:sz w:val="20"/>
                <w:szCs w:val="20"/>
              </w:rPr>
            </w:pPr>
          </w:p>
          <w:p w14:paraId="5BA38C4B" w14:textId="77777777" w:rsidR="006C2855" w:rsidRDefault="006A3F6C">
            <w:pPr>
              <w:pStyle w:val="BodyA"/>
              <w:spacing w:after="0" w:line="240" w:lineRule="auto"/>
              <w:rPr>
                <w:rFonts w:ascii="Arial" w:eastAsia="Arial" w:hAnsi="Arial" w:cs="Arial"/>
                <w:i/>
                <w:iCs/>
                <w:sz w:val="20"/>
                <w:szCs w:val="20"/>
              </w:rPr>
            </w:pPr>
            <w:r>
              <w:rPr>
                <w:rFonts w:ascii="Arial" w:hAnsi="Arial"/>
                <w:i/>
                <w:iCs/>
                <w:sz w:val="20"/>
                <w:szCs w:val="20"/>
              </w:rPr>
              <w:t>Confidently plan a history curriculum for a particular year group</w:t>
            </w:r>
          </w:p>
          <w:p w14:paraId="2C49EEAA" w14:textId="77777777" w:rsidR="006C2855" w:rsidRDefault="006C2855">
            <w:pPr>
              <w:pStyle w:val="BodyA"/>
              <w:spacing w:after="0" w:line="240" w:lineRule="auto"/>
              <w:rPr>
                <w:rFonts w:ascii="Arial" w:eastAsia="Arial" w:hAnsi="Arial" w:cs="Arial"/>
                <w:i/>
                <w:iCs/>
                <w:sz w:val="20"/>
                <w:szCs w:val="20"/>
              </w:rPr>
            </w:pPr>
          </w:p>
          <w:p w14:paraId="2B55CC4C" w14:textId="5821EA15" w:rsidR="006C2855" w:rsidRDefault="006A3F6C">
            <w:pPr>
              <w:pStyle w:val="Default"/>
              <w:spacing w:before="0" w:line="240" w:lineRule="auto"/>
            </w:pPr>
            <w:r>
              <w:rPr>
                <w:rFonts w:ascii="Arial" w:hAnsi="Arial"/>
                <w:sz w:val="20"/>
                <w:szCs w:val="20"/>
              </w:rPr>
              <w:t>Formative assessment in class through observations of tutors. Trainees will update their subject knowledge audit. They will upload it to the electronic portfolio as part of their evidence base, which may be reviewed as part of their final tutorial/ viva.</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158B3F9A" w14:textId="77777777" w:rsidR="006C2855" w:rsidRDefault="006C2855"/>
        </w:tc>
      </w:tr>
      <w:tr w:rsidR="006C2855" w14:paraId="3F0C265C" w14:textId="77777777" w:rsidTr="006E60F0">
        <w:trPr>
          <w:trHeight w:val="47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002FFAE4"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8BCE4" w14:textId="77777777" w:rsidR="006C2855" w:rsidRDefault="006A3F6C">
            <w:pPr>
              <w:pStyle w:val="ListParagraph"/>
              <w:numPr>
                <w:ilvl w:val="0"/>
                <w:numId w:val="60"/>
              </w:numPr>
              <w:spacing w:after="0" w:line="240" w:lineRule="auto"/>
              <w:rPr>
                <w:rFonts w:ascii="Arial" w:hAnsi="Arial"/>
                <w:sz w:val="20"/>
                <w:szCs w:val="20"/>
              </w:rPr>
            </w:pPr>
            <w:r>
              <w:rPr>
                <w:rFonts w:ascii="Arial" w:hAnsi="Arial"/>
                <w:sz w:val="20"/>
                <w:szCs w:val="20"/>
              </w:rPr>
              <w:t>How to develop opportunities for children to explore history creatively.</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09335C49"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12681C23" w14:textId="77777777" w:rsidR="006C2855" w:rsidRDefault="006C2855"/>
        </w:tc>
      </w:tr>
      <w:tr w:rsidR="006C2855" w14:paraId="6B98612B"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50286160"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C846E" w14:textId="77777777" w:rsidR="006C2855" w:rsidRDefault="006A3F6C">
            <w:pPr>
              <w:pStyle w:val="ListParagraph"/>
              <w:numPr>
                <w:ilvl w:val="0"/>
                <w:numId w:val="61"/>
              </w:numPr>
              <w:spacing w:after="0" w:line="240" w:lineRule="auto"/>
              <w:rPr>
                <w:rFonts w:ascii="Arial" w:hAnsi="Arial"/>
                <w:sz w:val="20"/>
                <w:szCs w:val="20"/>
              </w:rPr>
            </w:pPr>
            <w:r>
              <w:rPr>
                <w:rFonts w:ascii="Arial" w:hAnsi="Arial"/>
                <w:sz w:val="20"/>
                <w:szCs w:val="20"/>
              </w:rPr>
              <w:t>Gaining a view of how history is taught across the whole-school will enable them to plan a history curriculum for a particular year group.</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1EE140A9"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427A5EEC" w14:textId="77777777" w:rsidR="006C2855" w:rsidRDefault="006C2855"/>
        </w:tc>
      </w:tr>
      <w:tr w:rsidR="006C2855" w14:paraId="64D1B602"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FD49BDE"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6732" w14:textId="77777777" w:rsidR="006C2855" w:rsidRDefault="006A3F6C">
            <w:pPr>
              <w:pStyle w:val="ListParagraph"/>
              <w:numPr>
                <w:ilvl w:val="0"/>
                <w:numId w:val="62"/>
              </w:numPr>
              <w:spacing w:after="0" w:line="240" w:lineRule="auto"/>
              <w:rPr>
                <w:rFonts w:ascii="Arial" w:hAnsi="Arial"/>
                <w:sz w:val="20"/>
                <w:szCs w:val="20"/>
              </w:rPr>
            </w:pPr>
            <w:r>
              <w:rPr>
                <w:rFonts w:ascii="Arial" w:hAnsi="Arial"/>
                <w:sz w:val="20"/>
                <w:szCs w:val="20"/>
              </w:rPr>
              <w:t>Identifying areas for their own CPD is important to continuing ones’ own knowledge and understanding around primary history</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1BBFB0F3"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23F40E34" w14:textId="77777777" w:rsidR="006C2855" w:rsidRDefault="006C2855"/>
        </w:tc>
      </w:tr>
      <w:tr w:rsidR="006C2855" w14:paraId="4D96B105" w14:textId="77777777" w:rsidTr="006E60F0">
        <w:trPr>
          <w:trHeight w:val="693"/>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5C4051C0"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D2997" w14:textId="77777777" w:rsidR="006C2855" w:rsidRDefault="006A3F6C">
            <w:pPr>
              <w:pStyle w:val="ListParagraph"/>
              <w:numPr>
                <w:ilvl w:val="0"/>
                <w:numId w:val="63"/>
              </w:numPr>
              <w:spacing w:after="0" w:line="240" w:lineRule="auto"/>
              <w:rPr>
                <w:rFonts w:ascii="Arial" w:hAnsi="Arial"/>
                <w:sz w:val="20"/>
                <w:szCs w:val="20"/>
              </w:rPr>
            </w:pPr>
            <w:r>
              <w:rPr>
                <w:rFonts w:ascii="Arial" w:hAnsi="Arial"/>
                <w:sz w:val="20"/>
                <w:szCs w:val="20"/>
              </w:rPr>
              <w:t>The role organisations, such as the Historical Association, have in developing and evolving thinking in primary history.</w:t>
            </w:r>
          </w:p>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04813C7B"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6CF9FE1E" w14:textId="77777777" w:rsidR="006C2855" w:rsidRDefault="006C2855"/>
        </w:tc>
      </w:tr>
      <w:tr w:rsidR="006C2855" w14:paraId="37EE5285" w14:textId="77777777" w:rsidTr="006E60F0">
        <w:trPr>
          <w:trHeight w:val="320"/>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2911EADA"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B8576"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4AEBD8A8"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E7EAF4"/>
            <w:tcMar>
              <w:top w:w="0" w:type="dxa"/>
              <w:left w:w="0" w:type="dxa"/>
              <w:bottom w:w="0" w:type="dxa"/>
              <w:right w:w="0" w:type="dxa"/>
            </w:tcMar>
          </w:tcPr>
          <w:p w14:paraId="54E3883C" w14:textId="77777777" w:rsidR="006C2855" w:rsidRDefault="006C2855"/>
        </w:tc>
      </w:tr>
      <w:tr w:rsidR="006C2855" w14:paraId="041C6F56" w14:textId="77777777" w:rsidTr="006E60F0">
        <w:trPr>
          <w:trHeight w:val="1634"/>
        </w:trPr>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14:paraId="4CE0814C" w14:textId="77777777" w:rsidR="006C2855" w:rsidRDefault="006C2855"/>
        </w:tc>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174D" w14:textId="77777777" w:rsidR="006C2855" w:rsidRDefault="006C2855"/>
        </w:tc>
        <w:tc>
          <w:tcPr>
            <w:tcW w:w="5636" w:type="dxa"/>
            <w:vMerge/>
            <w:tcBorders>
              <w:top w:val="single" w:sz="4" w:space="0" w:color="000000"/>
              <w:left w:val="single" w:sz="4" w:space="0" w:color="000000"/>
              <w:bottom w:val="single" w:sz="4" w:space="0" w:color="000000"/>
              <w:right w:val="single" w:sz="4" w:space="0" w:color="000000"/>
            </w:tcBorders>
            <w:shd w:val="clear" w:color="auto" w:fill="D9D9D9"/>
          </w:tcPr>
          <w:p w14:paraId="6603C4E1" w14:textId="77777777" w:rsidR="006C2855" w:rsidRDefault="006C2855"/>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39A4D8C2" w14:textId="77777777" w:rsidR="006C2855" w:rsidRDefault="006C2855"/>
        </w:tc>
      </w:tr>
      <w:tr w:rsidR="006E60F0" w14:paraId="62772E75" w14:textId="77777777" w:rsidTr="006E60F0">
        <w:trPr>
          <w:trHeight w:val="1634"/>
        </w:trPr>
        <w:tc>
          <w:tcPr>
            <w:tcW w:w="13780" w:type="dxa"/>
            <w:gridSpan w:val="3"/>
            <w:tcBorders>
              <w:top w:val="single" w:sz="4" w:space="0" w:color="000000"/>
              <w:left w:val="single" w:sz="4" w:space="0" w:color="000000"/>
              <w:bottom w:val="single" w:sz="4" w:space="0" w:color="000000"/>
              <w:right w:val="single" w:sz="4" w:space="0" w:color="000000"/>
            </w:tcBorders>
            <w:shd w:val="clear" w:color="auto" w:fill="auto"/>
          </w:tcPr>
          <w:p w14:paraId="22FD132C" w14:textId="77777777" w:rsidR="006E60F0" w:rsidRDefault="006E60F0">
            <w:pPr>
              <w:rPr>
                <w:rFonts w:ascii="Arial" w:hAnsi="Arial" w:cs="Arial"/>
              </w:rPr>
            </w:pPr>
            <w:r w:rsidRPr="006E60F0">
              <w:rPr>
                <w:rFonts w:ascii="Arial" w:hAnsi="Arial" w:cs="Arial"/>
              </w:rPr>
              <w:t>Reading:</w:t>
            </w:r>
            <w:r>
              <w:rPr>
                <w:rFonts w:ascii="Arial" w:hAnsi="Arial" w:cs="Arial"/>
              </w:rPr>
              <w:t xml:space="preserve"> </w:t>
            </w:r>
          </w:p>
          <w:p w14:paraId="0DFA2493" w14:textId="14206D89" w:rsidR="006E60F0" w:rsidRDefault="006E60F0">
            <w:pPr>
              <w:rPr>
                <w:rFonts w:ascii="Arial" w:hAnsi="Arial" w:cs="Arial"/>
              </w:rPr>
            </w:pPr>
            <w:r>
              <w:rPr>
                <w:rFonts w:ascii="Arial" w:hAnsi="Arial" w:cs="Arial"/>
              </w:rPr>
              <w:t>Research Review Paper, Essential Primary History, Mastering Primary History.</w:t>
            </w:r>
          </w:p>
          <w:p w14:paraId="43BB9B8F" w14:textId="2B82657E" w:rsidR="006E60F0" w:rsidRPr="006E60F0" w:rsidRDefault="006E60F0">
            <w:pPr>
              <w:rPr>
                <w:rFonts w:ascii="Arial" w:hAnsi="Arial" w:cs="Arial"/>
              </w:rPr>
            </w:pPr>
            <w:r>
              <w:rPr>
                <w:rFonts w:ascii="Arial" w:hAnsi="Arial" w:cs="Arial"/>
              </w:rPr>
              <w:t>History 5-11, Teaching History in Primary Schools. Essential Primary History, Teaching the Primary Foundation Subjects.</w:t>
            </w:r>
          </w:p>
        </w:tc>
        <w:tc>
          <w:tcPr>
            <w:tcW w:w="180" w:type="dxa"/>
            <w:tcBorders>
              <w:top w:val="single" w:sz="8" w:space="0" w:color="FFFFFF"/>
              <w:left w:val="single" w:sz="4" w:space="0" w:color="000000"/>
              <w:bottom w:val="single" w:sz="8" w:space="0" w:color="FFFFFF"/>
              <w:right w:val="single" w:sz="8" w:space="0" w:color="FFFFFF"/>
            </w:tcBorders>
            <w:shd w:val="clear" w:color="auto" w:fill="CDD4E9"/>
            <w:tcMar>
              <w:top w:w="0" w:type="dxa"/>
              <w:left w:w="0" w:type="dxa"/>
              <w:bottom w:w="0" w:type="dxa"/>
              <w:right w:w="0" w:type="dxa"/>
            </w:tcMar>
          </w:tcPr>
          <w:p w14:paraId="0F4B9A9D" w14:textId="77777777" w:rsidR="006E60F0" w:rsidRDefault="006E60F0"/>
        </w:tc>
      </w:tr>
    </w:tbl>
    <w:p w14:paraId="51E7D616" w14:textId="77777777" w:rsidR="006C2855" w:rsidRDefault="006C2855">
      <w:pPr>
        <w:pStyle w:val="ListParagraph"/>
        <w:widowControl w:val="0"/>
        <w:spacing w:after="0" w:line="240" w:lineRule="auto"/>
        <w:ind w:left="324" w:hanging="324"/>
        <w:rPr>
          <w:rFonts w:ascii="Arial" w:eastAsia="Arial" w:hAnsi="Arial" w:cs="Arial"/>
          <w:b/>
          <w:bCs/>
          <w:i/>
          <w:iCs/>
        </w:rPr>
      </w:pPr>
    </w:p>
    <w:p w14:paraId="460CEB66" w14:textId="77777777" w:rsidR="006C2855" w:rsidRDefault="006C2855">
      <w:pPr>
        <w:pStyle w:val="ListParagraph"/>
        <w:widowControl w:val="0"/>
        <w:spacing w:after="0" w:line="240" w:lineRule="auto"/>
        <w:ind w:left="216" w:hanging="216"/>
      </w:pPr>
    </w:p>
    <w:sectPr w:rsidR="006C2855">
      <w:headerReference w:type="default" r:id="rId7"/>
      <w:footerReference w:type="default" r:id="rId8"/>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91FF" w14:textId="77777777" w:rsidR="00092964" w:rsidRDefault="006A3F6C">
      <w:r>
        <w:separator/>
      </w:r>
    </w:p>
  </w:endnote>
  <w:endnote w:type="continuationSeparator" w:id="0">
    <w:p w14:paraId="2D5989DD" w14:textId="77777777" w:rsidR="00092964" w:rsidRDefault="006A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39" w14:textId="77777777" w:rsidR="006C2855" w:rsidRDefault="006C28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86FC" w14:textId="77777777" w:rsidR="00092964" w:rsidRDefault="006A3F6C">
      <w:r>
        <w:separator/>
      </w:r>
    </w:p>
  </w:footnote>
  <w:footnote w:type="continuationSeparator" w:id="0">
    <w:p w14:paraId="5816BB63" w14:textId="77777777" w:rsidR="00092964" w:rsidRDefault="006A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8FDE" w14:textId="77777777" w:rsidR="006C2855" w:rsidRDefault="006C28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3F3"/>
    <w:multiLevelType w:val="hybridMultilevel"/>
    <w:tmpl w:val="3EA499B0"/>
    <w:lvl w:ilvl="0" w:tplc="607E3F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F28F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44D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0A60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0E3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88F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1A945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BAD9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3470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7E6722"/>
    <w:multiLevelType w:val="hybridMultilevel"/>
    <w:tmpl w:val="AB7C5580"/>
    <w:lvl w:ilvl="0" w:tplc="77406F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AA9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3441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C41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6EEC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202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640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14ED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0227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15434"/>
    <w:multiLevelType w:val="hybridMultilevel"/>
    <w:tmpl w:val="5194F814"/>
    <w:lvl w:ilvl="0" w:tplc="D8C230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FC57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6A53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C4D5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276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CAB4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B834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8CF0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62B4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A36141"/>
    <w:multiLevelType w:val="hybridMultilevel"/>
    <w:tmpl w:val="6A8E315C"/>
    <w:lvl w:ilvl="0" w:tplc="F40E3D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E52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8C38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0E6B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AC32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40B2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8CCD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22EF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426B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1B5A74"/>
    <w:multiLevelType w:val="hybridMultilevel"/>
    <w:tmpl w:val="A3C8BF6A"/>
    <w:lvl w:ilvl="0" w:tplc="D80282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A2C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9877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6E11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E45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EF4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5697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C65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E224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B17BEB"/>
    <w:multiLevelType w:val="hybridMultilevel"/>
    <w:tmpl w:val="951E29F8"/>
    <w:lvl w:ilvl="0" w:tplc="81B0D3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D8E1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5ADC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AE3D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AF8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7264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22B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C2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628D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836F67"/>
    <w:multiLevelType w:val="hybridMultilevel"/>
    <w:tmpl w:val="02AAB63E"/>
    <w:lvl w:ilvl="0" w:tplc="1DC0BA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A6DD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4B1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58D2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004D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A6B0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EAE7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1E94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7454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B7223"/>
    <w:multiLevelType w:val="hybridMultilevel"/>
    <w:tmpl w:val="EC225EE8"/>
    <w:lvl w:ilvl="0" w:tplc="68FABF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F28E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5EA8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E608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CB4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E5B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8E0B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F6B3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2410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B239E9"/>
    <w:multiLevelType w:val="hybridMultilevel"/>
    <w:tmpl w:val="DC76485A"/>
    <w:lvl w:ilvl="0" w:tplc="0A70EC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7E0A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8CA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CA96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04E4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FEDD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84F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FE68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20A5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157ED9"/>
    <w:multiLevelType w:val="hybridMultilevel"/>
    <w:tmpl w:val="51EC2E84"/>
    <w:lvl w:ilvl="0" w:tplc="0DB644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7438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9C64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7C5F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CEC2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B03C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18D8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BEB8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16E1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A76B5D"/>
    <w:multiLevelType w:val="hybridMultilevel"/>
    <w:tmpl w:val="5590F59C"/>
    <w:lvl w:ilvl="0" w:tplc="F19ED5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1CE5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7EBA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8AA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FAAE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1C10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227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E016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9AAB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3A7320"/>
    <w:multiLevelType w:val="hybridMultilevel"/>
    <w:tmpl w:val="B504E372"/>
    <w:lvl w:ilvl="0" w:tplc="18DC01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1632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7861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1A67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B8C1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829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6210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0801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2C6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455050"/>
    <w:multiLevelType w:val="hybridMultilevel"/>
    <w:tmpl w:val="C838B694"/>
    <w:lvl w:ilvl="0" w:tplc="03622E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6664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EC38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6061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CE26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F23A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D048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22F0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78D0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49C49CD"/>
    <w:multiLevelType w:val="hybridMultilevel"/>
    <w:tmpl w:val="E3BE6B82"/>
    <w:lvl w:ilvl="0" w:tplc="EBE085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84AC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A48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DC17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761B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A0F8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CAD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96B0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2606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5E680C"/>
    <w:multiLevelType w:val="hybridMultilevel"/>
    <w:tmpl w:val="DF208036"/>
    <w:lvl w:ilvl="0" w:tplc="328445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26CA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C0AB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8235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E882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8445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EC5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A2A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9C4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C61408"/>
    <w:multiLevelType w:val="hybridMultilevel"/>
    <w:tmpl w:val="401A88CE"/>
    <w:lvl w:ilvl="0" w:tplc="BC800F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287C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CD2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ACB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2AB0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CBF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32C3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A7C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BCB7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157A45"/>
    <w:multiLevelType w:val="hybridMultilevel"/>
    <w:tmpl w:val="E842A964"/>
    <w:lvl w:ilvl="0" w:tplc="D4D68C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5861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C085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7CF5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547E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AAE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16DA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0ED9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80CC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9476EF8"/>
    <w:multiLevelType w:val="hybridMultilevel"/>
    <w:tmpl w:val="038EE148"/>
    <w:lvl w:ilvl="0" w:tplc="2BF016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E4AE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3C43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0683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0BD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9884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5250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DE41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2B5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A795B23"/>
    <w:multiLevelType w:val="hybridMultilevel"/>
    <w:tmpl w:val="305A557C"/>
    <w:lvl w:ilvl="0" w:tplc="CE16AB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4668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D44F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88D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04E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AD8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8C7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D053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30D6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C72BDB"/>
    <w:multiLevelType w:val="hybridMultilevel"/>
    <w:tmpl w:val="50CE6DDC"/>
    <w:lvl w:ilvl="0" w:tplc="0CE87A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4BB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EFA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2E3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5A54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8230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B82F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04EE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6625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E8A5187"/>
    <w:multiLevelType w:val="hybridMultilevel"/>
    <w:tmpl w:val="CA4C6F26"/>
    <w:lvl w:ilvl="0" w:tplc="9DC647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F227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3AFA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1211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9C5B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F86A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6E4F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7AF6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80B4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FE49E9"/>
    <w:multiLevelType w:val="hybridMultilevel"/>
    <w:tmpl w:val="6FDCCB6E"/>
    <w:lvl w:ilvl="0" w:tplc="C0B471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ABF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F2A2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2AE5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C0AE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DA1C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C43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4E93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029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3ED7ED8"/>
    <w:multiLevelType w:val="hybridMultilevel"/>
    <w:tmpl w:val="D214F83C"/>
    <w:lvl w:ilvl="0" w:tplc="A53EA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ACD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C414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785D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8226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1ED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63D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886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A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D27327"/>
    <w:multiLevelType w:val="hybridMultilevel"/>
    <w:tmpl w:val="F4C4CDEC"/>
    <w:lvl w:ilvl="0" w:tplc="7BBA12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905A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0098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EAF6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B28C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6E4B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F2D2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5403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AEB6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72A391D"/>
    <w:multiLevelType w:val="hybridMultilevel"/>
    <w:tmpl w:val="943AD836"/>
    <w:lvl w:ilvl="0" w:tplc="095ED2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249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AFD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E0C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6A3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648E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229A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84D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A66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884EB7"/>
    <w:multiLevelType w:val="hybridMultilevel"/>
    <w:tmpl w:val="2EF026AA"/>
    <w:lvl w:ilvl="0" w:tplc="9B5EDB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A895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A6C4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A5D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864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DC47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1645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042F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68ED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382E44"/>
    <w:multiLevelType w:val="hybridMultilevel"/>
    <w:tmpl w:val="2F1A8510"/>
    <w:lvl w:ilvl="0" w:tplc="1BEC89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C72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F667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2A5C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63D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2637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58D4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40ED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426F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9165ED5"/>
    <w:multiLevelType w:val="hybridMultilevel"/>
    <w:tmpl w:val="943A00B2"/>
    <w:lvl w:ilvl="0" w:tplc="2404FA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A05C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E407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78E6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7021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14EF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E68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4E85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208F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8C14F8"/>
    <w:multiLevelType w:val="hybridMultilevel"/>
    <w:tmpl w:val="30E8BBA4"/>
    <w:lvl w:ilvl="0" w:tplc="2A8A70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4E0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7AD7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A2F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4F1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389E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C8B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7E54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5E22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BAE7023"/>
    <w:multiLevelType w:val="hybridMultilevel"/>
    <w:tmpl w:val="6B30AC8C"/>
    <w:lvl w:ilvl="0" w:tplc="054202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8B0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F238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1215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3C2D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0D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68A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52FE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4DB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C6304EF"/>
    <w:multiLevelType w:val="hybridMultilevel"/>
    <w:tmpl w:val="051C667E"/>
    <w:lvl w:ilvl="0" w:tplc="52B0B0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02F8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0812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2ED7C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CC5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409C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0C4A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54DC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82DE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CCE05F1"/>
    <w:multiLevelType w:val="hybridMultilevel"/>
    <w:tmpl w:val="1BACE504"/>
    <w:lvl w:ilvl="0" w:tplc="6EC84C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0481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64D9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C08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5C91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EA8A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188B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3896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6DB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1B36F8C"/>
    <w:multiLevelType w:val="hybridMultilevel"/>
    <w:tmpl w:val="3210EC8E"/>
    <w:lvl w:ilvl="0" w:tplc="8324A0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4C4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E885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C6D8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E17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5EB5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88A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82F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BE8A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87E033A"/>
    <w:multiLevelType w:val="hybridMultilevel"/>
    <w:tmpl w:val="02CE1424"/>
    <w:lvl w:ilvl="0" w:tplc="06B819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7EE1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7877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92D5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544A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1EE7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B6F0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2069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FC41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C0724E0"/>
    <w:multiLevelType w:val="hybridMultilevel"/>
    <w:tmpl w:val="C44C1F50"/>
    <w:lvl w:ilvl="0" w:tplc="9D405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962C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D0A7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BCF7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50C9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16DF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075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06A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6D6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CC92623"/>
    <w:multiLevelType w:val="hybridMultilevel"/>
    <w:tmpl w:val="7DD61A60"/>
    <w:lvl w:ilvl="0" w:tplc="28DE24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A8AC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464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84C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1A77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A4EF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0066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6A49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8AF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F7A5E75"/>
    <w:multiLevelType w:val="hybridMultilevel"/>
    <w:tmpl w:val="F4F064F6"/>
    <w:lvl w:ilvl="0" w:tplc="B4603F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FEB7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2053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4AFD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FC5B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06AF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CAE4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4CE1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C6A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168729C"/>
    <w:multiLevelType w:val="hybridMultilevel"/>
    <w:tmpl w:val="17CE8E8E"/>
    <w:lvl w:ilvl="0" w:tplc="80AE3B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8487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A892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02532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267A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C479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9E81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EEF3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CC1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1DD6AF3"/>
    <w:multiLevelType w:val="hybridMultilevel"/>
    <w:tmpl w:val="857C54B8"/>
    <w:lvl w:ilvl="0" w:tplc="95F45D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F6AB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9402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EA5F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90E0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54E8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41E9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0E9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48D5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28C26B0"/>
    <w:multiLevelType w:val="hybridMultilevel"/>
    <w:tmpl w:val="CB5891E6"/>
    <w:lvl w:ilvl="0" w:tplc="8EE6B2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42A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841E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24ED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7CA1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E8FE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0A2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504C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2BD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7014267"/>
    <w:multiLevelType w:val="hybridMultilevel"/>
    <w:tmpl w:val="5B7E4584"/>
    <w:lvl w:ilvl="0" w:tplc="61FC71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0C1A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3227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C6D4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C4DE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F0B7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A7C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0CB5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0024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B63526D"/>
    <w:multiLevelType w:val="hybridMultilevel"/>
    <w:tmpl w:val="AB5ED318"/>
    <w:lvl w:ilvl="0" w:tplc="EBD25C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069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E91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425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527B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9EEF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22E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424B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D846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BC632E4"/>
    <w:multiLevelType w:val="hybridMultilevel"/>
    <w:tmpl w:val="3472812E"/>
    <w:lvl w:ilvl="0" w:tplc="56AC62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D6E1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06C5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102D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6ACE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4E7D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6DE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082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480D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C436B85"/>
    <w:multiLevelType w:val="hybridMultilevel"/>
    <w:tmpl w:val="429CA910"/>
    <w:lvl w:ilvl="0" w:tplc="5DA884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66F1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3254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0AC1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0028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82AB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83F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001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A83A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D532163"/>
    <w:multiLevelType w:val="hybridMultilevel"/>
    <w:tmpl w:val="22EE8F7A"/>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CEED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C86E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72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AAF4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8688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4EFB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4425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666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6595B82"/>
    <w:multiLevelType w:val="hybridMultilevel"/>
    <w:tmpl w:val="97EA7116"/>
    <w:lvl w:ilvl="0" w:tplc="C1625A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5CA6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F884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0AD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E29C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D21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543E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0A1F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813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B157434"/>
    <w:multiLevelType w:val="hybridMultilevel"/>
    <w:tmpl w:val="745C711A"/>
    <w:lvl w:ilvl="0" w:tplc="8C6819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1476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F22D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8EB3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7056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C01F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6A26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16E0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46E6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B756D45"/>
    <w:multiLevelType w:val="hybridMultilevel"/>
    <w:tmpl w:val="5D52A52E"/>
    <w:lvl w:ilvl="0" w:tplc="7B7A87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B2E9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0613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B8D1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5A1A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5646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9806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444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5A91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C527363"/>
    <w:multiLevelType w:val="hybridMultilevel"/>
    <w:tmpl w:val="D462687E"/>
    <w:lvl w:ilvl="0" w:tplc="2AC883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6630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B28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2ADE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74CF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5472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E6D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AE5E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B61E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EC16E3D"/>
    <w:multiLevelType w:val="hybridMultilevel"/>
    <w:tmpl w:val="EBAA6334"/>
    <w:lvl w:ilvl="0" w:tplc="40DEEA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D0B6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7822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50CF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04AA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46C3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E38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EC9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C822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2691634"/>
    <w:multiLevelType w:val="hybridMultilevel"/>
    <w:tmpl w:val="12607320"/>
    <w:lvl w:ilvl="0" w:tplc="1AC67C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066B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0A09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BE75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B81B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5285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FC26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D44A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2EE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3696C77"/>
    <w:multiLevelType w:val="hybridMultilevel"/>
    <w:tmpl w:val="B032E998"/>
    <w:lvl w:ilvl="0" w:tplc="FD8EDF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B4A8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DCE3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120F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BC6C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B45B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7A9F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6E49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A0BC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6CF4ED6"/>
    <w:multiLevelType w:val="hybridMultilevel"/>
    <w:tmpl w:val="5F9AF9EA"/>
    <w:lvl w:ilvl="0" w:tplc="33D25D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C2A8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D4CD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7AFA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968D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4CD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CCDF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9068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18DE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E44A9D"/>
    <w:multiLevelType w:val="hybridMultilevel"/>
    <w:tmpl w:val="47C6F298"/>
    <w:lvl w:ilvl="0" w:tplc="74DCBE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08A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8000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8B7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F6C6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F838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3279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FED9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4279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C315650"/>
    <w:multiLevelType w:val="hybridMultilevel"/>
    <w:tmpl w:val="0D76C524"/>
    <w:lvl w:ilvl="0" w:tplc="8B9A2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4C3D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22F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084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C2F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244B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9CE4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12B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F043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2FA3253"/>
    <w:multiLevelType w:val="hybridMultilevel"/>
    <w:tmpl w:val="9D401258"/>
    <w:lvl w:ilvl="0" w:tplc="1556DF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3EA7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B83D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AC37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7CFC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AAED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545C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045A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F0C3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548273E"/>
    <w:multiLevelType w:val="hybridMultilevel"/>
    <w:tmpl w:val="60D2BB40"/>
    <w:lvl w:ilvl="0" w:tplc="F5427E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4274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6ED7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3A59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124A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E02E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942F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1051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61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607336F"/>
    <w:multiLevelType w:val="hybridMultilevel"/>
    <w:tmpl w:val="B4DCED64"/>
    <w:lvl w:ilvl="0" w:tplc="C53E5C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7096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B49E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A55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CA1C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04B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14D4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E5F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D839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88600D2"/>
    <w:multiLevelType w:val="hybridMultilevel"/>
    <w:tmpl w:val="3F1A1312"/>
    <w:lvl w:ilvl="0" w:tplc="DE32B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F646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CE62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D222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5032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CC8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633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5401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AE44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91A3349"/>
    <w:multiLevelType w:val="hybridMultilevel"/>
    <w:tmpl w:val="7EF85B0C"/>
    <w:lvl w:ilvl="0" w:tplc="6BF646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A73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045B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8E1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DAAE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9E1A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8C1E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64A4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EB9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E2242A4"/>
    <w:multiLevelType w:val="hybridMultilevel"/>
    <w:tmpl w:val="95D46992"/>
    <w:lvl w:ilvl="0" w:tplc="A09AB3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6A2C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A6B0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FAC6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C0D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44E3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26B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9A0F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AC00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F472076"/>
    <w:multiLevelType w:val="hybridMultilevel"/>
    <w:tmpl w:val="070E275C"/>
    <w:lvl w:ilvl="0" w:tplc="775A31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72D9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AE06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6E1B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4A64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4603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A64B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38DE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EE3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FD43F18"/>
    <w:multiLevelType w:val="hybridMultilevel"/>
    <w:tmpl w:val="79BC7FFC"/>
    <w:lvl w:ilvl="0" w:tplc="482E9F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3461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74A4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6B7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BA52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801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F6D9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EAE4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6C21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1"/>
  </w:num>
  <w:num w:numId="3">
    <w:abstractNumId w:val="34"/>
  </w:num>
  <w:num w:numId="4">
    <w:abstractNumId w:val="28"/>
  </w:num>
  <w:num w:numId="5">
    <w:abstractNumId w:val="2"/>
  </w:num>
  <w:num w:numId="6">
    <w:abstractNumId w:val="25"/>
  </w:num>
  <w:num w:numId="7">
    <w:abstractNumId w:val="41"/>
  </w:num>
  <w:num w:numId="8">
    <w:abstractNumId w:val="21"/>
  </w:num>
  <w:num w:numId="9">
    <w:abstractNumId w:val="12"/>
  </w:num>
  <w:num w:numId="10">
    <w:abstractNumId w:val="7"/>
  </w:num>
  <w:num w:numId="11">
    <w:abstractNumId w:val="18"/>
  </w:num>
  <w:num w:numId="12">
    <w:abstractNumId w:val="53"/>
  </w:num>
  <w:num w:numId="13">
    <w:abstractNumId w:val="39"/>
  </w:num>
  <w:num w:numId="14">
    <w:abstractNumId w:val="52"/>
  </w:num>
  <w:num w:numId="15">
    <w:abstractNumId w:val="56"/>
  </w:num>
  <w:num w:numId="16">
    <w:abstractNumId w:val="51"/>
  </w:num>
  <w:num w:numId="17">
    <w:abstractNumId w:val="46"/>
  </w:num>
  <w:num w:numId="18">
    <w:abstractNumId w:val="0"/>
  </w:num>
  <w:num w:numId="19">
    <w:abstractNumId w:val="9"/>
  </w:num>
  <w:num w:numId="20">
    <w:abstractNumId w:val="36"/>
  </w:num>
  <w:num w:numId="21">
    <w:abstractNumId w:val="24"/>
  </w:num>
  <w:num w:numId="22">
    <w:abstractNumId w:val="42"/>
  </w:num>
  <w:num w:numId="23">
    <w:abstractNumId w:val="16"/>
  </w:num>
  <w:num w:numId="24">
    <w:abstractNumId w:val="19"/>
  </w:num>
  <w:num w:numId="25">
    <w:abstractNumId w:val="5"/>
  </w:num>
  <w:num w:numId="26">
    <w:abstractNumId w:val="15"/>
  </w:num>
  <w:num w:numId="27">
    <w:abstractNumId w:val="8"/>
  </w:num>
  <w:num w:numId="28">
    <w:abstractNumId w:val="14"/>
  </w:num>
  <w:num w:numId="29">
    <w:abstractNumId w:val="20"/>
  </w:num>
  <w:num w:numId="30">
    <w:abstractNumId w:val="40"/>
  </w:num>
  <w:num w:numId="31">
    <w:abstractNumId w:val="43"/>
  </w:num>
  <w:num w:numId="32">
    <w:abstractNumId w:val="50"/>
  </w:num>
  <w:num w:numId="33">
    <w:abstractNumId w:val="48"/>
  </w:num>
  <w:num w:numId="34">
    <w:abstractNumId w:val="17"/>
  </w:num>
  <w:num w:numId="35">
    <w:abstractNumId w:val="6"/>
  </w:num>
  <w:num w:numId="36">
    <w:abstractNumId w:val="26"/>
  </w:num>
  <w:num w:numId="37">
    <w:abstractNumId w:val="31"/>
  </w:num>
  <w:num w:numId="38">
    <w:abstractNumId w:val="13"/>
  </w:num>
  <w:num w:numId="39">
    <w:abstractNumId w:val="54"/>
  </w:num>
  <w:num w:numId="40">
    <w:abstractNumId w:val="22"/>
  </w:num>
  <w:num w:numId="41">
    <w:abstractNumId w:val="60"/>
  </w:num>
  <w:num w:numId="42">
    <w:abstractNumId w:val="30"/>
  </w:num>
  <w:num w:numId="43">
    <w:abstractNumId w:val="62"/>
  </w:num>
  <w:num w:numId="44">
    <w:abstractNumId w:val="33"/>
  </w:num>
  <w:num w:numId="45">
    <w:abstractNumId w:val="45"/>
  </w:num>
  <w:num w:numId="46">
    <w:abstractNumId w:val="59"/>
  </w:num>
  <w:num w:numId="47">
    <w:abstractNumId w:val="37"/>
  </w:num>
  <w:num w:numId="48">
    <w:abstractNumId w:val="61"/>
  </w:num>
  <w:num w:numId="49">
    <w:abstractNumId w:val="1"/>
  </w:num>
  <w:num w:numId="50">
    <w:abstractNumId w:val="23"/>
  </w:num>
  <w:num w:numId="51">
    <w:abstractNumId w:val="57"/>
  </w:num>
  <w:num w:numId="52">
    <w:abstractNumId w:val="29"/>
  </w:num>
  <w:num w:numId="53">
    <w:abstractNumId w:val="10"/>
  </w:num>
  <w:num w:numId="54">
    <w:abstractNumId w:val="3"/>
  </w:num>
  <w:num w:numId="55">
    <w:abstractNumId w:val="32"/>
  </w:num>
  <w:num w:numId="56">
    <w:abstractNumId w:val="35"/>
  </w:num>
  <w:num w:numId="57">
    <w:abstractNumId w:val="4"/>
  </w:num>
  <w:num w:numId="58">
    <w:abstractNumId w:val="27"/>
  </w:num>
  <w:num w:numId="59">
    <w:abstractNumId w:val="47"/>
  </w:num>
  <w:num w:numId="60">
    <w:abstractNumId w:val="38"/>
  </w:num>
  <w:num w:numId="61">
    <w:abstractNumId w:val="49"/>
  </w:num>
  <w:num w:numId="62">
    <w:abstractNumId w:val="58"/>
  </w:num>
  <w:num w:numId="63">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55"/>
    <w:rsid w:val="00092964"/>
    <w:rsid w:val="006A3F6C"/>
    <w:rsid w:val="006C2855"/>
    <w:rsid w:val="006E60F0"/>
    <w:rsid w:val="007A7A6B"/>
    <w:rsid w:val="009E66D2"/>
    <w:rsid w:val="00EB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D2A"/>
  <w15:docId w15:val="{70E69256-BF1F-47A5-A389-485A8B58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1885</Words>
  <Characters>10749</Characters>
  <Application>Microsoft Office Word</Application>
  <DocSecurity>0</DocSecurity>
  <Lines>89</Lines>
  <Paragraphs>25</Paragraphs>
  <ScaleCrop>false</ScaleCrop>
  <Company>Edge Hill University</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Boorman</cp:lastModifiedBy>
  <cp:revision>6</cp:revision>
  <dcterms:created xsi:type="dcterms:W3CDTF">2022-03-31T11:15:00Z</dcterms:created>
  <dcterms:modified xsi:type="dcterms:W3CDTF">2022-04-05T10:02:00Z</dcterms:modified>
</cp:coreProperties>
</file>