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914302C" w14:textId="77777777" w:rsidR="00A16C93" w:rsidRPr="00B53DBB" w:rsidRDefault="00A16C93" w:rsidP="00A16C93">
      <w:pPr>
        <w:pStyle w:val="ListParagraph"/>
        <w:jc w:val="center"/>
        <w:rPr>
          <w:rFonts w:ascii="Arial" w:hAnsi="Arial" w:cs="Arial"/>
          <w:b/>
          <w:bCs/>
          <w:sz w:val="28"/>
          <w:szCs w:val="28"/>
        </w:rPr>
      </w:pPr>
    </w:p>
    <w:p w14:paraId="3688D8AF" w14:textId="34355A71" w:rsidR="00A16C93" w:rsidRPr="00B53DBB" w:rsidRDefault="00A16C93" w:rsidP="00A16C93">
      <w:pPr>
        <w:pStyle w:val="ListParagraph"/>
        <w:jc w:val="center"/>
        <w:rPr>
          <w:rFonts w:ascii="Arial" w:hAnsi="Arial" w:cs="Arial"/>
          <w:b/>
          <w:bCs/>
          <w:sz w:val="28"/>
          <w:szCs w:val="28"/>
        </w:rPr>
      </w:pPr>
      <w:r w:rsidRPr="1B29724A">
        <w:rPr>
          <w:rFonts w:ascii="Arial" w:eastAsia="Arial" w:hAnsi="Arial" w:cs="Arial"/>
          <w:b/>
          <w:bCs/>
          <w:color w:val="000000" w:themeColor="text1"/>
          <w:sz w:val="28"/>
          <w:szCs w:val="28"/>
        </w:rPr>
        <w:t>Professionalism, Wider Professional Responsibilities and Relationships, Professional Workload Management</w:t>
      </w:r>
      <w:r w:rsidRPr="1B29724A">
        <w:rPr>
          <w:rFonts w:ascii="Arial" w:hAnsi="Arial" w:cs="Arial"/>
          <w:b/>
          <w:bCs/>
          <w:sz w:val="28"/>
          <w:szCs w:val="28"/>
        </w:rPr>
        <w:t xml:space="preserve">: </w:t>
      </w:r>
      <w:r>
        <w:rPr>
          <w:rFonts w:ascii="Arial" w:hAnsi="Arial" w:cs="Arial"/>
          <w:b/>
          <w:bCs/>
          <w:sz w:val="28"/>
          <w:szCs w:val="28"/>
        </w:rPr>
        <w:t>Post</w:t>
      </w:r>
      <w:r w:rsidRPr="1B29724A">
        <w:rPr>
          <w:rFonts w:ascii="Arial" w:hAnsi="Arial" w:cs="Arial"/>
          <w:b/>
          <w:bCs/>
          <w:sz w:val="28"/>
          <w:szCs w:val="28"/>
        </w:rPr>
        <w:t xml:space="preserve">graduate </w:t>
      </w:r>
      <w:r>
        <w:rPr>
          <w:rFonts w:ascii="Arial" w:hAnsi="Arial" w:cs="Arial"/>
          <w:b/>
          <w:bCs/>
          <w:sz w:val="28"/>
          <w:szCs w:val="28"/>
        </w:rPr>
        <w:t>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1E5891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p w14:paraId="2F5C8B99" w14:textId="64AC9221" w:rsidR="00EB2142" w:rsidRDefault="00EB2142" w:rsidP="00EB2142">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79A4604E" w14:textId="071FA93F" w:rsidR="00EB2142" w:rsidRDefault="00EB2142" w:rsidP="00EB2142">
      <w:pPr>
        <w:rPr>
          <w:rFonts w:ascii="Arial" w:hAnsi="Arial" w:cs="Arial"/>
          <w:bCs/>
          <w:sz w:val="24"/>
          <w:szCs w:val="24"/>
        </w:rPr>
      </w:pPr>
      <w:r w:rsidRPr="004F418E">
        <w:rPr>
          <w:rFonts w:ascii="Arial" w:hAnsi="Arial" w:cs="Arial"/>
          <w:bCs/>
          <w:sz w:val="24"/>
          <w:szCs w:val="24"/>
        </w:rPr>
        <w:t>Through our initial Teacher Education Curriculum, our intention is for trainee teachers to appreciate the importance of positi</w:t>
      </w:r>
      <w:r>
        <w:rPr>
          <w:rFonts w:ascii="Arial" w:hAnsi="Arial" w:cs="Arial"/>
          <w:bCs/>
          <w:sz w:val="24"/>
          <w:szCs w:val="24"/>
        </w:rPr>
        <w:t>ve professional relationships and behaviours.</w:t>
      </w:r>
    </w:p>
    <w:p w14:paraId="1A4B4E55" w14:textId="649A1B8C" w:rsidR="00EB2142" w:rsidRDefault="00EB2142" w:rsidP="00EB2142">
      <w:pPr>
        <w:rPr>
          <w:rFonts w:ascii="Arial" w:hAnsi="Arial" w:cs="Arial"/>
          <w:bCs/>
          <w:sz w:val="24"/>
          <w:szCs w:val="24"/>
        </w:rPr>
      </w:pPr>
      <w:r w:rsidRPr="004F418E">
        <w:rPr>
          <w:rFonts w:ascii="Arial" w:hAnsi="Arial" w:cs="Arial"/>
          <w:bCs/>
          <w:sz w:val="24"/>
          <w:szCs w:val="24"/>
        </w:rPr>
        <w:t>Through Phase 1 they will know that positive professional conduct underpins self-development and enables ef</w:t>
      </w:r>
      <w:r>
        <w:rPr>
          <w:rFonts w:ascii="Arial" w:hAnsi="Arial" w:cs="Arial"/>
          <w:bCs/>
          <w:sz w:val="24"/>
          <w:szCs w:val="24"/>
        </w:rPr>
        <w:t xml:space="preserve">fective working relationships. </w:t>
      </w:r>
      <w:r w:rsidRPr="004F418E">
        <w:rPr>
          <w:rFonts w:ascii="Arial" w:hAnsi="Arial" w:cs="Arial"/>
          <w:bCs/>
          <w:sz w:val="24"/>
          <w:szCs w:val="24"/>
        </w:rPr>
        <w:t>They will understand the importance of how reflective practice is essential in ensuring effective professional development through having high standards of professional conduct and be able to work effectively and competently with peers and colleagues during lecture</w:t>
      </w:r>
      <w:r>
        <w:rPr>
          <w:rFonts w:ascii="Arial" w:hAnsi="Arial" w:cs="Arial"/>
          <w:bCs/>
          <w:sz w:val="24"/>
          <w:szCs w:val="24"/>
        </w:rPr>
        <w:t xml:space="preserve">s and </w:t>
      </w:r>
      <w:r w:rsidRPr="004F418E">
        <w:rPr>
          <w:rFonts w:ascii="Arial" w:hAnsi="Arial" w:cs="Arial"/>
          <w:bCs/>
          <w:sz w:val="24"/>
          <w:szCs w:val="24"/>
        </w:rPr>
        <w:t>seminars</w:t>
      </w:r>
      <w:r>
        <w:rPr>
          <w:rFonts w:ascii="Arial" w:hAnsi="Arial" w:cs="Arial"/>
          <w:bCs/>
          <w:sz w:val="24"/>
          <w:szCs w:val="24"/>
        </w:rPr>
        <w:t>.</w:t>
      </w:r>
    </w:p>
    <w:p w14:paraId="28FF0A9F" w14:textId="67F95E0E" w:rsidR="00EB2142" w:rsidRPr="004F418E" w:rsidRDefault="00EB2142" w:rsidP="00EB2142">
      <w:pPr>
        <w:rPr>
          <w:rFonts w:ascii="Arial" w:hAnsi="Arial" w:cs="Arial"/>
          <w:bCs/>
          <w:sz w:val="24"/>
          <w:szCs w:val="24"/>
        </w:rPr>
      </w:pPr>
      <w:r w:rsidRPr="004F418E">
        <w:rPr>
          <w:rFonts w:ascii="Arial" w:hAnsi="Arial" w:cs="Arial"/>
          <w:bCs/>
          <w:sz w:val="24"/>
          <w:szCs w:val="24"/>
        </w:rPr>
        <w:t>Through</w:t>
      </w:r>
      <w:r>
        <w:rPr>
          <w:rFonts w:ascii="Arial" w:hAnsi="Arial" w:cs="Arial"/>
          <w:bCs/>
          <w:sz w:val="24"/>
          <w:szCs w:val="24"/>
        </w:rPr>
        <w:t xml:space="preserve"> the school led,</w:t>
      </w:r>
      <w:r w:rsidRPr="004F418E">
        <w:rPr>
          <w:rFonts w:ascii="Arial" w:hAnsi="Arial" w:cs="Arial"/>
          <w:bCs/>
          <w:sz w:val="24"/>
          <w:szCs w:val="24"/>
        </w:rPr>
        <w:t xml:space="preserve"> Phase 2, they will know what constitutes the professional role of the teacher including how to deploy Te</w:t>
      </w:r>
      <w:r>
        <w:rPr>
          <w:rFonts w:ascii="Arial" w:hAnsi="Arial" w:cs="Arial"/>
          <w:bCs/>
          <w:sz w:val="24"/>
          <w:szCs w:val="24"/>
        </w:rPr>
        <w:t xml:space="preserve">aching Assistants effectively </w:t>
      </w:r>
      <w:r w:rsidRPr="004F418E">
        <w:rPr>
          <w:rFonts w:ascii="Arial" w:hAnsi="Arial" w:cs="Arial"/>
          <w:bCs/>
          <w:sz w:val="24"/>
          <w:szCs w:val="24"/>
        </w:rPr>
        <w:t>and the high standards of expectations regarding pers</w:t>
      </w:r>
      <w:r>
        <w:rPr>
          <w:rFonts w:ascii="Arial" w:hAnsi="Arial" w:cs="Arial"/>
          <w:bCs/>
          <w:sz w:val="24"/>
          <w:szCs w:val="24"/>
        </w:rPr>
        <w:t>onal and professional conduct.</w:t>
      </w:r>
      <w:r w:rsidRPr="004F418E">
        <w:rPr>
          <w:rFonts w:ascii="Arial" w:hAnsi="Arial" w:cs="Arial"/>
          <w:bCs/>
          <w:sz w:val="24"/>
          <w:szCs w:val="24"/>
        </w:rPr>
        <w:t xml:space="preserve"> </w:t>
      </w:r>
      <w:r>
        <w:rPr>
          <w:rFonts w:ascii="Arial" w:hAnsi="Arial" w:cs="Arial"/>
          <w:bCs/>
          <w:sz w:val="24"/>
          <w:szCs w:val="24"/>
        </w:rPr>
        <w:t>They will reflect on their own practice and identify next steps for their professional development.</w:t>
      </w:r>
    </w:p>
    <w:p w14:paraId="57221702" w14:textId="1D6C8A11" w:rsidR="00EB2142" w:rsidRDefault="00EB2142" w:rsidP="00EB2142">
      <w:pPr>
        <w:rPr>
          <w:rFonts w:ascii="Arial" w:hAnsi="Arial" w:cs="Arial"/>
          <w:bCs/>
          <w:sz w:val="24"/>
          <w:szCs w:val="24"/>
        </w:rPr>
      </w:pPr>
      <w:r w:rsidRPr="004F418E">
        <w:rPr>
          <w:rFonts w:ascii="Arial" w:hAnsi="Arial" w:cs="Arial"/>
          <w:bCs/>
          <w:sz w:val="24"/>
          <w:szCs w:val="24"/>
        </w:rPr>
        <w:t>Through Phase 3 they will know the importance of positive parental engagement and working with external agencies to support the nee</w:t>
      </w:r>
      <w:r>
        <w:rPr>
          <w:rFonts w:ascii="Arial" w:hAnsi="Arial" w:cs="Arial"/>
          <w:bCs/>
          <w:sz w:val="24"/>
          <w:szCs w:val="24"/>
        </w:rPr>
        <w:t xml:space="preserve">ds of the child. </w:t>
      </w:r>
      <w:r w:rsidRPr="004F418E">
        <w:rPr>
          <w:rFonts w:ascii="Arial" w:hAnsi="Arial" w:cs="Arial"/>
          <w:bCs/>
          <w:sz w:val="24"/>
          <w:szCs w:val="24"/>
        </w:rPr>
        <w:t>They will understand how to effectively engage parents and how to communicate with external colleagues in a profe</w:t>
      </w:r>
      <w:r>
        <w:rPr>
          <w:rFonts w:ascii="Arial" w:hAnsi="Arial" w:cs="Arial"/>
          <w:bCs/>
          <w:sz w:val="24"/>
          <w:szCs w:val="24"/>
        </w:rPr>
        <w:t xml:space="preserve">ssional and respectful manner. </w:t>
      </w:r>
      <w:r w:rsidRPr="004F418E">
        <w:rPr>
          <w:rFonts w:ascii="Arial" w:hAnsi="Arial" w:cs="Arial"/>
          <w:bCs/>
          <w:sz w:val="24"/>
          <w:szCs w:val="24"/>
        </w:rPr>
        <w:t xml:space="preserve">The impact will be that trainees will be able to professionally engage and communicate with parents and external agencies so that so that all lines of communication are open, </w:t>
      </w:r>
      <w:proofErr w:type="gramStart"/>
      <w:r w:rsidRPr="004F418E">
        <w:rPr>
          <w:rFonts w:ascii="Arial" w:hAnsi="Arial" w:cs="Arial"/>
          <w:bCs/>
          <w:sz w:val="24"/>
          <w:szCs w:val="24"/>
        </w:rPr>
        <w:t>honest</w:t>
      </w:r>
      <w:proofErr w:type="gramEnd"/>
      <w:r w:rsidRPr="004F418E">
        <w:rPr>
          <w:rFonts w:ascii="Arial" w:hAnsi="Arial" w:cs="Arial"/>
          <w:bCs/>
          <w:sz w:val="24"/>
          <w:szCs w:val="24"/>
        </w:rPr>
        <w:t xml:space="preserve"> and transparent and in the best interests of the child.   </w:t>
      </w:r>
    </w:p>
    <w:p w14:paraId="21A279F6" w14:textId="7BA2538F" w:rsidR="00EB2142" w:rsidRDefault="00EB2142" w:rsidP="00EB2142">
      <w:pPr>
        <w:rPr>
          <w:rFonts w:ascii="Arial" w:hAnsi="Arial" w:cs="Arial"/>
          <w:bCs/>
          <w:sz w:val="24"/>
          <w:szCs w:val="24"/>
        </w:rPr>
      </w:pPr>
      <w:r>
        <w:rPr>
          <w:rFonts w:ascii="Arial" w:hAnsi="Arial" w:cs="Arial"/>
          <w:bCs/>
          <w:sz w:val="24"/>
          <w:szCs w:val="24"/>
        </w:rPr>
        <w:t xml:space="preserve">Through school led Phase 4 they will know that their professional development is an ongoing feature of their career through feedback, discussion and collaboration with a range of professional colleagues and how to manage their </w:t>
      </w:r>
      <w:proofErr w:type="spellStart"/>
      <w:proofErr w:type="gramStart"/>
      <w:r>
        <w:rPr>
          <w:rFonts w:ascii="Arial" w:hAnsi="Arial" w:cs="Arial"/>
          <w:bCs/>
          <w:sz w:val="24"/>
          <w:szCs w:val="24"/>
        </w:rPr>
        <w:t>workload.</w:t>
      </w:r>
      <w:r w:rsidRPr="004F418E">
        <w:rPr>
          <w:rFonts w:ascii="Arial" w:hAnsi="Arial" w:cs="Arial"/>
          <w:bCs/>
          <w:sz w:val="24"/>
          <w:szCs w:val="24"/>
        </w:rPr>
        <w:t>They</w:t>
      </w:r>
      <w:proofErr w:type="spellEnd"/>
      <w:proofErr w:type="gramEnd"/>
      <w:r w:rsidRPr="004F418E">
        <w:rPr>
          <w:rFonts w:ascii="Arial" w:hAnsi="Arial" w:cs="Arial"/>
          <w:bCs/>
          <w:sz w:val="24"/>
          <w:szCs w:val="24"/>
        </w:rPr>
        <w:t xml:space="preserve"> will </w:t>
      </w:r>
      <w:r w:rsidRPr="004F418E">
        <w:rPr>
          <w:rFonts w:ascii="Arial" w:hAnsi="Arial" w:cs="Arial"/>
          <w:bCs/>
          <w:sz w:val="24"/>
          <w:szCs w:val="24"/>
        </w:rPr>
        <w:lastRenderedPageBreak/>
        <w:t>understand the</w:t>
      </w:r>
      <w:r>
        <w:rPr>
          <w:rFonts w:ascii="Arial" w:hAnsi="Arial" w:cs="Arial"/>
          <w:bCs/>
          <w:sz w:val="24"/>
          <w:szCs w:val="24"/>
        </w:rPr>
        <w:t>ir professional responsibilities in relation to Part 2 of the Teachers’ Standards at the end of Professional Practice. They will be able to communicate with parents and carers, deploy support staff effectively and to work with a range of professionals beyond their classroom teaching team.</w:t>
      </w:r>
    </w:p>
    <w:p w14:paraId="712D8DB5" w14:textId="77777777" w:rsidR="00EB2142" w:rsidRPr="004F418E" w:rsidRDefault="00EB2142" w:rsidP="00EB2142">
      <w:pPr>
        <w:rPr>
          <w:rFonts w:ascii="Arial" w:hAnsi="Arial" w:cs="Arial"/>
          <w:bCs/>
          <w:sz w:val="24"/>
          <w:szCs w:val="24"/>
        </w:rPr>
      </w:pPr>
      <w:r>
        <w:rPr>
          <w:rFonts w:ascii="Arial" w:hAnsi="Arial" w:cs="Arial"/>
          <w:bCs/>
          <w:sz w:val="24"/>
          <w:szCs w:val="24"/>
        </w:rPr>
        <w:t>At Phase 5 they will know that the Teachers Standards underpin the expectations of a teacher’s role and need to seek out professional development opportunities throughout their teaching career. They will understand the importance of target setting and be able to set SMART targets as an ECT.</w:t>
      </w:r>
    </w:p>
    <w:tbl>
      <w:tblPr>
        <w:tblStyle w:val="TableGrid"/>
        <w:tblW w:w="13324" w:type="dxa"/>
        <w:tblLook w:val="04A0" w:firstRow="1" w:lastRow="0" w:firstColumn="1" w:lastColumn="0" w:noHBand="0" w:noVBand="1"/>
      </w:tblPr>
      <w:tblGrid>
        <w:gridCol w:w="2448"/>
        <w:gridCol w:w="5344"/>
        <w:gridCol w:w="5532"/>
      </w:tblGrid>
      <w:tr w:rsidR="004D2DD7" w:rsidRPr="00B53DBB" w14:paraId="2483C5FE" w14:textId="77777777" w:rsidTr="00EB2142">
        <w:trPr>
          <w:tblHeader/>
        </w:trPr>
        <w:tc>
          <w:tcPr>
            <w:tcW w:w="2448" w:type="dxa"/>
            <w:shd w:val="clear" w:color="auto" w:fill="B4C6E7" w:themeFill="accent1" w:themeFillTint="66"/>
          </w:tcPr>
          <w:bookmarkEnd w:id="0"/>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D0676F">
        <w:tc>
          <w:tcPr>
            <w:tcW w:w="2448"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3AF99323" w:rsidR="008F4F23" w:rsidRDefault="008F4F23" w:rsidP="00684041">
            <w:pPr>
              <w:rPr>
                <w:rFonts w:ascii="Arial" w:hAnsi="Arial" w:cs="Arial"/>
                <w:b/>
                <w:bCs/>
              </w:rPr>
            </w:pPr>
            <w:r>
              <w:rPr>
                <w:rFonts w:ascii="Arial" w:hAnsi="Arial" w:cs="Arial"/>
                <w:b/>
                <w:bCs/>
              </w:rPr>
              <w:t>(University-led)</w:t>
            </w:r>
          </w:p>
          <w:p w14:paraId="138E73B8" w14:textId="5AFA10B1" w:rsidR="005A3F03" w:rsidRDefault="005A3F03" w:rsidP="00684041">
            <w:pPr>
              <w:rPr>
                <w:rFonts w:ascii="Arial" w:hAnsi="Arial" w:cs="Arial"/>
                <w:b/>
                <w:bCs/>
              </w:rPr>
            </w:pPr>
          </w:p>
          <w:p w14:paraId="465F2EA4" w14:textId="47EDAD7E" w:rsidR="005A3F03" w:rsidRDefault="005A3F03" w:rsidP="00684041">
            <w:pPr>
              <w:rPr>
                <w:rFonts w:ascii="Arial" w:hAnsi="Arial" w:cs="Arial"/>
                <w:b/>
                <w:bCs/>
              </w:rPr>
            </w:pPr>
            <w:r w:rsidRPr="00372604">
              <w:rPr>
                <w:rFonts w:ascii="Arial" w:hAnsi="Arial" w:cs="Arial"/>
              </w:rPr>
              <w:t>Lecture and seminar based</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4E0E29" w:rsidRPr="00B53DBB" w14:paraId="115C4017" w14:textId="77777777" w:rsidTr="00253D04">
        <w:trPr>
          <w:trHeight w:val="693"/>
        </w:trPr>
        <w:tc>
          <w:tcPr>
            <w:tcW w:w="2448" w:type="dxa"/>
            <w:vMerge/>
          </w:tcPr>
          <w:p w14:paraId="587D4652" w14:textId="77777777" w:rsidR="004E0E29" w:rsidRPr="00B53DBB" w:rsidRDefault="004E0E29" w:rsidP="004E0E29">
            <w:pPr>
              <w:rPr>
                <w:rFonts w:ascii="Arial" w:hAnsi="Arial" w:cs="Arial"/>
                <w:b/>
                <w:bCs/>
              </w:rPr>
            </w:pPr>
          </w:p>
        </w:tc>
        <w:tc>
          <w:tcPr>
            <w:tcW w:w="5344" w:type="dxa"/>
          </w:tcPr>
          <w:p w14:paraId="58FF9C0B" w14:textId="5AD20DD3" w:rsidR="004E0E29" w:rsidRPr="00C77AC5" w:rsidRDefault="005A3F03" w:rsidP="004E0E29">
            <w:pPr>
              <w:pStyle w:val="ListParagraph"/>
              <w:numPr>
                <w:ilvl w:val="0"/>
                <w:numId w:val="11"/>
              </w:numPr>
              <w:rPr>
                <w:rFonts w:ascii="Arial" w:hAnsi="Arial" w:cs="Arial"/>
                <w:sz w:val="20"/>
                <w:szCs w:val="20"/>
              </w:rPr>
            </w:pPr>
            <w:r w:rsidRPr="1B29724A">
              <w:rPr>
                <w:rFonts w:ascii="Arial" w:eastAsia="Arial" w:hAnsi="Arial" w:cs="Arial"/>
                <w:sz w:val="20"/>
                <w:szCs w:val="20"/>
              </w:rPr>
              <w:t>Their self and personal attributes will have an impact on their teaching.</w:t>
            </w:r>
            <w:r w:rsidR="008D14F9">
              <w:rPr>
                <w:rFonts w:ascii="Arial" w:eastAsia="Arial" w:hAnsi="Arial" w:cs="Arial"/>
                <w:sz w:val="20"/>
                <w:szCs w:val="20"/>
              </w:rPr>
              <w:t xml:space="preserve"> </w:t>
            </w:r>
          </w:p>
        </w:tc>
        <w:tc>
          <w:tcPr>
            <w:tcW w:w="5532" w:type="dxa"/>
          </w:tcPr>
          <w:p w14:paraId="70F1E9F7" w14:textId="2248ADB2" w:rsidR="004E0E29" w:rsidRDefault="004E0E29" w:rsidP="004E0E29">
            <w:pPr>
              <w:pStyle w:val="ListParagraph"/>
              <w:numPr>
                <w:ilvl w:val="0"/>
                <w:numId w:val="21"/>
              </w:numPr>
              <w:rPr>
                <w:rFonts w:ascii="Arial" w:eastAsia="Arial" w:hAnsi="Arial" w:cs="Arial"/>
                <w:sz w:val="20"/>
                <w:szCs w:val="20"/>
              </w:rPr>
            </w:pPr>
            <w:r w:rsidRPr="1B29724A">
              <w:rPr>
                <w:rFonts w:ascii="Arial" w:eastAsia="Arial" w:hAnsi="Arial" w:cs="Arial"/>
                <w:sz w:val="20"/>
                <w:szCs w:val="20"/>
              </w:rPr>
              <w:t>D</w:t>
            </w:r>
            <w:r>
              <w:rPr>
                <w:rFonts w:ascii="Arial" w:eastAsia="Arial" w:hAnsi="Arial" w:cs="Arial"/>
                <w:sz w:val="20"/>
                <w:szCs w:val="20"/>
              </w:rPr>
              <w:t>evelop as a professional</w:t>
            </w:r>
            <w:r w:rsidRPr="1B29724A">
              <w:rPr>
                <w:rFonts w:ascii="Arial" w:eastAsia="Arial" w:hAnsi="Arial" w:cs="Arial"/>
                <w:sz w:val="20"/>
                <w:szCs w:val="20"/>
              </w:rPr>
              <w:t xml:space="preserve">, by receiving clear, </w:t>
            </w:r>
            <w:proofErr w:type="gramStart"/>
            <w:r w:rsidRPr="1B29724A">
              <w:rPr>
                <w:rFonts w:ascii="Arial" w:eastAsia="Arial" w:hAnsi="Arial" w:cs="Arial"/>
                <w:sz w:val="20"/>
                <w:szCs w:val="20"/>
              </w:rPr>
              <w:t>consistent</w:t>
            </w:r>
            <w:proofErr w:type="gramEnd"/>
            <w:r w:rsidRPr="1B29724A">
              <w:rPr>
                <w:rFonts w:ascii="Arial" w:eastAsia="Arial" w:hAnsi="Arial" w:cs="Arial"/>
                <w:sz w:val="20"/>
                <w:szCs w:val="20"/>
              </w:rPr>
              <w:t xml:space="preserve"> and effective mentoring in how to engage in professional development</w:t>
            </w:r>
            <w:r w:rsidR="009570DA">
              <w:rPr>
                <w:rFonts w:ascii="Arial" w:eastAsia="Arial" w:hAnsi="Arial" w:cs="Arial"/>
                <w:sz w:val="20"/>
                <w:szCs w:val="20"/>
              </w:rPr>
              <w:t xml:space="preserve"> with</w:t>
            </w:r>
            <w:r w:rsidRPr="1B29724A">
              <w:rPr>
                <w:rFonts w:ascii="Arial" w:eastAsia="Arial" w:hAnsi="Arial" w:cs="Arial"/>
                <w:sz w:val="20"/>
                <w:szCs w:val="20"/>
              </w:rPr>
              <w:t xml:space="preserve"> clear intentions for impact on pupil outcomes</w:t>
            </w:r>
            <w:r w:rsidR="009570DA">
              <w:rPr>
                <w:rFonts w:ascii="Arial" w:eastAsia="Arial" w:hAnsi="Arial" w:cs="Arial"/>
                <w:sz w:val="20"/>
                <w:szCs w:val="20"/>
              </w:rPr>
              <w:t>. This should be</w:t>
            </w:r>
            <w:r w:rsidRPr="1B29724A">
              <w:rPr>
                <w:rFonts w:ascii="Arial" w:eastAsia="Arial" w:hAnsi="Arial" w:cs="Arial"/>
                <w:sz w:val="20"/>
                <w:szCs w:val="20"/>
              </w:rPr>
              <w:t xml:space="preserve"> sustained over time with built-in opportunities for practice.</w:t>
            </w:r>
            <w:r>
              <w:rPr>
                <w:rFonts w:ascii="Arial" w:eastAsia="Arial" w:hAnsi="Arial" w:cs="Arial"/>
                <w:sz w:val="20"/>
                <w:szCs w:val="20"/>
              </w:rPr>
              <w:t xml:space="preserve"> </w:t>
            </w:r>
            <w:r w:rsidR="00F35838">
              <w:rPr>
                <w:rFonts w:ascii="Arial" w:eastAsia="Arial" w:hAnsi="Arial" w:cs="Arial"/>
                <w:b/>
                <w:bCs/>
                <w:sz w:val="20"/>
                <w:szCs w:val="20"/>
              </w:rPr>
              <w:t>(LH 8.1)</w:t>
            </w:r>
          </w:p>
          <w:p w14:paraId="61122D2F" w14:textId="2934B421" w:rsidR="004E0E29" w:rsidRDefault="004E0E29" w:rsidP="001C4DB6">
            <w:pPr>
              <w:pStyle w:val="ListParagraph"/>
              <w:ind w:left="360"/>
              <w:rPr>
                <w:rFonts w:ascii="Arial" w:hAnsi="Arial" w:cs="Arial"/>
                <w:sz w:val="20"/>
                <w:szCs w:val="20"/>
              </w:rPr>
            </w:pPr>
          </w:p>
        </w:tc>
      </w:tr>
      <w:tr w:rsidR="004E0E29" w:rsidRPr="00B53DBB" w14:paraId="338189D5" w14:textId="77777777" w:rsidTr="00D0676F">
        <w:tc>
          <w:tcPr>
            <w:tcW w:w="2448" w:type="dxa"/>
            <w:vMerge/>
          </w:tcPr>
          <w:p w14:paraId="330B5D8E" w14:textId="77777777" w:rsidR="004E0E29" w:rsidRPr="00B53DBB" w:rsidRDefault="004E0E29" w:rsidP="004E0E29">
            <w:pPr>
              <w:rPr>
                <w:rFonts w:ascii="Arial" w:hAnsi="Arial" w:cs="Arial"/>
                <w:b/>
                <w:bCs/>
              </w:rPr>
            </w:pPr>
          </w:p>
        </w:tc>
        <w:tc>
          <w:tcPr>
            <w:tcW w:w="5344" w:type="dxa"/>
          </w:tcPr>
          <w:p w14:paraId="457A891E" w14:textId="74D74F3A" w:rsidR="00BC5173" w:rsidRDefault="00BC5173" w:rsidP="005A3F03">
            <w:pPr>
              <w:pStyle w:val="ListParagraph"/>
              <w:ind w:left="360"/>
              <w:rPr>
                <w:rFonts w:ascii="Arial" w:eastAsia="Arial" w:hAnsi="Arial" w:cs="Arial"/>
                <w:sz w:val="20"/>
                <w:szCs w:val="20"/>
              </w:rPr>
            </w:pPr>
          </w:p>
          <w:p w14:paraId="2FE6ADEB" w14:textId="4832C5EA" w:rsidR="005A3F03" w:rsidRPr="00B94399" w:rsidRDefault="005A3F03" w:rsidP="005A3F03">
            <w:pPr>
              <w:pStyle w:val="ListParagraph"/>
              <w:numPr>
                <w:ilvl w:val="0"/>
                <w:numId w:val="21"/>
              </w:numPr>
              <w:rPr>
                <w:rFonts w:ascii="Arial" w:eastAsia="Arial" w:hAnsi="Arial" w:cs="Arial"/>
                <w:sz w:val="20"/>
                <w:szCs w:val="20"/>
              </w:rPr>
            </w:pPr>
            <w:r w:rsidRPr="1B29724A">
              <w:rPr>
                <w:rFonts w:ascii="Arial" w:eastAsia="Arial" w:hAnsi="Arial" w:cs="Arial"/>
                <w:sz w:val="20"/>
                <w:szCs w:val="20"/>
              </w:rPr>
              <w:t>Why some parents are challenging to engage</w:t>
            </w:r>
            <w:r w:rsidR="00D37E65">
              <w:rPr>
                <w:rFonts w:ascii="Arial" w:eastAsia="Arial" w:hAnsi="Arial" w:cs="Arial"/>
                <w:sz w:val="20"/>
                <w:szCs w:val="20"/>
              </w:rPr>
              <w:t xml:space="preserve"> and how to overcome these barriers.</w:t>
            </w:r>
          </w:p>
          <w:p w14:paraId="5610E76D" w14:textId="615ACC94" w:rsidR="004E0E29" w:rsidRDefault="004E0E29" w:rsidP="00D37E65">
            <w:pPr>
              <w:pStyle w:val="ListParagraph"/>
              <w:ind w:left="360"/>
              <w:rPr>
                <w:rFonts w:ascii="Arial" w:hAnsi="Arial" w:cs="Arial"/>
                <w:sz w:val="20"/>
                <w:szCs w:val="20"/>
              </w:rPr>
            </w:pPr>
          </w:p>
        </w:tc>
        <w:tc>
          <w:tcPr>
            <w:tcW w:w="5532" w:type="dxa"/>
          </w:tcPr>
          <w:p w14:paraId="618B2E71" w14:textId="665C7ECC" w:rsidR="004E0E29" w:rsidRDefault="009570DA" w:rsidP="004E0E29">
            <w:pPr>
              <w:pStyle w:val="ListParagraph"/>
              <w:numPr>
                <w:ilvl w:val="0"/>
                <w:numId w:val="11"/>
              </w:numPr>
              <w:rPr>
                <w:rFonts w:ascii="Arial" w:hAnsi="Arial" w:cs="Arial"/>
                <w:sz w:val="20"/>
                <w:szCs w:val="20"/>
              </w:rPr>
            </w:pPr>
            <w:r>
              <w:rPr>
                <w:rFonts w:ascii="Arial" w:eastAsia="Arial" w:hAnsi="Arial" w:cs="Arial"/>
                <w:sz w:val="20"/>
                <w:szCs w:val="20"/>
              </w:rPr>
              <w:t xml:space="preserve">Engage with </w:t>
            </w:r>
            <w:r w:rsidR="004E0E29" w:rsidRPr="1B29724A">
              <w:rPr>
                <w:rFonts w:ascii="Arial" w:eastAsia="Arial" w:hAnsi="Arial" w:cs="Arial"/>
                <w:sz w:val="20"/>
                <w:szCs w:val="20"/>
              </w:rPr>
              <w:t xml:space="preserve">feedback and </w:t>
            </w:r>
            <w:proofErr w:type="spellStart"/>
            <w:r>
              <w:rPr>
                <w:rFonts w:ascii="Arial" w:eastAsia="Arial" w:hAnsi="Arial" w:cs="Arial"/>
                <w:sz w:val="20"/>
                <w:szCs w:val="20"/>
              </w:rPr>
              <w:t>and</w:t>
            </w:r>
            <w:proofErr w:type="spellEnd"/>
            <w:r>
              <w:rPr>
                <w:rFonts w:ascii="Arial" w:eastAsia="Arial" w:hAnsi="Arial" w:cs="Arial"/>
                <w:sz w:val="20"/>
                <w:szCs w:val="20"/>
              </w:rPr>
              <w:t xml:space="preserve"> guidance from </w:t>
            </w:r>
            <w:r w:rsidR="004E0E29" w:rsidRPr="1B29724A">
              <w:rPr>
                <w:rFonts w:ascii="Arial" w:eastAsia="Arial" w:hAnsi="Arial" w:cs="Arial"/>
                <w:sz w:val="20"/>
                <w:szCs w:val="20"/>
              </w:rPr>
              <w:t>mentors and other colleagues in an open and trusting working environment.</w:t>
            </w:r>
            <w:r>
              <w:rPr>
                <w:rFonts w:ascii="Arial" w:eastAsia="Arial" w:hAnsi="Arial" w:cs="Arial"/>
                <w:sz w:val="20"/>
                <w:szCs w:val="20"/>
              </w:rPr>
              <w:t xml:space="preserve"> </w:t>
            </w:r>
            <w:r w:rsidRPr="009570DA">
              <w:rPr>
                <w:rFonts w:ascii="Arial" w:eastAsia="Arial" w:hAnsi="Arial" w:cs="Arial"/>
                <w:b/>
                <w:bCs/>
                <w:sz w:val="20"/>
                <w:szCs w:val="20"/>
              </w:rPr>
              <w:t>(LH</w:t>
            </w:r>
            <w:r>
              <w:rPr>
                <w:rFonts w:ascii="Arial" w:eastAsia="Arial" w:hAnsi="Arial" w:cs="Arial"/>
                <w:b/>
                <w:bCs/>
                <w:sz w:val="20"/>
                <w:szCs w:val="20"/>
              </w:rPr>
              <w:t xml:space="preserve"> 8.5</w:t>
            </w:r>
          </w:p>
        </w:tc>
      </w:tr>
      <w:tr w:rsidR="007176BA" w:rsidRPr="00B53DBB" w14:paraId="1361DE25" w14:textId="77777777" w:rsidTr="00D37E65">
        <w:trPr>
          <w:trHeight w:val="902"/>
        </w:trPr>
        <w:tc>
          <w:tcPr>
            <w:tcW w:w="2448" w:type="dxa"/>
            <w:vMerge/>
          </w:tcPr>
          <w:p w14:paraId="0CEDAB70" w14:textId="77777777" w:rsidR="007176BA" w:rsidRPr="00B53DBB" w:rsidRDefault="007176BA" w:rsidP="004E0E29">
            <w:pPr>
              <w:rPr>
                <w:rFonts w:ascii="Arial" w:hAnsi="Arial" w:cs="Arial"/>
                <w:b/>
                <w:bCs/>
              </w:rPr>
            </w:pPr>
          </w:p>
        </w:tc>
        <w:tc>
          <w:tcPr>
            <w:tcW w:w="5344" w:type="dxa"/>
          </w:tcPr>
          <w:p w14:paraId="7A6FE51A" w14:textId="77777777" w:rsidR="007176BA" w:rsidRDefault="007176BA" w:rsidP="005A3F03">
            <w:pPr>
              <w:pStyle w:val="ListParagraph"/>
              <w:numPr>
                <w:ilvl w:val="0"/>
                <w:numId w:val="11"/>
              </w:numPr>
              <w:rPr>
                <w:rFonts w:ascii="Arial" w:eastAsia="Arial" w:hAnsi="Arial" w:cs="Arial"/>
                <w:sz w:val="20"/>
                <w:szCs w:val="20"/>
              </w:rPr>
            </w:pPr>
            <w:r w:rsidRPr="1B29724A">
              <w:rPr>
                <w:rFonts w:ascii="Arial" w:eastAsia="Arial" w:hAnsi="Arial" w:cs="Arial"/>
                <w:sz w:val="20"/>
                <w:szCs w:val="20"/>
              </w:rPr>
              <w:t>How to ensure their digital footprint reflects the values and attitudes expected of a primary teacher.</w:t>
            </w:r>
          </w:p>
          <w:p w14:paraId="14D6AC1A" w14:textId="122DE4D1" w:rsidR="007176BA" w:rsidRDefault="007176BA" w:rsidP="00D37E65">
            <w:pPr>
              <w:pStyle w:val="ListParagraph"/>
              <w:ind w:left="360"/>
              <w:rPr>
                <w:rFonts w:ascii="Arial" w:hAnsi="Arial" w:cs="Arial"/>
                <w:sz w:val="20"/>
                <w:szCs w:val="20"/>
              </w:rPr>
            </w:pPr>
          </w:p>
        </w:tc>
        <w:tc>
          <w:tcPr>
            <w:tcW w:w="5532" w:type="dxa"/>
            <w:vMerge w:val="restart"/>
          </w:tcPr>
          <w:p w14:paraId="01B9F869" w14:textId="77777777" w:rsidR="007176BA" w:rsidRDefault="007176BA" w:rsidP="005A3F03">
            <w:pPr>
              <w:numPr>
                <w:ilvl w:val="0"/>
                <w:numId w:val="11"/>
              </w:numPr>
              <w:rPr>
                <w:rFonts w:ascii="Arial" w:eastAsia="Arial" w:hAnsi="Arial" w:cs="Arial"/>
                <w:sz w:val="20"/>
                <w:szCs w:val="20"/>
              </w:rPr>
            </w:pPr>
            <w:r w:rsidRPr="1B29724A">
              <w:rPr>
                <w:rFonts w:ascii="Arial" w:eastAsia="Arial" w:hAnsi="Arial" w:cs="Arial"/>
                <w:sz w:val="20"/>
                <w:szCs w:val="20"/>
              </w:rPr>
              <w:t>Develop an awareness of self and personal attributes.</w:t>
            </w:r>
          </w:p>
          <w:p w14:paraId="0A950EB5" w14:textId="76EF9B9D" w:rsidR="007176BA" w:rsidRPr="001849F7" w:rsidRDefault="007176BA" w:rsidP="001849F7">
            <w:pPr>
              <w:rPr>
                <w:rFonts w:ascii="Arial" w:hAnsi="Arial" w:cs="Arial"/>
                <w:sz w:val="20"/>
                <w:szCs w:val="20"/>
              </w:rPr>
            </w:pPr>
          </w:p>
        </w:tc>
      </w:tr>
      <w:tr w:rsidR="007176BA" w:rsidRPr="00B53DBB" w14:paraId="4C3716EF" w14:textId="77777777" w:rsidTr="00D37E65">
        <w:trPr>
          <w:trHeight w:val="902"/>
        </w:trPr>
        <w:tc>
          <w:tcPr>
            <w:tcW w:w="2448" w:type="dxa"/>
            <w:vMerge/>
          </w:tcPr>
          <w:p w14:paraId="3BC5DF07" w14:textId="77777777" w:rsidR="007176BA" w:rsidRPr="00B53DBB" w:rsidRDefault="007176BA" w:rsidP="004E0E29">
            <w:pPr>
              <w:rPr>
                <w:rFonts w:ascii="Arial" w:hAnsi="Arial" w:cs="Arial"/>
                <w:b/>
                <w:bCs/>
              </w:rPr>
            </w:pPr>
          </w:p>
        </w:tc>
        <w:tc>
          <w:tcPr>
            <w:tcW w:w="5344" w:type="dxa"/>
          </w:tcPr>
          <w:p w14:paraId="50E771FF" w14:textId="7D333C5E" w:rsidR="007176BA" w:rsidRDefault="00D466BC" w:rsidP="00D2359C">
            <w:pPr>
              <w:pStyle w:val="ListParagraph"/>
              <w:numPr>
                <w:ilvl w:val="0"/>
                <w:numId w:val="11"/>
              </w:numPr>
              <w:rPr>
                <w:rFonts w:ascii="Arial" w:eastAsia="Arial" w:hAnsi="Arial" w:cs="Arial"/>
                <w:sz w:val="20"/>
                <w:szCs w:val="20"/>
              </w:rPr>
            </w:pPr>
            <w:r>
              <w:rPr>
                <w:rFonts w:ascii="Arial" w:eastAsia="Arial" w:hAnsi="Arial" w:cs="Arial"/>
                <w:sz w:val="20"/>
                <w:szCs w:val="20"/>
              </w:rPr>
              <w:t>W</w:t>
            </w:r>
            <w:r w:rsidR="007176BA" w:rsidRPr="1B29724A">
              <w:rPr>
                <w:rFonts w:ascii="Arial" w:eastAsia="Arial" w:hAnsi="Arial" w:cs="Arial"/>
                <w:sz w:val="20"/>
                <w:szCs w:val="20"/>
              </w:rPr>
              <w:t xml:space="preserve">hen </w:t>
            </w:r>
            <w:r>
              <w:rPr>
                <w:rFonts w:ascii="Arial" w:eastAsia="Arial" w:hAnsi="Arial" w:cs="Arial"/>
                <w:sz w:val="20"/>
                <w:szCs w:val="20"/>
              </w:rPr>
              <w:t>TAs are</w:t>
            </w:r>
            <w:r w:rsidR="007176BA" w:rsidRPr="1B29724A">
              <w:rPr>
                <w:rFonts w:ascii="Arial" w:eastAsia="Arial" w:hAnsi="Arial" w:cs="Arial"/>
                <w:sz w:val="20"/>
                <w:szCs w:val="20"/>
              </w:rPr>
              <w:t xml:space="preserve"> prepared for lessons by teachers,</w:t>
            </w:r>
            <w:r w:rsidRPr="1B29724A">
              <w:rPr>
                <w:rFonts w:ascii="Arial" w:eastAsia="Arial" w:hAnsi="Arial" w:cs="Arial"/>
                <w:sz w:val="20"/>
                <w:szCs w:val="20"/>
              </w:rPr>
              <w:t xml:space="preserve"> Teaching assistants </w:t>
            </w:r>
            <w:r>
              <w:rPr>
                <w:rFonts w:ascii="Arial" w:eastAsia="Arial" w:hAnsi="Arial" w:cs="Arial"/>
                <w:sz w:val="20"/>
                <w:szCs w:val="20"/>
              </w:rPr>
              <w:t xml:space="preserve">they </w:t>
            </w:r>
            <w:r w:rsidRPr="1B29724A">
              <w:rPr>
                <w:rFonts w:ascii="Arial" w:eastAsia="Arial" w:hAnsi="Arial" w:cs="Arial"/>
                <w:sz w:val="20"/>
                <w:szCs w:val="20"/>
              </w:rPr>
              <w:t>can support pupils more effectively</w:t>
            </w:r>
            <w:r>
              <w:rPr>
                <w:rFonts w:ascii="Arial" w:eastAsia="Arial" w:hAnsi="Arial" w:cs="Arial"/>
                <w:sz w:val="20"/>
                <w:szCs w:val="20"/>
              </w:rPr>
              <w:t xml:space="preserve">. </w:t>
            </w:r>
            <w:r w:rsidR="007176BA" w:rsidRPr="1B29724A">
              <w:rPr>
                <w:rFonts w:ascii="Arial" w:eastAsia="Arial" w:hAnsi="Arial" w:cs="Arial"/>
                <w:sz w:val="20"/>
                <w:szCs w:val="20"/>
              </w:rPr>
              <w:t xml:space="preserve"> TAs </w:t>
            </w:r>
            <w:r>
              <w:rPr>
                <w:rFonts w:ascii="Arial" w:eastAsia="Arial" w:hAnsi="Arial" w:cs="Arial"/>
                <w:sz w:val="20"/>
                <w:szCs w:val="20"/>
              </w:rPr>
              <w:t xml:space="preserve">should </w:t>
            </w:r>
            <w:r w:rsidR="007176BA" w:rsidRPr="1B29724A">
              <w:rPr>
                <w:rFonts w:ascii="Arial" w:eastAsia="Arial" w:hAnsi="Arial" w:cs="Arial"/>
                <w:sz w:val="20"/>
                <w:szCs w:val="20"/>
              </w:rPr>
              <w:t>supplement rather than replace support from teachers.</w:t>
            </w:r>
            <w:r>
              <w:rPr>
                <w:rFonts w:ascii="Arial" w:eastAsia="Arial" w:hAnsi="Arial" w:cs="Arial"/>
                <w:sz w:val="20"/>
                <w:szCs w:val="20"/>
              </w:rPr>
              <w:t xml:space="preserve"> </w:t>
            </w:r>
            <w:r w:rsidRPr="00D466BC">
              <w:rPr>
                <w:rFonts w:ascii="Arial" w:eastAsia="Arial" w:hAnsi="Arial" w:cs="Arial"/>
                <w:b/>
                <w:bCs/>
                <w:sz w:val="20"/>
                <w:szCs w:val="20"/>
              </w:rPr>
              <w:t>(LT 8.5)</w:t>
            </w:r>
          </w:p>
          <w:p w14:paraId="3109D201" w14:textId="77777777" w:rsidR="007176BA" w:rsidRPr="1B29724A" w:rsidRDefault="007176BA" w:rsidP="00D2359C">
            <w:pPr>
              <w:pStyle w:val="ListParagraph"/>
              <w:ind w:left="360"/>
              <w:rPr>
                <w:rFonts w:ascii="Arial" w:eastAsia="Arial" w:hAnsi="Arial" w:cs="Arial"/>
                <w:sz w:val="20"/>
                <w:szCs w:val="20"/>
              </w:rPr>
            </w:pPr>
          </w:p>
        </w:tc>
        <w:tc>
          <w:tcPr>
            <w:tcW w:w="5532" w:type="dxa"/>
            <w:vMerge/>
          </w:tcPr>
          <w:p w14:paraId="60CA4E9F" w14:textId="77777777" w:rsidR="007176BA" w:rsidRPr="1B29724A" w:rsidRDefault="007176BA" w:rsidP="007176BA">
            <w:pPr>
              <w:ind w:left="360"/>
              <w:rPr>
                <w:rFonts w:ascii="Arial" w:eastAsia="Arial" w:hAnsi="Arial" w:cs="Arial"/>
                <w:sz w:val="20"/>
                <w:szCs w:val="20"/>
              </w:rPr>
            </w:pPr>
          </w:p>
        </w:tc>
      </w:tr>
      <w:tr w:rsidR="007176BA" w:rsidRPr="00B53DBB" w14:paraId="2CB01824" w14:textId="77777777" w:rsidTr="00D0676F">
        <w:tc>
          <w:tcPr>
            <w:tcW w:w="2448" w:type="dxa"/>
            <w:vMerge/>
          </w:tcPr>
          <w:p w14:paraId="03ACD498" w14:textId="77777777" w:rsidR="007176BA" w:rsidRPr="00B53DBB" w:rsidRDefault="007176BA" w:rsidP="00BC5173">
            <w:pPr>
              <w:rPr>
                <w:rFonts w:ascii="Arial" w:hAnsi="Arial" w:cs="Arial"/>
                <w:b/>
                <w:bCs/>
              </w:rPr>
            </w:pPr>
          </w:p>
        </w:tc>
        <w:tc>
          <w:tcPr>
            <w:tcW w:w="5344" w:type="dxa"/>
          </w:tcPr>
          <w:p w14:paraId="18648F7B" w14:textId="264768F9" w:rsidR="007176BA" w:rsidRDefault="007176BA" w:rsidP="005A3F03">
            <w:pPr>
              <w:pStyle w:val="ListParagraph"/>
              <w:numPr>
                <w:ilvl w:val="0"/>
                <w:numId w:val="11"/>
              </w:num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tcPr>
          <w:p w14:paraId="64E1275D" w14:textId="4C4E7E03" w:rsidR="007176BA" w:rsidRDefault="007176BA" w:rsidP="001849F7">
            <w:pPr>
              <w:pStyle w:val="ListParagraph"/>
              <w:ind w:left="360"/>
              <w:rPr>
                <w:rFonts w:ascii="Arial" w:hAnsi="Arial" w:cs="Arial"/>
                <w:sz w:val="20"/>
                <w:szCs w:val="20"/>
              </w:rPr>
            </w:pPr>
          </w:p>
        </w:tc>
      </w:tr>
      <w:tr w:rsidR="007176BA" w:rsidRPr="00B53DBB" w14:paraId="31595C70" w14:textId="77777777" w:rsidTr="00D0676F">
        <w:trPr>
          <w:trHeight w:val="253"/>
        </w:trPr>
        <w:tc>
          <w:tcPr>
            <w:tcW w:w="2448" w:type="dxa"/>
            <w:vMerge/>
          </w:tcPr>
          <w:p w14:paraId="789E4EC1" w14:textId="77777777" w:rsidR="007176BA" w:rsidRPr="00B53DBB" w:rsidRDefault="007176BA" w:rsidP="00BC5173">
            <w:pPr>
              <w:rPr>
                <w:rFonts w:ascii="Arial" w:hAnsi="Arial" w:cs="Arial"/>
                <w:b/>
                <w:bCs/>
              </w:rPr>
            </w:pPr>
          </w:p>
        </w:tc>
        <w:tc>
          <w:tcPr>
            <w:tcW w:w="5344" w:type="dxa"/>
            <w:vMerge w:val="restart"/>
          </w:tcPr>
          <w:p w14:paraId="492764A8" w14:textId="2E6F6804" w:rsidR="007176BA" w:rsidRPr="00A11107" w:rsidRDefault="007176BA" w:rsidP="00BC5173">
            <w:pPr>
              <w:pStyle w:val="ListParagraph"/>
              <w:numPr>
                <w:ilvl w:val="0"/>
                <w:numId w:val="21"/>
              </w:numPr>
              <w:spacing w:line="259" w:lineRule="auto"/>
              <w:rPr>
                <w:rFonts w:ascii="Arial" w:eastAsia="Arial" w:hAnsi="Arial" w:cs="Arial"/>
                <w:sz w:val="20"/>
                <w:szCs w:val="20"/>
              </w:rPr>
            </w:pPr>
            <w:r w:rsidRPr="00A11107">
              <w:rPr>
                <w:rFonts w:ascii="Arial" w:eastAsia="Arial" w:hAnsi="Arial" w:cs="Arial"/>
                <w:sz w:val="20"/>
                <w:szCs w:val="20"/>
              </w:rPr>
              <w:t xml:space="preserve">Their professional development will continue throughout their teaching </w:t>
            </w:r>
            <w:proofErr w:type="gramStart"/>
            <w:r w:rsidRPr="00A11107">
              <w:rPr>
                <w:rFonts w:ascii="Arial" w:eastAsia="Arial" w:hAnsi="Arial" w:cs="Arial"/>
                <w:sz w:val="20"/>
                <w:szCs w:val="20"/>
              </w:rPr>
              <w:t>career.</w:t>
            </w:r>
            <w:r w:rsidR="00D466BC" w:rsidRPr="00D466BC">
              <w:rPr>
                <w:rFonts w:ascii="Arial" w:eastAsia="Arial" w:hAnsi="Arial" w:cs="Arial"/>
                <w:b/>
                <w:bCs/>
                <w:sz w:val="20"/>
                <w:szCs w:val="20"/>
              </w:rPr>
              <w:t>(</w:t>
            </w:r>
            <w:proofErr w:type="gramEnd"/>
            <w:r w:rsidR="00D466BC">
              <w:rPr>
                <w:rFonts w:ascii="Arial" w:eastAsia="Arial" w:hAnsi="Arial" w:cs="Arial"/>
                <w:b/>
                <w:bCs/>
                <w:sz w:val="20"/>
                <w:szCs w:val="20"/>
              </w:rPr>
              <w:t>LT 8.1)</w:t>
            </w:r>
          </w:p>
          <w:p w14:paraId="6C403D98" w14:textId="1C92DCA5" w:rsidR="007176BA" w:rsidRDefault="007176BA" w:rsidP="00BC5173">
            <w:pPr>
              <w:rPr>
                <w:rFonts w:ascii="Arial" w:hAnsi="Arial" w:cs="Arial"/>
                <w:sz w:val="20"/>
                <w:szCs w:val="20"/>
              </w:rPr>
            </w:pPr>
          </w:p>
        </w:tc>
        <w:tc>
          <w:tcPr>
            <w:tcW w:w="5532" w:type="dxa"/>
            <w:vMerge/>
          </w:tcPr>
          <w:p w14:paraId="7787D73E" w14:textId="374A5AC3" w:rsidR="007176BA" w:rsidRDefault="007176BA" w:rsidP="00D37E65">
            <w:pPr>
              <w:ind w:left="360"/>
              <w:rPr>
                <w:rFonts w:ascii="Arial" w:hAnsi="Arial" w:cs="Arial"/>
                <w:sz w:val="20"/>
                <w:szCs w:val="20"/>
              </w:rPr>
            </w:pPr>
          </w:p>
        </w:tc>
      </w:tr>
      <w:tr w:rsidR="001C4DB6" w:rsidRPr="00B53DBB" w14:paraId="1B0D1843" w14:textId="77777777" w:rsidTr="00D0676F">
        <w:trPr>
          <w:trHeight w:val="253"/>
        </w:trPr>
        <w:tc>
          <w:tcPr>
            <w:tcW w:w="2448" w:type="dxa"/>
            <w:vMerge/>
          </w:tcPr>
          <w:p w14:paraId="60065014" w14:textId="77777777" w:rsidR="001C4DB6" w:rsidRPr="00B53DBB" w:rsidRDefault="001C4DB6" w:rsidP="00BC5173">
            <w:pPr>
              <w:rPr>
                <w:rFonts w:ascii="Arial" w:hAnsi="Arial" w:cs="Arial"/>
                <w:b/>
                <w:bCs/>
              </w:rPr>
            </w:pPr>
          </w:p>
        </w:tc>
        <w:tc>
          <w:tcPr>
            <w:tcW w:w="5344" w:type="dxa"/>
            <w:vMerge/>
          </w:tcPr>
          <w:p w14:paraId="6D3AE907" w14:textId="5BBBD621" w:rsidR="001C4DB6" w:rsidRPr="00C65840" w:rsidRDefault="001C4DB6" w:rsidP="00BC5173">
            <w:pPr>
              <w:rPr>
                <w:rFonts w:ascii="Arial" w:hAnsi="Arial" w:cs="Arial"/>
                <w:sz w:val="20"/>
                <w:szCs w:val="20"/>
              </w:rPr>
            </w:pPr>
          </w:p>
        </w:tc>
        <w:tc>
          <w:tcPr>
            <w:tcW w:w="5532" w:type="dxa"/>
            <w:vMerge w:val="restart"/>
            <w:shd w:val="clear" w:color="auto" w:fill="D9D9D9" w:themeFill="background1" w:themeFillShade="D9"/>
          </w:tcPr>
          <w:p w14:paraId="28B27E88" w14:textId="77777777" w:rsidR="001C4DB6" w:rsidRDefault="001C4DB6" w:rsidP="00BC5173">
            <w:pPr>
              <w:jc w:val="center"/>
              <w:rPr>
                <w:rFonts w:ascii="Arial" w:hAnsi="Arial" w:cs="Arial"/>
                <w:b/>
                <w:bCs/>
                <w:sz w:val="20"/>
                <w:szCs w:val="20"/>
              </w:rPr>
            </w:pPr>
          </w:p>
          <w:p w14:paraId="1B723C0C" w14:textId="77F5B876" w:rsidR="001C4DB6" w:rsidRDefault="001C4DB6" w:rsidP="00BC5173">
            <w:pPr>
              <w:jc w:val="center"/>
              <w:rPr>
                <w:rFonts w:ascii="Arial" w:hAnsi="Arial" w:cs="Arial"/>
                <w:b/>
                <w:bCs/>
                <w:sz w:val="20"/>
                <w:szCs w:val="20"/>
              </w:rPr>
            </w:pPr>
            <w:r>
              <w:rPr>
                <w:rFonts w:ascii="Arial" w:hAnsi="Arial" w:cs="Arial"/>
                <w:b/>
                <w:bCs/>
                <w:sz w:val="20"/>
                <w:szCs w:val="20"/>
              </w:rPr>
              <w:t>Composite knowledge/understanding/skills</w:t>
            </w:r>
          </w:p>
          <w:p w14:paraId="087666F6" w14:textId="77777777" w:rsidR="001C4DB6" w:rsidRDefault="001C4DB6" w:rsidP="00BC5173">
            <w:pPr>
              <w:rPr>
                <w:rFonts w:ascii="Arial" w:hAnsi="Arial" w:cs="Arial"/>
                <w:i/>
                <w:iCs/>
                <w:sz w:val="20"/>
                <w:szCs w:val="20"/>
              </w:rPr>
            </w:pPr>
          </w:p>
          <w:p w14:paraId="7D042D98" w14:textId="77777777" w:rsidR="001C4DB6" w:rsidRDefault="001C4DB6" w:rsidP="00BC5173">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24560C58" w14:textId="77777777" w:rsidR="001C4DB6" w:rsidRDefault="001C4DB6" w:rsidP="00BC5173">
            <w:pPr>
              <w:pStyle w:val="ListParagraph"/>
              <w:numPr>
                <w:ilvl w:val="0"/>
                <w:numId w:val="24"/>
              </w:numPr>
              <w:rPr>
                <w:rFonts w:ascii="Arial" w:eastAsia="Arial" w:hAnsi="Arial" w:cs="Arial"/>
                <w:i/>
                <w:iCs/>
                <w:sz w:val="20"/>
                <w:szCs w:val="20"/>
              </w:rPr>
            </w:pPr>
            <w:r w:rsidRPr="1B29724A">
              <w:rPr>
                <w:rFonts w:ascii="Arial" w:eastAsia="Arial" w:hAnsi="Arial" w:cs="Arial"/>
                <w:sz w:val="20"/>
                <w:szCs w:val="20"/>
              </w:rPr>
              <w:t>That positive professional conduct underpins self-development and effective working relationships.</w:t>
            </w:r>
          </w:p>
          <w:p w14:paraId="142443A5" w14:textId="77777777" w:rsidR="001C4DB6" w:rsidRDefault="001C4DB6" w:rsidP="00BC5173">
            <w:pPr>
              <w:rPr>
                <w:rFonts w:ascii="Arial" w:eastAsia="Arial" w:hAnsi="Arial" w:cs="Arial"/>
                <w:sz w:val="20"/>
                <w:szCs w:val="20"/>
              </w:rPr>
            </w:pPr>
          </w:p>
          <w:p w14:paraId="4E43C2D8" w14:textId="77777777" w:rsidR="001C4DB6" w:rsidRDefault="001C4DB6" w:rsidP="00BC5173">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1896B143" w14:textId="77777777" w:rsidR="001C4DB6" w:rsidRDefault="001C4DB6" w:rsidP="00BC5173">
            <w:pPr>
              <w:pStyle w:val="ListParagraph"/>
              <w:numPr>
                <w:ilvl w:val="0"/>
                <w:numId w:val="22"/>
              </w:numPr>
              <w:spacing w:line="259" w:lineRule="auto"/>
              <w:rPr>
                <w:rFonts w:ascii="Arial" w:eastAsia="Arial" w:hAnsi="Arial" w:cs="Arial"/>
                <w:sz w:val="20"/>
                <w:szCs w:val="20"/>
              </w:rPr>
            </w:pPr>
            <w:r w:rsidRPr="1B29724A">
              <w:rPr>
                <w:rFonts w:ascii="Arial" w:eastAsia="Arial" w:hAnsi="Arial" w:cs="Arial"/>
                <w:sz w:val="20"/>
                <w:szCs w:val="20"/>
              </w:rPr>
              <w:t>The importance of having high standards of professional conduct and be able to adapt to the needs of the school environment.</w:t>
            </w:r>
            <w:r w:rsidRPr="1B29724A">
              <w:rPr>
                <w:rFonts w:ascii="Arial" w:eastAsia="Arial" w:hAnsi="Arial" w:cs="Arial"/>
                <w:i/>
                <w:iCs/>
                <w:sz w:val="20"/>
                <w:szCs w:val="20"/>
              </w:rPr>
              <w:t xml:space="preserve"> </w:t>
            </w:r>
          </w:p>
          <w:p w14:paraId="681B142E" w14:textId="77777777" w:rsidR="001C4DB6" w:rsidRDefault="001C4DB6" w:rsidP="00BC5173">
            <w:pPr>
              <w:spacing w:line="259" w:lineRule="auto"/>
              <w:rPr>
                <w:rFonts w:ascii="Arial" w:eastAsia="Arial" w:hAnsi="Arial" w:cs="Arial"/>
                <w:i/>
                <w:iCs/>
                <w:sz w:val="20"/>
                <w:szCs w:val="20"/>
              </w:rPr>
            </w:pPr>
          </w:p>
          <w:p w14:paraId="71E2156E" w14:textId="77777777" w:rsidR="001C4DB6" w:rsidRDefault="001C4DB6" w:rsidP="00BC5173">
            <w:pPr>
              <w:rPr>
                <w:rFonts w:ascii="Arial" w:eastAsia="Arial" w:hAnsi="Arial" w:cs="Arial"/>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095D0C4F" w14:textId="77777777" w:rsidR="001C4DB6" w:rsidRDefault="001C4DB6" w:rsidP="00BC5173">
            <w:pPr>
              <w:pStyle w:val="ListParagraph"/>
              <w:numPr>
                <w:ilvl w:val="0"/>
                <w:numId w:val="23"/>
              </w:numPr>
              <w:rPr>
                <w:rFonts w:ascii="Arial" w:eastAsia="Arial" w:hAnsi="Arial" w:cs="Arial"/>
                <w:sz w:val="20"/>
                <w:szCs w:val="20"/>
              </w:rPr>
            </w:pPr>
            <w:r w:rsidRPr="1B29724A">
              <w:rPr>
                <w:rFonts w:ascii="Arial" w:eastAsia="Arial" w:hAnsi="Arial" w:cs="Arial"/>
                <w:sz w:val="20"/>
                <w:szCs w:val="20"/>
              </w:rPr>
              <w:t>Work effectively and competently with peers and colleagues and to be able to contribute to professional discussions.</w:t>
            </w:r>
          </w:p>
          <w:p w14:paraId="080AA29D" w14:textId="064286C4" w:rsidR="001C4DB6" w:rsidRPr="00B53DBB" w:rsidRDefault="001C4DB6" w:rsidP="00BC5173">
            <w:pPr>
              <w:rPr>
                <w:rFonts w:ascii="Arial" w:hAnsi="Arial" w:cs="Arial"/>
                <w:sz w:val="20"/>
                <w:szCs w:val="20"/>
              </w:rPr>
            </w:pPr>
          </w:p>
        </w:tc>
      </w:tr>
      <w:tr w:rsidR="007176BA" w:rsidRPr="00B53DBB" w14:paraId="295FAE32" w14:textId="77777777" w:rsidTr="00734C4C">
        <w:trPr>
          <w:trHeight w:val="970"/>
        </w:trPr>
        <w:tc>
          <w:tcPr>
            <w:tcW w:w="2448" w:type="dxa"/>
            <w:vMerge/>
          </w:tcPr>
          <w:p w14:paraId="57EC568B" w14:textId="77777777" w:rsidR="007176BA" w:rsidRPr="00B53DBB" w:rsidRDefault="007176BA" w:rsidP="00BC5173">
            <w:pPr>
              <w:rPr>
                <w:rFonts w:ascii="Arial" w:hAnsi="Arial" w:cs="Arial"/>
                <w:b/>
                <w:bCs/>
              </w:rPr>
            </w:pPr>
          </w:p>
        </w:tc>
        <w:tc>
          <w:tcPr>
            <w:tcW w:w="5344" w:type="dxa"/>
          </w:tcPr>
          <w:p w14:paraId="20C0E85E" w14:textId="5BD0D875" w:rsidR="007176BA" w:rsidRPr="007176BA" w:rsidRDefault="007176BA" w:rsidP="007176BA">
            <w:pPr>
              <w:pStyle w:val="ListParagraph"/>
              <w:numPr>
                <w:ilvl w:val="0"/>
                <w:numId w:val="21"/>
              </w:numPr>
              <w:rPr>
                <w:rFonts w:ascii="Arial" w:eastAsia="Arial" w:hAnsi="Arial" w:cs="Arial"/>
                <w:sz w:val="20"/>
                <w:szCs w:val="20"/>
              </w:rPr>
            </w:pPr>
            <w:r w:rsidRPr="1B29724A">
              <w:rPr>
                <w:rFonts w:ascii="Arial" w:eastAsia="Arial" w:hAnsi="Arial" w:cs="Arial"/>
                <w:sz w:val="20"/>
                <w:szCs w:val="20"/>
              </w:rPr>
              <w:t xml:space="preserve">The importance of sharing the intended lesson outcomes with teaching assistants ahead of </w:t>
            </w:r>
            <w:proofErr w:type="gramStart"/>
            <w:r w:rsidRPr="1B29724A">
              <w:rPr>
                <w:rFonts w:ascii="Arial" w:eastAsia="Arial" w:hAnsi="Arial" w:cs="Arial"/>
                <w:sz w:val="20"/>
                <w:szCs w:val="20"/>
              </w:rPr>
              <w:t>lessons.</w:t>
            </w:r>
            <w:r w:rsidR="00D466BC">
              <w:rPr>
                <w:rFonts w:ascii="Arial" w:eastAsia="Arial" w:hAnsi="Arial" w:cs="Arial"/>
                <w:b/>
                <w:bCs/>
                <w:sz w:val="20"/>
                <w:szCs w:val="20"/>
              </w:rPr>
              <w:t>(</w:t>
            </w:r>
            <w:proofErr w:type="gramEnd"/>
            <w:r w:rsidR="00D466BC">
              <w:rPr>
                <w:rFonts w:ascii="Arial" w:eastAsia="Arial" w:hAnsi="Arial" w:cs="Arial"/>
                <w:b/>
                <w:bCs/>
                <w:sz w:val="20"/>
                <w:szCs w:val="20"/>
              </w:rPr>
              <w:t xml:space="preserve">LH </w:t>
            </w:r>
            <w:r w:rsidR="00F35838">
              <w:rPr>
                <w:rFonts w:ascii="Arial" w:eastAsia="Arial" w:hAnsi="Arial" w:cs="Arial"/>
                <w:b/>
                <w:bCs/>
                <w:sz w:val="20"/>
                <w:szCs w:val="20"/>
              </w:rPr>
              <w:t>8.11)</w:t>
            </w:r>
          </w:p>
        </w:tc>
        <w:tc>
          <w:tcPr>
            <w:tcW w:w="5532" w:type="dxa"/>
            <w:vMerge/>
            <w:shd w:val="clear" w:color="auto" w:fill="D9D9D9" w:themeFill="background1" w:themeFillShade="D9"/>
          </w:tcPr>
          <w:p w14:paraId="239F17C5" w14:textId="77777777" w:rsidR="007176BA" w:rsidRPr="00B53DBB" w:rsidRDefault="007176BA" w:rsidP="00BC5173">
            <w:pPr>
              <w:rPr>
                <w:rFonts w:ascii="Arial" w:hAnsi="Arial" w:cs="Arial"/>
                <w:sz w:val="20"/>
                <w:szCs w:val="20"/>
              </w:rPr>
            </w:pPr>
          </w:p>
        </w:tc>
      </w:tr>
      <w:tr w:rsidR="00D37E65" w:rsidRPr="00B53DBB" w14:paraId="69F93147" w14:textId="77777777" w:rsidTr="00D0676F">
        <w:tc>
          <w:tcPr>
            <w:tcW w:w="2448" w:type="dxa"/>
            <w:vMerge/>
          </w:tcPr>
          <w:p w14:paraId="6CBBCEA1" w14:textId="77777777" w:rsidR="00D37E65" w:rsidRPr="00B53DBB" w:rsidRDefault="00D37E65" w:rsidP="00BC5173">
            <w:pPr>
              <w:rPr>
                <w:rFonts w:ascii="Arial" w:hAnsi="Arial" w:cs="Arial"/>
                <w:b/>
                <w:bCs/>
              </w:rPr>
            </w:pPr>
          </w:p>
        </w:tc>
        <w:tc>
          <w:tcPr>
            <w:tcW w:w="5344" w:type="dxa"/>
          </w:tcPr>
          <w:p w14:paraId="02C288B1" w14:textId="7D5A291D" w:rsidR="00D37E65" w:rsidRDefault="00D37E65" w:rsidP="00BC5173">
            <w:pPr>
              <w:pStyle w:val="ListParagraph"/>
              <w:numPr>
                <w:ilvl w:val="0"/>
                <w:numId w:val="21"/>
              </w:numPr>
              <w:rPr>
                <w:rFonts w:ascii="Arial" w:eastAsia="Arial" w:hAnsi="Arial" w:cs="Arial"/>
                <w:sz w:val="20"/>
                <w:szCs w:val="20"/>
              </w:rPr>
            </w:pPr>
            <w:r w:rsidRPr="1B29724A">
              <w:rPr>
                <w:rFonts w:ascii="Arial" w:eastAsia="Arial" w:hAnsi="Arial" w:cs="Arial"/>
                <w:sz w:val="20"/>
                <w:szCs w:val="20"/>
              </w:rPr>
              <w:t>Their responsibilities related to safeguarding and reporting an issue.</w:t>
            </w:r>
            <w:r w:rsidR="00F35838">
              <w:rPr>
                <w:rFonts w:ascii="Arial" w:eastAsia="Arial" w:hAnsi="Arial" w:cs="Arial"/>
                <w:sz w:val="20"/>
                <w:szCs w:val="20"/>
              </w:rPr>
              <w:t xml:space="preserve"> (</w:t>
            </w:r>
            <w:r w:rsidR="00F35838">
              <w:rPr>
                <w:rFonts w:ascii="Arial" w:eastAsia="Arial" w:hAnsi="Arial" w:cs="Arial"/>
                <w:b/>
                <w:bCs/>
                <w:sz w:val="20"/>
                <w:szCs w:val="20"/>
              </w:rPr>
              <w:t>LH 8.14)</w:t>
            </w:r>
          </w:p>
          <w:p w14:paraId="7BF2DC50" w14:textId="77777777" w:rsidR="00D37E65" w:rsidRPr="00700941" w:rsidRDefault="00D37E65" w:rsidP="00D2359C">
            <w:pPr>
              <w:pStyle w:val="ListParagraph"/>
              <w:ind w:left="360"/>
              <w:rPr>
                <w:rFonts w:ascii="Arial" w:hAnsi="Arial" w:cs="Arial"/>
                <w:sz w:val="20"/>
                <w:szCs w:val="20"/>
              </w:rPr>
            </w:pPr>
          </w:p>
        </w:tc>
        <w:tc>
          <w:tcPr>
            <w:tcW w:w="5532" w:type="dxa"/>
            <w:vMerge/>
            <w:shd w:val="clear" w:color="auto" w:fill="D9D9D9" w:themeFill="background1" w:themeFillShade="D9"/>
          </w:tcPr>
          <w:p w14:paraId="2EFAE392" w14:textId="77777777" w:rsidR="00D37E65" w:rsidRPr="00B53DBB" w:rsidRDefault="00D37E65" w:rsidP="00BC5173">
            <w:pPr>
              <w:rPr>
                <w:rFonts w:ascii="Arial" w:hAnsi="Arial" w:cs="Arial"/>
                <w:sz w:val="20"/>
                <w:szCs w:val="20"/>
              </w:rPr>
            </w:pPr>
          </w:p>
        </w:tc>
      </w:tr>
      <w:tr w:rsidR="00D37E65" w:rsidRPr="00B53DBB" w14:paraId="12CE0C39" w14:textId="77777777" w:rsidTr="00D0676F">
        <w:tc>
          <w:tcPr>
            <w:tcW w:w="2448" w:type="dxa"/>
            <w:vMerge/>
          </w:tcPr>
          <w:p w14:paraId="7770D36F" w14:textId="77777777" w:rsidR="00D37E65" w:rsidRPr="00B53DBB" w:rsidRDefault="00D37E65" w:rsidP="00BC5173">
            <w:pPr>
              <w:rPr>
                <w:rFonts w:ascii="Arial" w:hAnsi="Arial" w:cs="Arial"/>
                <w:b/>
                <w:bCs/>
              </w:rPr>
            </w:pPr>
          </w:p>
        </w:tc>
        <w:tc>
          <w:tcPr>
            <w:tcW w:w="5344" w:type="dxa"/>
          </w:tcPr>
          <w:p w14:paraId="7C02A811" w14:textId="5854DBD5" w:rsidR="00D37E65" w:rsidRPr="006B7E7D" w:rsidRDefault="00D37E65" w:rsidP="00BC5173">
            <w:pPr>
              <w:pStyle w:val="ListParagraph"/>
              <w:numPr>
                <w:ilvl w:val="0"/>
                <w:numId w:val="21"/>
              </w:numPr>
              <w:rPr>
                <w:rFonts w:ascii="Arial" w:eastAsia="Arial" w:hAnsi="Arial" w:cs="Arial"/>
                <w:sz w:val="20"/>
                <w:szCs w:val="20"/>
              </w:rPr>
            </w:pPr>
            <w:r w:rsidRPr="1B29724A">
              <w:rPr>
                <w:rFonts w:ascii="Arial" w:eastAsia="Arial" w:hAnsi="Arial" w:cs="Arial"/>
                <w:sz w:val="20"/>
                <w:szCs w:val="20"/>
              </w:rPr>
              <w:t xml:space="preserve">SENCOs, </w:t>
            </w:r>
            <w:r w:rsidR="00F35838">
              <w:rPr>
                <w:rFonts w:ascii="Arial" w:eastAsia="Arial" w:hAnsi="Arial" w:cs="Arial"/>
                <w:sz w:val="20"/>
                <w:szCs w:val="20"/>
              </w:rPr>
              <w:t>specialist teachers</w:t>
            </w:r>
            <w:r w:rsidRPr="1B29724A">
              <w:rPr>
                <w:rFonts w:ascii="Arial" w:eastAsia="Arial" w:hAnsi="Arial" w:cs="Arial"/>
                <w:sz w:val="20"/>
                <w:szCs w:val="20"/>
              </w:rPr>
              <w:t>,</w:t>
            </w:r>
            <w:r w:rsidR="00A059C3">
              <w:rPr>
                <w:rFonts w:ascii="Arial" w:eastAsia="Arial" w:hAnsi="Arial" w:cs="Arial"/>
                <w:sz w:val="20"/>
                <w:szCs w:val="20"/>
              </w:rPr>
              <w:t xml:space="preserve"> specialist teaching assistants, occupational therapists</w:t>
            </w:r>
            <w:r w:rsidRPr="1B29724A">
              <w:rPr>
                <w:rFonts w:ascii="Arial" w:eastAsia="Arial" w:hAnsi="Arial" w:cs="Arial"/>
                <w:sz w:val="20"/>
                <w:szCs w:val="20"/>
              </w:rPr>
              <w:t xml:space="preserve"> and other specialist colleagues have valuable expertise and can ensure that appropriate support is in place for pupils.</w:t>
            </w:r>
            <w:r w:rsidR="00F35838">
              <w:rPr>
                <w:rFonts w:ascii="Arial" w:eastAsia="Arial" w:hAnsi="Arial" w:cs="Arial"/>
                <w:sz w:val="20"/>
                <w:szCs w:val="20"/>
              </w:rPr>
              <w:t xml:space="preserve"> </w:t>
            </w:r>
            <w:r w:rsidR="00F35838" w:rsidRPr="00F35838">
              <w:rPr>
                <w:rFonts w:ascii="Arial" w:eastAsia="Arial" w:hAnsi="Arial" w:cs="Arial"/>
                <w:b/>
                <w:bCs/>
                <w:sz w:val="20"/>
                <w:szCs w:val="20"/>
              </w:rPr>
              <w:t>(LT 8.6)</w:t>
            </w:r>
          </w:p>
          <w:p w14:paraId="3E6C470E" w14:textId="2D39A5D6" w:rsidR="00D37E65" w:rsidRPr="001C4DB6" w:rsidRDefault="00D37E65" w:rsidP="001C4DB6">
            <w:pPr>
              <w:rPr>
                <w:rFonts w:ascii="Arial" w:hAnsi="Arial" w:cs="Arial"/>
                <w:sz w:val="20"/>
                <w:szCs w:val="20"/>
              </w:rPr>
            </w:pPr>
          </w:p>
        </w:tc>
        <w:tc>
          <w:tcPr>
            <w:tcW w:w="5532" w:type="dxa"/>
            <w:vMerge/>
            <w:shd w:val="clear" w:color="auto" w:fill="D9D9D9" w:themeFill="background1" w:themeFillShade="D9"/>
          </w:tcPr>
          <w:p w14:paraId="5AEEB622" w14:textId="77777777" w:rsidR="00D37E65" w:rsidRPr="00B53DBB" w:rsidRDefault="00D37E65" w:rsidP="00BC5173">
            <w:pPr>
              <w:rPr>
                <w:rFonts w:ascii="Arial" w:hAnsi="Arial" w:cs="Arial"/>
                <w:sz w:val="20"/>
                <w:szCs w:val="20"/>
              </w:rPr>
            </w:pPr>
          </w:p>
        </w:tc>
      </w:tr>
      <w:tr w:rsidR="001C4DB6" w:rsidRPr="00B53DBB" w14:paraId="7CE49FE6" w14:textId="77777777" w:rsidTr="00347894">
        <w:trPr>
          <w:trHeight w:val="2877"/>
        </w:trPr>
        <w:tc>
          <w:tcPr>
            <w:tcW w:w="2448" w:type="dxa"/>
            <w:vMerge/>
          </w:tcPr>
          <w:p w14:paraId="1B5C564D" w14:textId="77777777" w:rsidR="001C4DB6" w:rsidRPr="00B53DBB" w:rsidRDefault="001C4DB6" w:rsidP="00BC5173">
            <w:pPr>
              <w:rPr>
                <w:rFonts w:ascii="Arial" w:hAnsi="Arial" w:cs="Arial"/>
                <w:b/>
                <w:bCs/>
              </w:rPr>
            </w:pPr>
          </w:p>
        </w:tc>
        <w:tc>
          <w:tcPr>
            <w:tcW w:w="5344" w:type="dxa"/>
          </w:tcPr>
          <w:p w14:paraId="40679A78" w14:textId="1B5F5798" w:rsidR="001C4DB6" w:rsidRPr="00C77AC5" w:rsidRDefault="001C4DB6" w:rsidP="00D2359C">
            <w:pPr>
              <w:pStyle w:val="ListParagraph"/>
              <w:ind w:left="360"/>
              <w:rPr>
                <w:rFonts w:ascii="Arial" w:hAnsi="Arial" w:cs="Arial"/>
                <w:sz w:val="20"/>
                <w:szCs w:val="20"/>
              </w:rPr>
            </w:pPr>
          </w:p>
        </w:tc>
        <w:tc>
          <w:tcPr>
            <w:tcW w:w="5532" w:type="dxa"/>
            <w:vMerge/>
            <w:shd w:val="clear" w:color="auto" w:fill="D9D9D9" w:themeFill="background1" w:themeFillShade="D9"/>
          </w:tcPr>
          <w:p w14:paraId="619DC6E8" w14:textId="77777777" w:rsidR="001C4DB6" w:rsidRPr="00B53DBB" w:rsidRDefault="001C4DB6" w:rsidP="00BC5173">
            <w:pPr>
              <w:rPr>
                <w:rFonts w:ascii="Arial" w:hAnsi="Arial" w:cs="Arial"/>
                <w:sz w:val="20"/>
                <w:szCs w:val="20"/>
              </w:rPr>
            </w:pPr>
          </w:p>
        </w:tc>
      </w:tr>
      <w:tr w:rsidR="00D37E65" w:rsidRPr="00B53DBB" w14:paraId="3DD2E900" w14:textId="77777777" w:rsidTr="00D0676F">
        <w:tc>
          <w:tcPr>
            <w:tcW w:w="2448" w:type="dxa"/>
            <w:vMerge w:val="restart"/>
          </w:tcPr>
          <w:p w14:paraId="74FF246C" w14:textId="77777777" w:rsidR="001C4DB6" w:rsidRDefault="001C4DB6" w:rsidP="001C4DB6">
            <w:pPr>
              <w:rPr>
                <w:rFonts w:ascii="Arial" w:hAnsi="Arial" w:cs="Arial"/>
                <w:b/>
                <w:bCs/>
              </w:rPr>
            </w:pPr>
            <w:r>
              <w:rPr>
                <w:rFonts w:ascii="Arial" w:hAnsi="Arial" w:cs="Arial"/>
                <w:b/>
                <w:bCs/>
              </w:rPr>
              <w:t>Phase 2</w:t>
            </w:r>
          </w:p>
          <w:p w14:paraId="7B253BCA" w14:textId="77777777" w:rsidR="001C4DB6" w:rsidRDefault="001C4DB6" w:rsidP="001C4DB6">
            <w:pPr>
              <w:rPr>
                <w:rFonts w:ascii="Arial" w:hAnsi="Arial" w:cs="Arial"/>
                <w:b/>
                <w:bCs/>
              </w:rPr>
            </w:pPr>
            <w:r>
              <w:rPr>
                <w:rFonts w:ascii="Arial" w:hAnsi="Arial" w:cs="Arial"/>
                <w:b/>
                <w:bCs/>
              </w:rPr>
              <w:t>(School-led – Professional Practice 1)</w:t>
            </w:r>
          </w:p>
          <w:p w14:paraId="5E73BEA0" w14:textId="77777777" w:rsidR="001C4DB6" w:rsidRDefault="001C4DB6" w:rsidP="001C4DB6">
            <w:pPr>
              <w:rPr>
                <w:rFonts w:ascii="Arial" w:hAnsi="Arial" w:cs="Arial"/>
                <w:b/>
                <w:bCs/>
              </w:rPr>
            </w:pPr>
          </w:p>
          <w:p w14:paraId="1964DEE9" w14:textId="77777777" w:rsidR="001C4DB6" w:rsidRDefault="001C4DB6" w:rsidP="001C4DB6">
            <w:pPr>
              <w:rPr>
                <w:rFonts w:ascii="Arial" w:hAnsi="Arial" w:cs="Arial"/>
                <w:b/>
                <w:bCs/>
              </w:rPr>
            </w:pPr>
          </w:p>
          <w:p w14:paraId="6BC96BDE" w14:textId="4DC861DE" w:rsidR="00D37E65" w:rsidRDefault="001C4DB6" w:rsidP="001C4DB6">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w:t>
            </w:r>
            <w:r>
              <w:rPr>
                <w:rFonts w:ascii="Arial" w:hAnsi="Arial" w:cs="Arial"/>
                <w:bCs/>
                <w:i/>
              </w:rPr>
              <w:lastRenderedPageBreak/>
              <w:t>skills developed at Phase 1 and will add the following…</w:t>
            </w:r>
          </w:p>
        </w:tc>
        <w:tc>
          <w:tcPr>
            <w:tcW w:w="5344" w:type="dxa"/>
          </w:tcPr>
          <w:p w14:paraId="293C1E4F" w14:textId="54C11874" w:rsidR="00D37E65" w:rsidRPr="004E0E29" w:rsidRDefault="00D37E65" w:rsidP="00BC5173">
            <w:pPr>
              <w:pStyle w:val="ListParagraph"/>
              <w:ind w:left="360"/>
              <w:rPr>
                <w:rFonts w:ascii="Arial" w:hAnsi="Arial" w:cs="Arial"/>
                <w:b/>
                <w:bCs/>
                <w:sz w:val="20"/>
                <w:szCs w:val="20"/>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02637D84" w14:textId="19F48D3E" w:rsidR="00D37E65" w:rsidRPr="00712BBB" w:rsidRDefault="00D37E65" w:rsidP="00BC5173">
            <w:pPr>
              <w:rPr>
                <w:rFonts w:ascii="Arial" w:hAnsi="Arial" w:cs="Arial"/>
                <w:b/>
                <w:bCs/>
                <w:sz w:val="20"/>
                <w:szCs w:val="20"/>
              </w:rPr>
            </w:pPr>
            <w:r w:rsidRPr="00712BBB">
              <w:rPr>
                <w:rFonts w:ascii="Arial" w:hAnsi="Arial" w:cs="Arial"/>
                <w:b/>
                <w:bCs/>
                <w:sz w:val="20"/>
                <w:szCs w:val="20"/>
              </w:rPr>
              <w:t>Trainees will be able to:</w:t>
            </w:r>
          </w:p>
        </w:tc>
      </w:tr>
      <w:tr w:rsidR="00D2359C" w:rsidRPr="00B53DBB" w14:paraId="5E8B151B" w14:textId="77777777" w:rsidTr="00D0676F">
        <w:tc>
          <w:tcPr>
            <w:tcW w:w="2448" w:type="dxa"/>
            <w:vMerge/>
          </w:tcPr>
          <w:p w14:paraId="635E93D1" w14:textId="70CB5E7F" w:rsidR="00D2359C" w:rsidRPr="00185D28" w:rsidRDefault="00D2359C" w:rsidP="00D2359C">
            <w:pPr>
              <w:rPr>
                <w:rFonts w:ascii="Arial" w:hAnsi="Arial" w:cs="Arial"/>
                <w:bCs/>
                <w:i/>
              </w:rPr>
            </w:pPr>
          </w:p>
        </w:tc>
        <w:tc>
          <w:tcPr>
            <w:tcW w:w="5344" w:type="dxa"/>
          </w:tcPr>
          <w:p w14:paraId="688AC14E" w14:textId="0109A8CB" w:rsidR="006040D6" w:rsidRDefault="00D2359C" w:rsidP="00D2359C">
            <w:pPr>
              <w:pStyle w:val="ListParagraph"/>
              <w:numPr>
                <w:ilvl w:val="0"/>
                <w:numId w:val="19"/>
              </w:numPr>
              <w:rPr>
                <w:rFonts w:ascii="Arial" w:eastAsia="Arial" w:hAnsi="Arial" w:cs="Arial"/>
                <w:sz w:val="20"/>
                <w:szCs w:val="20"/>
              </w:rPr>
            </w:pPr>
            <w:r w:rsidRPr="00A11107">
              <w:rPr>
                <w:rFonts w:ascii="Arial" w:eastAsia="Arial" w:hAnsi="Arial" w:cs="Arial"/>
                <w:sz w:val="20"/>
                <w:szCs w:val="20"/>
              </w:rPr>
              <w:t>That building effective relationships with</w:t>
            </w:r>
            <w:r w:rsidR="006040D6">
              <w:rPr>
                <w:rFonts w:ascii="Arial" w:eastAsia="Arial" w:hAnsi="Arial" w:cs="Arial"/>
                <w:sz w:val="20"/>
                <w:szCs w:val="20"/>
              </w:rPr>
              <w:t xml:space="preserve"> </w:t>
            </w:r>
            <w:r w:rsidR="006040D6" w:rsidRPr="00A11107">
              <w:rPr>
                <w:rFonts w:ascii="Arial" w:eastAsia="Arial" w:hAnsi="Arial" w:cs="Arial"/>
                <w:sz w:val="20"/>
                <w:szCs w:val="20"/>
              </w:rPr>
              <w:t>Teaching Assistants</w:t>
            </w:r>
            <w:r w:rsidR="006040D6">
              <w:rPr>
                <w:rFonts w:ascii="Arial" w:eastAsia="Arial" w:hAnsi="Arial" w:cs="Arial"/>
                <w:sz w:val="20"/>
                <w:szCs w:val="20"/>
              </w:rPr>
              <w:t xml:space="preserve"> and other staff </w:t>
            </w:r>
            <w:r w:rsidRPr="00A11107">
              <w:rPr>
                <w:rFonts w:ascii="Arial" w:eastAsia="Arial" w:hAnsi="Arial" w:cs="Arial"/>
                <w:sz w:val="20"/>
                <w:szCs w:val="20"/>
              </w:rPr>
              <w:t>will provide an environment conducive to learning using teamwork.</w:t>
            </w:r>
            <w:r w:rsidR="006040D6">
              <w:rPr>
                <w:rFonts w:ascii="Arial" w:eastAsia="Arial" w:hAnsi="Arial" w:cs="Arial"/>
                <w:sz w:val="20"/>
                <w:szCs w:val="20"/>
              </w:rPr>
              <w:t xml:space="preserve"> </w:t>
            </w:r>
          </w:p>
          <w:p w14:paraId="2BC1519D" w14:textId="2E26ADC5" w:rsidR="00D2359C" w:rsidRPr="00A11107" w:rsidRDefault="006040D6" w:rsidP="006040D6">
            <w:pPr>
              <w:pStyle w:val="ListParagraph"/>
              <w:ind w:left="360"/>
              <w:rPr>
                <w:rFonts w:ascii="Arial" w:eastAsia="Arial" w:hAnsi="Arial" w:cs="Arial"/>
                <w:sz w:val="20"/>
                <w:szCs w:val="20"/>
              </w:rPr>
            </w:pPr>
            <w:r w:rsidRPr="006040D6">
              <w:rPr>
                <w:rFonts w:ascii="Arial" w:eastAsia="Arial" w:hAnsi="Arial" w:cs="Arial"/>
                <w:b/>
                <w:bCs/>
                <w:sz w:val="20"/>
                <w:szCs w:val="20"/>
              </w:rPr>
              <w:t>(LT 8.5)</w:t>
            </w:r>
          </w:p>
          <w:p w14:paraId="3E59AF50" w14:textId="2AFEC6B1" w:rsidR="00D2359C" w:rsidRPr="00712BBB" w:rsidRDefault="00D2359C" w:rsidP="00FA48F3">
            <w:pPr>
              <w:pStyle w:val="ListParagraph"/>
              <w:ind w:left="360"/>
              <w:rPr>
                <w:rFonts w:ascii="Arial" w:eastAsia="Times New Roman" w:hAnsi="Arial" w:cs="Arial"/>
                <w:b/>
                <w:bCs/>
                <w:sz w:val="20"/>
                <w:szCs w:val="20"/>
                <w:lang w:eastAsia="en-GB"/>
              </w:rPr>
            </w:pPr>
          </w:p>
        </w:tc>
        <w:tc>
          <w:tcPr>
            <w:tcW w:w="5532" w:type="dxa"/>
          </w:tcPr>
          <w:p w14:paraId="11A7699B" w14:textId="43E17371" w:rsidR="00D2359C" w:rsidRPr="00D2359C" w:rsidRDefault="00D2359C" w:rsidP="00D2359C">
            <w:pPr>
              <w:pStyle w:val="ListParagraph"/>
              <w:numPr>
                <w:ilvl w:val="0"/>
                <w:numId w:val="21"/>
              </w:numPr>
              <w:rPr>
                <w:rFonts w:ascii="Arial" w:hAnsi="Arial" w:cs="Arial"/>
                <w:sz w:val="20"/>
                <w:szCs w:val="20"/>
              </w:rPr>
            </w:pPr>
            <w:r w:rsidRPr="00D2359C">
              <w:rPr>
                <w:rFonts w:ascii="Arial" w:eastAsia="Arial" w:hAnsi="Arial" w:cs="Arial"/>
                <w:sz w:val="20"/>
                <w:szCs w:val="20"/>
              </w:rPr>
              <w:t>Strengthen pedagogical and subject knowledge by participating in wider networks.</w:t>
            </w:r>
            <w:r w:rsidR="00B01043" w:rsidRPr="00B01043">
              <w:rPr>
                <w:rFonts w:ascii="Arial" w:eastAsia="Arial" w:hAnsi="Arial" w:cs="Arial"/>
                <w:b/>
                <w:bCs/>
                <w:sz w:val="20"/>
                <w:szCs w:val="20"/>
              </w:rPr>
              <w:t xml:space="preserve"> (LH 8.</w:t>
            </w:r>
            <w:r w:rsidR="00B01043">
              <w:rPr>
                <w:rFonts w:ascii="Arial" w:eastAsia="Arial" w:hAnsi="Arial" w:cs="Arial"/>
                <w:b/>
                <w:bCs/>
                <w:sz w:val="20"/>
                <w:szCs w:val="20"/>
              </w:rPr>
              <w:t>3</w:t>
            </w:r>
            <w:r w:rsidR="00B01043" w:rsidRPr="00B01043">
              <w:rPr>
                <w:rFonts w:ascii="Arial" w:eastAsia="Arial" w:hAnsi="Arial" w:cs="Arial"/>
                <w:b/>
                <w:bCs/>
                <w:sz w:val="20"/>
                <w:szCs w:val="20"/>
              </w:rPr>
              <w:t>)</w:t>
            </w:r>
          </w:p>
        </w:tc>
      </w:tr>
      <w:tr w:rsidR="00D2359C" w:rsidRPr="00B53DBB" w14:paraId="2787983C" w14:textId="77777777" w:rsidTr="00D0676F">
        <w:tc>
          <w:tcPr>
            <w:tcW w:w="2448" w:type="dxa"/>
            <w:vMerge/>
          </w:tcPr>
          <w:p w14:paraId="18B596AF" w14:textId="77777777" w:rsidR="00D2359C" w:rsidRPr="00B53DBB" w:rsidRDefault="00D2359C" w:rsidP="00D2359C">
            <w:pPr>
              <w:rPr>
                <w:rFonts w:ascii="Arial" w:hAnsi="Arial" w:cs="Arial"/>
                <w:b/>
                <w:bCs/>
              </w:rPr>
            </w:pPr>
          </w:p>
        </w:tc>
        <w:tc>
          <w:tcPr>
            <w:tcW w:w="5344" w:type="dxa"/>
          </w:tcPr>
          <w:p w14:paraId="282A9C13" w14:textId="2011E77F" w:rsidR="006040D6" w:rsidRPr="006040D6" w:rsidRDefault="00D2359C" w:rsidP="0000425D">
            <w:pPr>
              <w:pStyle w:val="ListParagraph"/>
              <w:numPr>
                <w:ilvl w:val="0"/>
                <w:numId w:val="21"/>
              </w:numPr>
              <w:rPr>
                <w:rFonts w:ascii="Arial" w:hAnsi="Arial" w:cs="Arial"/>
                <w:sz w:val="20"/>
                <w:szCs w:val="20"/>
              </w:rPr>
            </w:pPr>
            <w:r w:rsidRPr="006040D6">
              <w:rPr>
                <w:rFonts w:ascii="Arial" w:eastAsia="Arial" w:hAnsi="Arial" w:cs="Arial"/>
                <w:sz w:val="20"/>
                <w:szCs w:val="20"/>
              </w:rPr>
              <w:t>Effective professional development</w:t>
            </w:r>
            <w:r w:rsidR="006040D6" w:rsidRPr="006040D6">
              <w:rPr>
                <w:rFonts w:ascii="Arial" w:eastAsia="Arial" w:hAnsi="Arial" w:cs="Arial"/>
                <w:sz w:val="20"/>
                <w:szCs w:val="20"/>
              </w:rPr>
              <w:t xml:space="preserve"> will</w:t>
            </w:r>
            <w:r w:rsidRPr="006040D6">
              <w:rPr>
                <w:rFonts w:ascii="Arial" w:eastAsia="Arial" w:hAnsi="Arial" w:cs="Arial"/>
                <w:sz w:val="20"/>
                <w:szCs w:val="20"/>
              </w:rPr>
              <w:t xml:space="preserve"> involve expert support</w:t>
            </w:r>
            <w:r w:rsidR="006040D6" w:rsidRPr="006040D6">
              <w:rPr>
                <w:rFonts w:ascii="Arial" w:eastAsia="Arial" w:hAnsi="Arial" w:cs="Arial"/>
                <w:sz w:val="20"/>
                <w:szCs w:val="20"/>
              </w:rPr>
              <w:t xml:space="preserve"> and is likely to be sustained over time</w:t>
            </w:r>
            <w:r w:rsidR="006040D6">
              <w:rPr>
                <w:rFonts w:ascii="Arial" w:eastAsia="Arial" w:hAnsi="Arial" w:cs="Arial"/>
                <w:sz w:val="20"/>
                <w:szCs w:val="20"/>
              </w:rPr>
              <w:t>. It will also include coaching and opportunities for collaboration.</w:t>
            </w:r>
            <w:r w:rsidR="00B01043">
              <w:rPr>
                <w:rFonts w:ascii="Arial" w:eastAsia="Arial" w:hAnsi="Arial" w:cs="Arial"/>
                <w:sz w:val="20"/>
                <w:szCs w:val="20"/>
              </w:rPr>
              <w:t xml:space="preserve"> </w:t>
            </w:r>
            <w:r w:rsidR="00B01043" w:rsidRPr="00B01043">
              <w:rPr>
                <w:rFonts w:ascii="Arial" w:eastAsia="Arial" w:hAnsi="Arial" w:cs="Arial"/>
                <w:b/>
                <w:bCs/>
                <w:sz w:val="20"/>
                <w:szCs w:val="20"/>
              </w:rPr>
              <w:t>(LH 8.</w:t>
            </w:r>
            <w:r w:rsidR="00B01043">
              <w:rPr>
                <w:rFonts w:ascii="Arial" w:eastAsia="Arial" w:hAnsi="Arial" w:cs="Arial"/>
                <w:b/>
                <w:bCs/>
                <w:sz w:val="20"/>
                <w:szCs w:val="20"/>
              </w:rPr>
              <w:t>1</w:t>
            </w:r>
            <w:r w:rsidR="00B01043" w:rsidRPr="00B01043">
              <w:rPr>
                <w:rFonts w:ascii="Arial" w:eastAsia="Arial" w:hAnsi="Arial" w:cs="Arial"/>
                <w:b/>
                <w:bCs/>
                <w:sz w:val="20"/>
                <w:szCs w:val="20"/>
              </w:rPr>
              <w:t>)</w:t>
            </w:r>
          </w:p>
          <w:p w14:paraId="0962844E" w14:textId="36B1553B" w:rsidR="006040D6" w:rsidRPr="006040D6" w:rsidRDefault="006040D6" w:rsidP="006040D6">
            <w:pPr>
              <w:pStyle w:val="ListParagraph"/>
              <w:ind w:left="360"/>
              <w:rPr>
                <w:rFonts w:ascii="Arial" w:hAnsi="Arial" w:cs="Arial"/>
                <w:b/>
                <w:bCs/>
                <w:sz w:val="20"/>
                <w:szCs w:val="20"/>
              </w:rPr>
            </w:pPr>
          </w:p>
        </w:tc>
        <w:tc>
          <w:tcPr>
            <w:tcW w:w="5532" w:type="dxa"/>
          </w:tcPr>
          <w:p w14:paraId="69946577" w14:textId="75EEA8FE" w:rsidR="00D2359C" w:rsidRPr="004C5D70" w:rsidRDefault="00D2359C" w:rsidP="00D2359C">
            <w:pPr>
              <w:pStyle w:val="ListParagraph"/>
              <w:numPr>
                <w:ilvl w:val="0"/>
                <w:numId w:val="21"/>
              </w:numPr>
              <w:rPr>
                <w:rFonts w:ascii="Arial" w:eastAsia="Arial" w:hAnsi="Arial" w:cs="Arial"/>
                <w:sz w:val="20"/>
                <w:szCs w:val="20"/>
              </w:rPr>
            </w:pPr>
            <w:r w:rsidRPr="1B29724A">
              <w:rPr>
                <w:rFonts w:ascii="Arial" w:eastAsia="Arial" w:hAnsi="Arial" w:cs="Arial"/>
                <w:sz w:val="20"/>
                <w:szCs w:val="20"/>
              </w:rPr>
              <w:t xml:space="preserve">Receive clear, </w:t>
            </w:r>
            <w:proofErr w:type="gramStart"/>
            <w:r w:rsidRPr="1B29724A">
              <w:rPr>
                <w:rFonts w:ascii="Arial" w:eastAsia="Arial" w:hAnsi="Arial" w:cs="Arial"/>
                <w:sz w:val="20"/>
                <w:szCs w:val="20"/>
              </w:rPr>
              <w:t>consistent</w:t>
            </w:r>
            <w:proofErr w:type="gramEnd"/>
            <w:r w:rsidRPr="1B29724A">
              <w:rPr>
                <w:rFonts w:ascii="Arial" w:eastAsia="Arial" w:hAnsi="Arial" w:cs="Arial"/>
                <w:sz w:val="20"/>
                <w:szCs w:val="20"/>
              </w:rPr>
              <w:t xml:space="preserve"> and effective mentoring on the duties relating to Part 2 of the Teachers’ Standards.</w:t>
            </w:r>
            <w:r w:rsidR="00B01043">
              <w:rPr>
                <w:rFonts w:ascii="Arial" w:eastAsia="Arial" w:hAnsi="Arial" w:cs="Arial"/>
                <w:sz w:val="20"/>
                <w:szCs w:val="20"/>
              </w:rPr>
              <w:t xml:space="preserve"> </w:t>
            </w:r>
            <w:r w:rsidR="00B01043" w:rsidRPr="00B01043">
              <w:rPr>
                <w:rFonts w:ascii="Arial" w:eastAsia="Arial" w:hAnsi="Arial" w:cs="Arial"/>
                <w:b/>
                <w:bCs/>
                <w:sz w:val="20"/>
                <w:szCs w:val="20"/>
              </w:rPr>
              <w:t>(LH 8.2)</w:t>
            </w:r>
          </w:p>
          <w:p w14:paraId="237A57D0" w14:textId="568639B2" w:rsidR="00D2359C" w:rsidRPr="001477C9" w:rsidRDefault="00D2359C" w:rsidP="00B01043">
            <w:pPr>
              <w:pStyle w:val="ListParagraph"/>
              <w:ind w:left="360"/>
              <w:rPr>
                <w:rFonts w:ascii="Arial" w:hAnsi="Arial" w:cs="Arial"/>
                <w:sz w:val="20"/>
                <w:szCs w:val="20"/>
              </w:rPr>
            </w:pPr>
          </w:p>
        </w:tc>
      </w:tr>
      <w:tr w:rsidR="00D2359C" w:rsidRPr="00B53DBB" w14:paraId="17DB98AD" w14:textId="77777777" w:rsidTr="00D0676F">
        <w:tc>
          <w:tcPr>
            <w:tcW w:w="2448" w:type="dxa"/>
            <w:vMerge/>
          </w:tcPr>
          <w:p w14:paraId="3AD18F7C" w14:textId="77777777" w:rsidR="00D2359C" w:rsidRPr="00B53DBB" w:rsidRDefault="00D2359C" w:rsidP="00D2359C">
            <w:pPr>
              <w:rPr>
                <w:rFonts w:ascii="Arial" w:hAnsi="Arial" w:cs="Arial"/>
                <w:b/>
                <w:bCs/>
              </w:rPr>
            </w:pPr>
          </w:p>
        </w:tc>
        <w:tc>
          <w:tcPr>
            <w:tcW w:w="5344" w:type="dxa"/>
          </w:tcPr>
          <w:p w14:paraId="147A6BC8" w14:textId="6EE3141D" w:rsidR="00D2359C" w:rsidRPr="00B9738B" w:rsidRDefault="00D2359C" w:rsidP="00D2359C">
            <w:pPr>
              <w:pStyle w:val="ListParagraph"/>
              <w:numPr>
                <w:ilvl w:val="0"/>
                <w:numId w:val="19"/>
              </w:numPr>
              <w:rPr>
                <w:rFonts w:ascii="Arial" w:eastAsia="Arial" w:hAnsi="Arial" w:cs="Arial"/>
                <w:sz w:val="20"/>
                <w:szCs w:val="20"/>
              </w:rPr>
            </w:pPr>
            <w:r w:rsidRPr="00B53DBB">
              <w:rPr>
                <w:rFonts w:ascii="Arial" w:hAnsi="Arial" w:cs="Arial"/>
                <w:b/>
                <w:bCs/>
                <w:sz w:val="20"/>
                <w:szCs w:val="20"/>
              </w:rPr>
              <w:t>Trainees will understand:</w:t>
            </w:r>
          </w:p>
        </w:tc>
        <w:tc>
          <w:tcPr>
            <w:tcW w:w="5532" w:type="dxa"/>
            <w:vMerge w:val="restart"/>
          </w:tcPr>
          <w:p w14:paraId="0BE92574" w14:textId="77777777" w:rsidR="00D2359C" w:rsidRDefault="00D2359C" w:rsidP="00D2359C">
            <w:pPr>
              <w:rPr>
                <w:rFonts w:ascii="Arial" w:eastAsia="Arial" w:hAnsi="Arial" w:cs="Arial"/>
                <w:sz w:val="20"/>
                <w:szCs w:val="20"/>
              </w:rPr>
            </w:pPr>
          </w:p>
          <w:p w14:paraId="37858211" w14:textId="6EC146F0" w:rsidR="00D2359C" w:rsidRPr="1B29724A" w:rsidRDefault="00D2359C" w:rsidP="00D2359C">
            <w:pPr>
              <w:pStyle w:val="ListParagraph"/>
              <w:numPr>
                <w:ilvl w:val="0"/>
                <w:numId w:val="11"/>
              </w:numPr>
              <w:rPr>
                <w:rFonts w:ascii="Arial" w:eastAsia="Arial" w:hAnsi="Arial" w:cs="Arial"/>
                <w:sz w:val="20"/>
                <w:szCs w:val="20"/>
              </w:rPr>
            </w:pPr>
            <w:r w:rsidRPr="1B29724A">
              <w:rPr>
                <w:rFonts w:ascii="Arial" w:eastAsia="Arial" w:hAnsi="Arial" w:cs="Arial"/>
                <w:sz w:val="20"/>
                <w:szCs w:val="20"/>
              </w:rPr>
              <w:t>Plan effectively for additional adults and reflect on strategies to enable the effective use of support staff to impact on pupil progress.</w:t>
            </w:r>
            <w:r w:rsidR="00826048">
              <w:rPr>
                <w:rFonts w:ascii="Arial" w:eastAsia="Arial" w:hAnsi="Arial" w:cs="Arial"/>
                <w:sz w:val="20"/>
                <w:szCs w:val="20"/>
              </w:rPr>
              <w:t xml:space="preserve"> </w:t>
            </w:r>
            <w:r w:rsidR="00826048">
              <w:rPr>
                <w:rFonts w:ascii="Arial" w:eastAsia="Arial" w:hAnsi="Arial" w:cs="Arial"/>
                <w:b/>
                <w:bCs/>
                <w:sz w:val="20"/>
                <w:szCs w:val="20"/>
              </w:rPr>
              <w:t>(LH 8.10)</w:t>
            </w:r>
          </w:p>
        </w:tc>
      </w:tr>
      <w:tr w:rsidR="007A7FC6" w:rsidRPr="00B53DBB" w14:paraId="666423B4" w14:textId="77777777" w:rsidTr="00E5509B">
        <w:trPr>
          <w:trHeight w:val="263"/>
        </w:trPr>
        <w:tc>
          <w:tcPr>
            <w:tcW w:w="2448" w:type="dxa"/>
            <w:vMerge/>
            <w:tcBorders>
              <w:bottom w:val="single" w:sz="4" w:space="0" w:color="auto"/>
            </w:tcBorders>
          </w:tcPr>
          <w:p w14:paraId="3A66A738" w14:textId="77777777" w:rsidR="007A7FC6" w:rsidRPr="00B53DBB" w:rsidRDefault="007A7FC6" w:rsidP="00D2359C">
            <w:pPr>
              <w:rPr>
                <w:rFonts w:ascii="Arial" w:hAnsi="Arial" w:cs="Arial"/>
                <w:b/>
                <w:bCs/>
              </w:rPr>
            </w:pPr>
          </w:p>
        </w:tc>
        <w:tc>
          <w:tcPr>
            <w:tcW w:w="5344" w:type="dxa"/>
            <w:vMerge w:val="restart"/>
            <w:tcBorders>
              <w:bottom w:val="single" w:sz="4" w:space="0" w:color="auto"/>
            </w:tcBorders>
          </w:tcPr>
          <w:p w14:paraId="770A627F" w14:textId="09E542E1" w:rsidR="007A7FC6" w:rsidRPr="006B7E7D" w:rsidRDefault="007A7FC6" w:rsidP="00D2359C">
            <w:pPr>
              <w:pStyle w:val="ListParagraph"/>
              <w:numPr>
                <w:ilvl w:val="0"/>
                <w:numId w:val="21"/>
              </w:numPr>
              <w:rPr>
                <w:rFonts w:ascii="Arial" w:eastAsia="Arial" w:hAnsi="Arial" w:cs="Arial"/>
                <w:sz w:val="20"/>
                <w:szCs w:val="20"/>
              </w:rPr>
            </w:pPr>
            <w:r w:rsidRPr="1B29724A">
              <w:rPr>
                <w:rFonts w:ascii="Arial" w:eastAsia="Arial" w:hAnsi="Arial" w:cs="Arial"/>
                <w:sz w:val="20"/>
                <w:szCs w:val="20"/>
              </w:rPr>
              <w:t>That outside agencies can support the specific needs that some children present.</w:t>
            </w:r>
            <w:r w:rsidR="00100C08">
              <w:rPr>
                <w:rFonts w:ascii="Arial" w:eastAsia="Arial" w:hAnsi="Arial" w:cs="Arial"/>
                <w:sz w:val="20"/>
                <w:szCs w:val="20"/>
              </w:rPr>
              <w:t xml:space="preserve"> </w:t>
            </w:r>
            <w:r w:rsidR="00826048">
              <w:rPr>
                <w:rFonts w:ascii="Arial" w:eastAsia="Arial" w:hAnsi="Arial" w:cs="Arial"/>
                <w:sz w:val="20"/>
                <w:szCs w:val="20"/>
              </w:rPr>
              <w:t>(</w:t>
            </w:r>
            <w:r w:rsidR="00826048">
              <w:rPr>
                <w:rFonts w:ascii="Arial" w:eastAsia="Arial" w:hAnsi="Arial" w:cs="Arial"/>
                <w:b/>
                <w:bCs/>
                <w:sz w:val="20"/>
                <w:szCs w:val="20"/>
              </w:rPr>
              <w:t>LT 8.6)</w:t>
            </w:r>
          </w:p>
          <w:p w14:paraId="0F29F433" w14:textId="18879EEA" w:rsidR="007A7FC6" w:rsidRPr="00700941" w:rsidRDefault="007A7FC6" w:rsidP="00D2359C">
            <w:pPr>
              <w:rPr>
                <w:rFonts w:ascii="Arial" w:hAnsi="Arial" w:cs="Arial"/>
                <w:sz w:val="20"/>
                <w:szCs w:val="20"/>
              </w:rPr>
            </w:pPr>
          </w:p>
        </w:tc>
        <w:tc>
          <w:tcPr>
            <w:tcW w:w="5532" w:type="dxa"/>
            <w:vMerge/>
            <w:tcBorders>
              <w:bottom w:val="single" w:sz="4" w:space="0" w:color="auto"/>
            </w:tcBorders>
          </w:tcPr>
          <w:p w14:paraId="578A0EBC" w14:textId="77777777" w:rsidR="007A7FC6" w:rsidRPr="001477C9" w:rsidRDefault="007A7FC6" w:rsidP="00D2359C">
            <w:pPr>
              <w:pStyle w:val="ListParagraph"/>
              <w:numPr>
                <w:ilvl w:val="0"/>
                <w:numId w:val="11"/>
              </w:numPr>
              <w:rPr>
                <w:rFonts w:ascii="Arial" w:hAnsi="Arial" w:cs="Arial"/>
                <w:sz w:val="20"/>
                <w:szCs w:val="20"/>
              </w:rPr>
            </w:pPr>
          </w:p>
        </w:tc>
      </w:tr>
      <w:tr w:rsidR="007A7FC6" w:rsidRPr="00B53DBB" w14:paraId="44ABED0B" w14:textId="77777777" w:rsidTr="00D0676F">
        <w:tc>
          <w:tcPr>
            <w:tcW w:w="2448" w:type="dxa"/>
            <w:vMerge/>
          </w:tcPr>
          <w:p w14:paraId="54B44F40" w14:textId="77777777" w:rsidR="007A7FC6" w:rsidRPr="00B53DBB" w:rsidRDefault="007A7FC6" w:rsidP="00D2359C">
            <w:pPr>
              <w:rPr>
                <w:rFonts w:ascii="Arial" w:hAnsi="Arial" w:cs="Arial"/>
                <w:b/>
                <w:bCs/>
              </w:rPr>
            </w:pPr>
          </w:p>
        </w:tc>
        <w:tc>
          <w:tcPr>
            <w:tcW w:w="5344" w:type="dxa"/>
            <w:vMerge/>
          </w:tcPr>
          <w:p w14:paraId="245128D0" w14:textId="5B6E73F8" w:rsidR="007A7FC6" w:rsidRPr="00C65840" w:rsidRDefault="007A7FC6" w:rsidP="00D2359C">
            <w:pPr>
              <w:pStyle w:val="ListParagraph"/>
              <w:numPr>
                <w:ilvl w:val="0"/>
                <w:numId w:val="11"/>
              </w:numPr>
              <w:rPr>
                <w:rFonts w:ascii="Arial" w:hAnsi="Arial" w:cs="Arial"/>
                <w:sz w:val="20"/>
                <w:szCs w:val="20"/>
              </w:rPr>
            </w:pPr>
          </w:p>
        </w:tc>
        <w:tc>
          <w:tcPr>
            <w:tcW w:w="5532" w:type="dxa"/>
          </w:tcPr>
          <w:p w14:paraId="5CBF5B32" w14:textId="64CAB04D" w:rsidR="007A7FC6" w:rsidRDefault="007A7FC6" w:rsidP="00D2359C">
            <w:pPr>
              <w:pStyle w:val="ListParagraph"/>
              <w:numPr>
                <w:ilvl w:val="0"/>
                <w:numId w:val="21"/>
              </w:numPr>
              <w:rPr>
                <w:rFonts w:ascii="Arial" w:eastAsia="Arial" w:hAnsi="Arial" w:cs="Arial"/>
                <w:sz w:val="20"/>
                <w:szCs w:val="20"/>
              </w:rPr>
            </w:pPr>
            <w:r w:rsidRPr="1B29724A">
              <w:rPr>
                <w:rFonts w:ascii="Arial" w:eastAsia="Arial" w:hAnsi="Arial" w:cs="Arial"/>
                <w:sz w:val="20"/>
                <w:szCs w:val="20"/>
              </w:rPr>
              <w:t xml:space="preserve">Reflect on progress made, recognising strengths and </w:t>
            </w:r>
            <w:proofErr w:type="gramStart"/>
            <w:r w:rsidRPr="1B29724A">
              <w:rPr>
                <w:rFonts w:ascii="Arial" w:eastAsia="Arial" w:hAnsi="Arial" w:cs="Arial"/>
                <w:sz w:val="20"/>
                <w:szCs w:val="20"/>
              </w:rPr>
              <w:t>weaknesses</w:t>
            </w:r>
            <w:proofErr w:type="gramEnd"/>
            <w:r w:rsidRPr="1B29724A">
              <w:rPr>
                <w:rFonts w:ascii="Arial" w:eastAsia="Arial" w:hAnsi="Arial" w:cs="Arial"/>
                <w:sz w:val="20"/>
                <w:szCs w:val="20"/>
              </w:rPr>
              <w:t xml:space="preserve"> and identifying next steps for further improvement.</w:t>
            </w:r>
            <w:r w:rsidR="00826048">
              <w:rPr>
                <w:rFonts w:ascii="Arial" w:eastAsia="Arial" w:hAnsi="Arial" w:cs="Arial"/>
                <w:b/>
                <w:bCs/>
                <w:sz w:val="20"/>
                <w:szCs w:val="20"/>
              </w:rPr>
              <w:t xml:space="preserve"> (LH 8.6)</w:t>
            </w:r>
          </w:p>
          <w:p w14:paraId="58976FE1" w14:textId="77777777" w:rsidR="007A7FC6" w:rsidRPr="001477C9" w:rsidRDefault="007A7FC6" w:rsidP="00C745A4">
            <w:pPr>
              <w:pStyle w:val="ListParagraph"/>
              <w:ind w:left="360"/>
              <w:rPr>
                <w:rFonts w:ascii="Arial" w:hAnsi="Arial" w:cs="Arial"/>
                <w:sz w:val="20"/>
                <w:szCs w:val="20"/>
              </w:rPr>
            </w:pPr>
          </w:p>
        </w:tc>
      </w:tr>
      <w:tr w:rsidR="007A7FC6" w:rsidRPr="00B53DBB" w14:paraId="3FFE5605" w14:textId="77777777" w:rsidTr="00D0676F">
        <w:tc>
          <w:tcPr>
            <w:tcW w:w="2448" w:type="dxa"/>
            <w:vMerge/>
          </w:tcPr>
          <w:p w14:paraId="1042C151" w14:textId="77777777" w:rsidR="007A7FC6" w:rsidRPr="00B53DBB" w:rsidRDefault="007A7FC6" w:rsidP="00D2359C">
            <w:pPr>
              <w:rPr>
                <w:rFonts w:ascii="Arial" w:hAnsi="Arial" w:cs="Arial"/>
                <w:b/>
                <w:bCs/>
              </w:rPr>
            </w:pPr>
          </w:p>
        </w:tc>
        <w:tc>
          <w:tcPr>
            <w:tcW w:w="5344" w:type="dxa"/>
            <w:vMerge/>
          </w:tcPr>
          <w:p w14:paraId="6BFEEBE2" w14:textId="0EE1B987" w:rsidR="007A7FC6" w:rsidRDefault="007A7FC6" w:rsidP="00D2359C">
            <w:pPr>
              <w:pStyle w:val="ListParagraph"/>
              <w:ind w:left="360"/>
              <w:rPr>
                <w:rFonts w:ascii="Arial" w:hAnsi="Arial" w:cs="Arial"/>
                <w:sz w:val="20"/>
                <w:szCs w:val="20"/>
              </w:rPr>
            </w:pPr>
          </w:p>
        </w:tc>
        <w:tc>
          <w:tcPr>
            <w:tcW w:w="5532" w:type="dxa"/>
          </w:tcPr>
          <w:p w14:paraId="2DAC246E" w14:textId="00825B04" w:rsidR="007A7FC6" w:rsidRDefault="007A7FC6" w:rsidP="00D2359C">
            <w:pPr>
              <w:pStyle w:val="ListParagraph"/>
              <w:numPr>
                <w:ilvl w:val="0"/>
                <w:numId w:val="11"/>
              </w:numPr>
              <w:rPr>
                <w:rFonts w:ascii="Arial" w:hAnsi="Arial" w:cs="Arial"/>
                <w:sz w:val="20"/>
                <w:szCs w:val="20"/>
              </w:rPr>
            </w:pPr>
            <w:r w:rsidRPr="1B29724A">
              <w:rPr>
                <w:rFonts w:ascii="Arial" w:eastAsia="Arial" w:hAnsi="Arial" w:cs="Arial"/>
                <w:sz w:val="20"/>
                <w:szCs w:val="20"/>
              </w:rPr>
              <w:t>Reflect on how they can build effective relationships with support staff.</w:t>
            </w:r>
            <w:r w:rsidR="00826048">
              <w:rPr>
                <w:rFonts w:ascii="Arial" w:eastAsia="Arial" w:hAnsi="Arial" w:cs="Arial"/>
                <w:b/>
                <w:bCs/>
                <w:sz w:val="20"/>
                <w:szCs w:val="20"/>
              </w:rPr>
              <w:t xml:space="preserve"> (LH 8.11)</w:t>
            </w:r>
          </w:p>
        </w:tc>
      </w:tr>
      <w:tr w:rsidR="00FA48F3" w:rsidRPr="00B53DBB" w14:paraId="641AB103" w14:textId="77777777" w:rsidTr="00E404C1">
        <w:trPr>
          <w:trHeight w:val="12315"/>
        </w:trPr>
        <w:tc>
          <w:tcPr>
            <w:tcW w:w="2448" w:type="dxa"/>
            <w:vMerge/>
          </w:tcPr>
          <w:p w14:paraId="22400C35" w14:textId="77777777" w:rsidR="00FA48F3" w:rsidRPr="00B53DBB" w:rsidRDefault="00FA48F3" w:rsidP="00D2359C">
            <w:pPr>
              <w:rPr>
                <w:rFonts w:ascii="Arial" w:hAnsi="Arial" w:cs="Arial"/>
                <w:b/>
                <w:bCs/>
              </w:rPr>
            </w:pPr>
          </w:p>
        </w:tc>
        <w:tc>
          <w:tcPr>
            <w:tcW w:w="5344" w:type="dxa"/>
          </w:tcPr>
          <w:p w14:paraId="0E2104A1" w14:textId="688E405A" w:rsidR="00FA48F3" w:rsidRPr="00FA48F3" w:rsidRDefault="00FA48F3" w:rsidP="00FA48F3">
            <w:pPr>
              <w:pStyle w:val="ListParagraph"/>
              <w:numPr>
                <w:ilvl w:val="0"/>
                <w:numId w:val="21"/>
              </w:numPr>
              <w:rPr>
                <w:rFonts w:ascii="Arial" w:hAnsi="Arial" w:cs="Arial"/>
                <w:sz w:val="20"/>
                <w:szCs w:val="20"/>
              </w:rPr>
            </w:pPr>
            <w:r w:rsidRPr="00A11107">
              <w:rPr>
                <w:rFonts w:ascii="Arial" w:eastAsia="Arial" w:hAnsi="Arial" w:cs="Arial"/>
                <w:sz w:val="20"/>
                <w:szCs w:val="20"/>
              </w:rPr>
              <w:t>Reflective practice is essential in ensuring effective professional development</w:t>
            </w:r>
            <w:r w:rsidR="00826048">
              <w:rPr>
                <w:rFonts w:ascii="Arial" w:eastAsia="Arial" w:hAnsi="Arial" w:cs="Arial"/>
                <w:sz w:val="20"/>
                <w:szCs w:val="20"/>
              </w:rPr>
              <w:t xml:space="preserve"> </w:t>
            </w:r>
            <w:r w:rsidR="00826048" w:rsidRPr="00826048">
              <w:rPr>
                <w:rFonts w:ascii="Arial" w:eastAsia="Arial" w:hAnsi="Arial" w:cs="Arial"/>
                <w:b/>
                <w:bCs/>
                <w:sz w:val="20"/>
                <w:szCs w:val="20"/>
              </w:rPr>
              <w:t>(LT 8.2)</w:t>
            </w:r>
          </w:p>
        </w:tc>
        <w:tc>
          <w:tcPr>
            <w:tcW w:w="5532" w:type="dxa"/>
            <w:shd w:val="clear" w:color="auto" w:fill="D9D9D9" w:themeFill="background1" w:themeFillShade="D9"/>
          </w:tcPr>
          <w:p w14:paraId="35699F02" w14:textId="18A2C2F2" w:rsidR="00FA48F3" w:rsidRDefault="00FA48F3" w:rsidP="00D2359C">
            <w:pPr>
              <w:rPr>
                <w:rFonts w:ascii="Arial" w:eastAsia="Arial" w:hAnsi="Arial" w:cs="Arial"/>
                <w:b/>
                <w:bCs/>
                <w:i/>
                <w:iCs/>
                <w:sz w:val="20"/>
                <w:szCs w:val="20"/>
              </w:rPr>
            </w:pPr>
            <w:r w:rsidRPr="1B29724A">
              <w:rPr>
                <w:rFonts w:ascii="Arial" w:eastAsia="Arial" w:hAnsi="Arial" w:cs="Arial"/>
                <w:sz w:val="20"/>
                <w:szCs w:val="20"/>
              </w:rPr>
              <w:t xml:space="preserve">  </w:t>
            </w: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371D6A7F" w14:textId="77777777" w:rsidR="00FA48F3" w:rsidRDefault="00FA48F3" w:rsidP="00D2359C">
            <w:pPr>
              <w:rPr>
                <w:rFonts w:ascii="Arial" w:eastAsia="Arial" w:hAnsi="Arial" w:cs="Arial"/>
                <w:i/>
                <w:iCs/>
                <w:sz w:val="20"/>
                <w:szCs w:val="20"/>
              </w:rPr>
            </w:pPr>
          </w:p>
          <w:p w14:paraId="3005F1CF" w14:textId="77777777" w:rsidR="00FA48F3" w:rsidRDefault="00FA48F3" w:rsidP="00D2359C">
            <w:pPr>
              <w:numPr>
                <w:ilvl w:val="0"/>
                <w:numId w:val="21"/>
              </w:numPr>
              <w:spacing w:after="160" w:line="259" w:lineRule="auto"/>
              <w:rPr>
                <w:rFonts w:ascii="Arial" w:eastAsia="Arial" w:hAnsi="Arial" w:cs="Arial"/>
                <w:i/>
                <w:iCs/>
                <w:color w:val="000000" w:themeColor="text1"/>
                <w:sz w:val="20"/>
                <w:szCs w:val="20"/>
              </w:rPr>
            </w:pPr>
            <w:r w:rsidRPr="1B29724A">
              <w:rPr>
                <w:rFonts w:ascii="Arial" w:eastAsia="Arial" w:hAnsi="Arial" w:cs="Arial"/>
                <w:i/>
                <w:iCs/>
                <w:sz w:val="20"/>
                <w:szCs w:val="20"/>
              </w:rPr>
              <w:t>what constitutes the professional role of a teacher</w:t>
            </w:r>
          </w:p>
          <w:p w14:paraId="6F1A631F" w14:textId="77777777" w:rsidR="00FA48F3" w:rsidRDefault="00FA48F3" w:rsidP="00D2359C">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62597CB1" w14:textId="77777777" w:rsidR="00FA48F3" w:rsidRPr="00A77F25" w:rsidRDefault="00FA48F3" w:rsidP="00D2359C">
            <w:pPr>
              <w:pStyle w:val="ListParagraph"/>
              <w:numPr>
                <w:ilvl w:val="0"/>
                <w:numId w:val="21"/>
              </w:numPr>
              <w:spacing w:after="160" w:line="259" w:lineRule="auto"/>
              <w:rPr>
                <w:rFonts w:ascii="Arial" w:eastAsia="Arial" w:hAnsi="Arial" w:cs="Arial"/>
                <w:i/>
                <w:iCs/>
                <w:sz w:val="20"/>
                <w:szCs w:val="20"/>
              </w:rPr>
            </w:pPr>
            <w:r w:rsidRPr="1B29724A">
              <w:rPr>
                <w:rFonts w:ascii="Arial" w:eastAsia="Arial" w:hAnsi="Arial" w:cs="Arial"/>
                <w:i/>
                <w:iCs/>
                <w:sz w:val="20"/>
                <w:szCs w:val="20"/>
              </w:rPr>
              <w:t>the expectations regarding personal and professional conduct of a teacher and the ethics of the teaching profession.</w:t>
            </w:r>
          </w:p>
          <w:p w14:paraId="1E1189D0" w14:textId="77777777" w:rsidR="00FA48F3" w:rsidRDefault="00FA48F3" w:rsidP="00D2359C">
            <w:pPr>
              <w:ind w:left="360"/>
              <w:rPr>
                <w:rFonts w:ascii="Arial" w:eastAsia="Arial" w:hAnsi="Arial" w:cs="Arial"/>
                <w:sz w:val="20"/>
                <w:szCs w:val="20"/>
              </w:rPr>
            </w:pPr>
          </w:p>
          <w:p w14:paraId="21E0BF8A" w14:textId="77777777" w:rsidR="00FA48F3" w:rsidRDefault="00FA48F3" w:rsidP="00D2359C">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23BB50E2" w14:textId="131CC9E7" w:rsidR="00FA48F3" w:rsidRPr="000C5C7B" w:rsidRDefault="00FA48F3" w:rsidP="00FA48F3">
            <w:pPr>
              <w:numPr>
                <w:ilvl w:val="0"/>
                <w:numId w:val="21"/>
              </w:numPr>
              <w:pBdr>
                <w:top w:val="nil"/>
                <w:left w:val="nil"/>
                <w:bottom w:val="nil"/>
                <w:right w:val="nil"/>
                <w:between w:val="nil"/>
              </w:pBdr>
              <w:spacing w:after="160" w:line="259" w:lineRule="auto"/>
              <w:rPr>
                <w:rFonts w:ascii="Arial" w:hAnsi="Arial" w:cs="Arial"/>
                <w:sz w:val="20"/>
                <w:szCs w:val="20"/>
              </w:rPr>
            </w:pPr>
            <w:r w:rsidRPr="1B29724A">
              <w:rPr>
                <w:rFonts w:ascii="Arial" w:eastAsia="Arial" w:hAnsi="Arial" w:cs="Arial"/>
                <w:sz w:val="20"/>
                <w:szCs w:val="20"/>
              </w:rPr>
              <w:t>demonstrate professionalism as stated in part two of the Teachers’ Standards</w:t>
            </w:r>
          </w:p>
        </w:tc>
      </w:tr>
      <w:tr w:rsidR="00515396" w:rsidRPr="00B53DBB" w14:paraId="56F46FE0" w14:textId="77777777" w:rsidTr="00D0676F">
        <w:tc>
          <w:tcPr>
            <w:tcW w:w="2448" w:type="dxa"/>
            <w:vMerge w:val="restart"/>
          </w:tcPr>
          <w:p w14:paraId="2A92A9D5" w14:textId="77777777" w:rsidR="00515396" w:rsidRDefault="00515396" w:rsidP="00D2359C">
            <w:pPr>
              <w:rPr>
                <w:rFonts w:ascii="Arial" w:hAnsi="Arial" w:cs="Arial"/>
                <w:b/>
                <w:bCs/>
              </w:rPr>
            </w:pPr>
            <w:r>
              <w:rPr>
                <w:rFonts w:ascii="Arial" w:hAnsi="Arial" w:cs="Arial"/>
                <w:b/>
                <w:bCs/>
              </w:rPr>
              <w:lastRenderedPageBreak/>
              <w:t>Phase 3</w:t>
            </w:r>
          </w:p>
          <w:p w14:paraId="354E2BD2" w14:textId="77777777" w:rsidR="00515396" w:rsidRDefault="00515396" w:rsidP="00D2359C">
            <w:pPr>
              <w:rPr>
                <w:rFonts w:ascii="Arial" w:hAnsi="Arial" w:cs="Arial"/>
                <w:b/>
                <w:bCs/>
              </w:rPr>
            </w:pPr>
            <w:r>
              <w:rPr>
                <w:rFonts w:ascii="Arial" w:hAnsi="Arial" w:cs="Arial"/>
                <w:b/>
                <w:bCs/>
              </w:rPr>
              <w:t>(University-led)</w:t>
            </w:r>
          </w:p>
          <w:p w14:paraId="3495C3BB" w14:textId="77777777" w:rsidR="00515396" w:rsidRDefault="00515396" w:rsidP="00D2359C">
            <w:pPr>
              <w:rPr>
                <w:rFonts w:ascii="Arial" w:hAnsi="Arial" w:cs="Arial"/>
                <w:b/>
                <w:bCs/>
              </w:rPr>
            </w:pPr>
          </w:p>
          <w:p w14:paraId="5F151F0B" w14:textId="09BDA5C6" w:rsidR="00515396" w:rsidRPr="00B53DBB" w:rsidRDefault="00515396" w:rsidP="00D2359C">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Pr>
          <w:p w14:paraId="4CDAF55E" w14:textId="77777777" w:rsidR="00515396" w:rsidRDefault="00515396" w:rsidP="00FA48F3">
            <w:pPr>
              <w:pStyle w:val="ListParagraph"/>
              <w:ind w:left="360"/>
              <w:rPr>
                <w:rFonts w:ascii="Arial" w:hAnsi="Arial" w:cs="Arial"/>
                <w:sz w:val="20"/>
                <w:szCs w:val="20"/>
              </w:rPr>
            </w:pPr>
            <w:r w:rsidRPr="00B9738B">
              <w:rPr>
                <w:rFonts w:ascii="Arial" w:hAnsi="Arial" w:cs="Arial"/>
                <w:b/>
                <w:bCs/>
                <w:sz w:val="20"/>
                <w:szCs w:val="20"/>
              </w:rPr>
              <w:t>Trainees will know</w:t>
            </w:r>
          </w:p>
          <w:p w14:paraId="4854D977" w14:textId="4B855FD5" w:rsidR="00515396" w:rsidRPr="00B53DBB" w:rsidRDefault="00515396" w:rsidP="00D2359C">
            <w:pPr>
              <w:shd w:val="clear" w:color="auto" w:fill="FFFFFF"/>
              <w:textAlignment w:val="baseline"/>
              <w:rPr>
                <w:rFonts w:ascii="Arial" w:eastAsia="Times New Roman" w:hAnsi="Arial" w:cs="Arial"/>
                <w:sz w:val="20"/>
                <w:szCs w:val="20"/>
                <w:lang w:eastAsia="en-GB"/>
              </w:rPr>
            </w:pPr>
          </w:p>
        </w:tc>
        <w:tc>
          <w:tcPr>
            <w:tcW w:w="5532" w:type="dxa"/>
          </w:tcPr>
          <w:p w14:paraId="7A27765B" w14:textId="03CFFDA1" w:rsidR="00515396" w:rsidRPr="00B53DBB" w:rsidRDefault="00515396" w:rsidP="00D2359C">
            <w:pPr>
              <w:rPr>
                <w:rFonts w:ascii="Arial" w:hAnsi="Arial" w:cs="Arial"/>
                <w:sz w:val="20"/>
                <w:szCs w:val="20"/>
              </w:rPr>
            </w:pPr>
            <w:r w:rsidRPr="00712BBB">
              <w:rPr>
                <w:rFonts w:ascii="Arial" w:hAnsi="Arial" w:cs="Arial"/>
                <w:b/>
                <w:bCs/>
                <w:sz w:val="20"/>
                <w:szCs w:val="20"/>
              </w:rPr>
              <w:t>Trainees will be able to:</w:t>
            </w:r>
          </w:p>
        </w:tc>
      </w:tr>
      <w:tr w:rsidR="0079415A" w:rsidRPr="00B53DBB" w14:paraId="1162ADD0" w14:textId="77777777" w:rsidTr="00D0676F">
        <w:tc>
          <w:tcPr>
            <w:tcW w:w="2448" w:type="dxa"/>
            <w:vMerge/>
          </w:tcPr>
          <w:p w14:paraId="7A74D716" w14:textId="77777777" w:rsidR="0079415A" w:rsidRPr="00B53DBB" w:rsidRDefault="0079415A" w:rsidP="00D2359C">
            <w:pPr>
              <w:rPr>
                <w:rFonts w:ascii="Arial" w:hAnsi="Arial" w:cs="Arial"/>
                <w:b/>
                <w:bCs/>
              </w:rPr>
            </w:pPr>
          </w:p>
        </w:tc>
        <w:tc>
          <w:tcPr>
            <w:tcW w:w="5344" w:type="dxa"/>
          </w:tcPr>
          <w:p w14:paraId="1FE35A26" w14:textId="77777777" w:rsidR="0079415A" w:rsidRPr="006B7E7D" w:rsidRDefault="0079415A" w:rsidP="00FA48F3">
            <w:pPr>
              <w:pStyle w:val="ListParagraph"/>
              <w:numPr>
                <w:ilvl w:val="0"/>
                <w:numId w:val="21"/>
              </w:numPr>
              <w:rPr>
                <w:rFonts w:ascii="Arial" w:eastAsia="Arial" w:hAnsi="Arial" w:cs="Arial"/>
                <w:sz w:val="20"/>
                <w:szCs w:val="20"/>
              </w:rPr>
            </w:pPr>
            <w:r w:rsidRPr="1B29724A">
              <w:rPr>
                <w:rFonts w:ascii="Arial" w:eastAsia="Arial" w:hAnsi="Arial" w:cs="Arial"/>
                <w:sz w:val="20"/>
                <w:szCs w:val="20"/>
              </w:rPr>
              <w:t>That parental support links to academic achievement</w:t>
            </w:r>
          </w:p>
          <w:p w14:paraId="6F6C6AB7" w14:textId="027FB9C1" w:rsidR="0079415A" w:rsidRPr="00C65840" w:rsidRDefault="0079415A" w:rsidP="00FA48F3">
            <w:pPr>
              <w:pStyle w:val="ListParagraph"/>
              <w:numPr>
                <w:ilvl w:val="0"/>
                <w:numId w:val="11"/>
              </w:numPr>
              <w:rPr>
                <w:rFonts w:ascii="Arial" w:hAnsi="Arial" w:cs="Arial"/>
                <w:sz w:val="20"/>
                <w:szCs w:val="20"/>
              </w:rPr>
            </w:pPr>
            <w:r w:rsidRPr="1B29724A">
              <w:rPr>
                <w:rFonts w:ascii="Arial" w:eastAsia="Arial" w:hAnsi="Arial" w:cs="Arial"/>
                <w:sz w:val="20"/>
                <w:szCs w:val="20"/>
              </w:rPr>
              <w:t>The importance of positive professional relationships</w:t>
            </w:r>
            <w:r w:rsidR="007601FE">
              <w:rPr>
                <w:rFonts w:ascii="Arial" w:eastAsia="Arial" w:hAnsi="Arial" w:cs="Arial"/>
                <w:sz w:val="20"/>
                <w:szCs w:val="20"/>
              </w:rPr>
              <w:t xml:space="preserve">. </w:t>
            </w:r>
            <w:r w:rsidR="007601FE">
              <w:rPr>
                <w:rFonts w:ascii="Arial" w:eastAsia="Arial" w:hAnsi="Arial" w:cs="Arial"/>
                <w:b/>
                <w:bCs/>
                <w:sz w:val="20"/>
                <w:szCs w:val="20"/>
              </w:rPr>
              <w:t>(LT 8.4)</w:t>
            </w:r>
          </w:p>
        </w:tc>
        <w:tc>
          <w:tcPr>
            <w:tcW w:w="5532" w:type="dxa"/>
            <w:vMerge w:val="restart"/>
          </w:tcPr>
          <w:p w14:paraId="2D46D4E9" w14:textId="199E4270" w:rsidR="0079415A" w:rsidRPr="00991D34" w:rsidRDefault="0079415A" w:rsidP="00D2359C">
            <w:pPr>
              <w:pStyle w:val="ListParagraph"/>
              <w:numPr>
                <w:ilvl w:val="0"/>
                <w:numId w:val="21"/>
              </w:numPr>
              <w:rPr>
                <w:rFonts w:ascii="Arial" w:hAnsi="Arial" w:cs="Arial"/>
                <w:sz w:val="20"/>
                <w:szCs w:val="20"/>
              </w:rPr>
            </w:pPr>
            <w:r w:rsidRPr="1B29724A">
              <w:rPr>
                <w:rFonts w:ascii="Arial" w:hAnsi="Arial" w:cs="Arial"/>
                <w:sz w:val="20"/>
                <w:szCs w:val="20"/>
              </w:rPr>
              <w:t xml:space="preserve">Engage in continuous professional development </w:t>
            </w:r>
            <w:proofErr w:type="gramStart"/>
            <w:r w:rsidRPr="1B29724A">
              <w:rPr>
                <w:rFonts w:ascii="Arial" w:hAnsi="Arial" w:cs="Arial"/>
                <w:sz w:val="20"/>
                <w:szCs w:val="20"/>
              </w:rPr>
              <w:t>opportunities.</w:t>
            </w:r>
            <w:r w:rsidR="007601FE">
              <w:rPr>
                <w:rFonts w:ascii="Arial" w:hAnsi="Arial" w:cs="Arial"/>
                <w:b/>
                <w:bCs/>
                <w:sz w:val="20"/>
                <w:szCs w:val="20"/>
              </w:rPr>
              <w:t>(</w:t>
            </w:r>
            <w:proofErr w:type="gramEnd"/>
            <w:r w:rsidR="007601FE">
              <w:rPr>
                <w:rFonts w:ascii="Arial" w:hAnsi="Arial" w:cs="Arial"/>
                <w:b/>
                <w:bCs/>
                <w:sz w:val="20"/>
                <w:szCs w:val="20"/>
              </w:rPr>
              <w:t>LH 8.1)</w:t>
            </w:r>
          </w:p>
        </w:tc>
      </w:tr>
      <w:tr w:rsidR="0079415A" w:rsidRPr="00B53DBB" w14:paraId="6910F497" w14:textId="77777777" w:rsidTr="002F2C63">
        <w:trPr>
          <w:trHeight w:val="713"/>
        </w:trPr>
        <w:tc>
          <w:tcPr>
            <w:tcW w:w="2448" w:type="dxa"/>
            <w:vMerge/>
            <w:tcBorders>
              <w:bottom w:val="single" w:sz="4" w:space="0" w:color="auto"/>
            </w:tcBorders>
          </w:tcPr>
          <w:p w14:paraId="659EDFA8" w14:textId="77777777" w:rsidR="0079415A" w:rsidRPr="00B53DBB" w:rsidRDefault="0079415A" w:rsidP="00D2359C">
            <w:pPr>
              <w:rPr>
                <w:rFonts w:ascii="Arial" w:hAnsi="Arial" w:cs="Arial"/>
                <w:b/>
                <w:bCs/>
              </w:rPr>
            </w:pPr>
          </w:p>
        </w:tc>
        <w:tc>
          <w:tcPr>
            <w:tcW w:w="5344" w:type="dxa"/>
            <w:tcBorders>
              <w:bottom w:val="single" w:sz="4" w:space="0" w:color="auto"/>
            </w:tcBorders>
          </w:tcPr>
          <w:p w14:paraId="1AF711AA" w14:textId="4DD55254" w:rsidR="0079415A" w:rsidRPr="00052684" w:rsidRDefault="0079415A" w:rsidP="00D2359C">
            <w:pPr>
              <w:pStyle w:val="ListParagraph"/>
              <w:numPr>
                <w:ilvl w:val="0"/>
                <w:numId w:val="11"/>
              </w:numPr>
              <w:rPr>
                <w:rFonts w:ascii="Arial" w:hAnsi="Arial" w:cs="Arial"/>
                <w:sz w:val="20"/>
                <w:szCs w:val="20"/>
              </w:rPr>
            </w:pPr>
            <w:r>
              <w:rPr>
                <w:rFonts w:ascii="Arial" w:eastAsia="Arial" w:hAnsi="Arial" w:cs="Arial"/>
                <w:sz w:val="20"/>
                <w:szCs w:val="20"/>
              </w:rPr>
              <w:t>Verbal and digital communication with colleagues in school and with university tutors should reflect the high standards expected of teachers</w:t>
            </w:r>
            <w:r w:rsidRPr="1B29724A">
              <w:rPr>
                <w:rFonts w:ascii="Arial" w:eastAsia="Arial" w:hAnsi="Arial" w:cs="Arial"/>
                <w:sz w:val="20"/>
                <w:szCs w:val="20"/>
              </w:rPr>
              <w:t>.</w:t>
            </w:r>
          </w:p>
        </w:tc>
        <w:tc>
          <w:tcPr>
            <w:tcW w:w="5532" w:type="dxa"/>
            <w:vMerge/>
            <w:tcBorders>
              <w:bottom w:val="single" w:sz="4" w:space="0" w:color="auto"/>
            </w:tcBorders>
          </w:tcPr>
          <w:p w14:paraId="136D743D" w14:textId="3601100A" w:rsidR="0079415A" w:rsidRPr="00991D34" w:rsidRDefault="0079415A" w:rsidP="00D2359C">
            <w:pPr>
              <w:pStyle w:val="ListParagraph"/>
              <w:numPr>
                <w:ilvl w:val="0"/>
                <w:numId w:val="21"/>
              </w:numPr>
              <w:rPr>
                <w:rFonts w:ascii="Arial" w:hAnsi="Arial" w:cs="Arial"/>
                <w:sz w:val="20"/>
                <w:szCs w:val="20"/>
              </w:rPr>
            </w:pPr>
          </w:p>
        </w:tc>
      </w:tr>
      <w:tr w:rsidR="00515396" w:rsidRPr="00B53DBB" w14:paraId="310A48B5" w14:textId="77777777" w:rsidTr="00D0676F">
        <w:tc>
          <w:tcPr>
            <w:tcW w:w="2448" w:type="dxa"/>
            <w:vMerge/>
          </w:tcPr>
          <w:p w14:paraId="75F82971" w14:textId="77777777" w:rsidR="00515396" w:rsidRPr="00B53DBB" w:rsidRDefault="00515396" w:rsidP="00D2359C">
            <w:pPr>
              <w:rPr>
                <w:rFonts w:ascii="Arial" w:hAnsi="Arial" w:cs="Arial"/>
                <w:b/>
                <w:bCs/>
              </w:rPr>
            </w:pPr>
          </w:p>
        </w:tc>
        <w:tc>
          <w:tcPr>
            <w:tcW w:w="5344" w:type="dxa"/>
          </w:tcPr>
          <w:p w14:paraId="00365252" w14:textId="77777777" w:rsidR="00515396" w:rsidRDefault="00515396" w:rsidP="00D2359C">
            <w:pPr>
              <w:pStyle w:val="ListParagraph"/>
              <w:ind w:left="360"/>
              <w:rPr>
                <w:rFonts w:ascii="Arial" w:hAnsi="Arial" w:cs="Arial"/>
                <w:sz w:val="20"/>
                <w:szCs w:val="20"/>
              </w:rPr>
            </w:pPr>
            <w:r w:rsidRPr="00B9738B">
              <w:rPr>
                <w:rFonts w:ascii="Arial" w:hAnsi="Arial" w:cs="Arial"/>
                <w:b/>
                <w:bCs/>
                <w:sz w:val="20"/>
                <w:szCs w:val="20"/>
              </w:rPr>
              <w:t>Trainees will understand</w:t>
            </w:r>
          </w:p>
          <w:p w14:paraId="4C5ABE60" w14:textId="4935967B" w:rsidR="00515396" w:rsidRDefault="00515396" w:rsidP="007176BA">
            <w:pPr>
              <w:pStyle w:val="ListParagraph"/>
              <w:ind w:left="360"/>
              <w:rPr>
                <w:rFonts w:ascii="Arial" w:hAnsi="Arial" w:cs="Arial"/>
                <w:sz w:val="20"/>
                <w:szCs w:val="20"/>
              </w:rPr>
            </w:pPr>
          </w:p>
        </w:tc>
        <w:tc>
          <w:tcPr>
            <w:tcW w:w="5532" w:type="dxa"/>
          </w:tcPr>
          <w:p w14:paraId="5046391F" w14:textId="296350BF" w:rsidR="00515396" w:rsidRPr="004F1708" w:rsidRDefault="00515396" w:rsidP="00D2359C">
            <w:pPr>
              <w:pStyle w:val="ListParagraph"/>
              <w:numPr>
                <w:ilvl w:val="0"/>
                <w:numId w:val="21"/>
              </w:numPr>
              <w:rPr>
                <w:rFonts w:ascii="Arial" w:hAnsi="Arial" w:cs="Arial"/>
                <w:sz w:val="20"/>
                <w:szCs w:val="20"/>
              </w:rPr>
            </w:pPr>
            <w:r>
              <w:rPr>
                <w:rFonts w:ascii="Arial" w:hAnsi="Arial" w:cs="Arial"/>
                <w:sz w:val="20"/>
                <w:szCs w:val="20"/>
              </w:rPr>
              <w:t>Devise strategies to engage parents. Recognise when an external provider may be required.</w:t>
            </w:r>
          </w:p>
        </w:tc>
      </w:tr>
      <w:tr w:rsidR="00515396" w:rsidRPr="00B53DBB" w14:paraId="67D535FC" w14:textId="77777777" w:rsidTr="00E5364D">
        <w:tc>
          <w:tcPr>
            <w:tcW w:w="2448" w:type="dxa"/>
            <w:vMerge/>
          </w:tcPr>
          <w:p w14:paraId="5C00F1B2" w14:textId="77777777" w:rsidR="00515396" w:rsidRPr="00B53DBB" w:rsidRDefault="00515396" w:rsidP="00D2359C">
            <w:pPr>
              <w:rPr>
                <w:rFonts w:ascii="Arial" w:hAnsi="Arial" w:cs="Arial"/>
                <w:b/>
                <w:bCs/>
              </w:rPr>
            </w:pPr>
          </w:p>
        </w:tc>
        <w:tc>
          <w:tcPr>
            <w:tcW w:w="5344" w:type="dxa"/>
            <w:vMerge w:val="restart"/>
          </w:tcPr>
          <w:p w14:paraId="2B4531C7" w14:textId="15BD4C68" w:rsidR="00515396" w:rsidRPr="00700941" w:rsidRDefault="00515396" w:rsidP="00515396">
            <w:pPr>
              <w:pStyle w:val="ListParagraph"/>
              <w:numPr>
                <w:ilvl w:val="0"/>
                <w:numId w:val="19"/>
              </w:numPr>
              <w:rPr>
                <w:rFonts w:ascii="Arial" w:hAnsi="Arial" w:cs="Arial"/>
                <w:sz w:val="20"/>
                <w:szCs w:val="20"/>
              </w:rPr>
            </w:pPr>
            <w:r w:rsidRPr="1B29724A">
              <w:rPr>
                <w:rFonts w:ascii="Arial" w:eastAsia="Arial" w:hAnsi="Arial" w:cs="Arial"/>
                <w:sz w:val="20"/>
                <w:szCs w:val="20"/>
              </w:rPr>
              <w:t xml:space="preserve">Reflective practice, supported by feedback from and observation of experienced colleagues, professional debate, and learning from educational research, </w:t>
            </w:r>
            <w:r>
              <w:rPr>
                <w:rFonts w:ascii="Arial" w:eastAsia="Arial" w:hAnsi="Arial" w:cs="Arial"/>
                <w:sz w:val="20"/>
                <w:szCs w:val="20"/>
              </w:rPr>
              <w:t>is</w:t>
            </w:r>
            <w:r w:rsidRPr="1B29724A">
              <w:rPr>
                <w:rFonts w:ascii="Arial" w:eastAsia="Arial" w:hAnsi="Arial" w:cs="Arial"/>
                <w:sz w:val="20"/>
                <w:szCs w:val="20"/>
              </w:rPr>
              <w:t xml:space="preserve"> likely to support improvement.</w:t>
            </w:r>
            <w:r w:rsidR="007601FE">
              <w:rPr>
                <w:rFonts w:ascii="Arial" w:eastAsia="Arial" w:hAnsi="Arial" w:cs="Arial"/>
                <w:sz w:val="20"/>
                <w:szCs w:val="20"/>
              </w:rPr>
              <w:t xml:space="preserve"> </w:t>
            </w:r>
            <w:r w:rsidR="007601FE">
              <w:rPr>
                <w:rFonts w:ascii="Arial" w:eastAsia="Arial" w:hAnsi="Arial" w:cs="Arial"/>
                <w:b/>
                <w:bCs/>
                <w:sz w:val="20"/>
                <w:szCs w:val="20"/>
              </w:rPr>
              <w:t>(LH 8.6)</w:t>
            </w:r>
          </w:p>
        </w:tc>
        <w:tc>
          <w:tcPr>
            <w:tcW w:w="5532" w:type="dxa"/>
            <w:shd w:val="clear" w:color="auto" w:fill="D9D9D9" w:themeFill="background1" w:themeFillShade="D9"/>
          </w:tcPr>
          <w:p w14:paraId="216B7027" w14:textId="77777777" w:rsidR="00515396" w:rsidRDefault="00515396" w:rsidP="00D2359C">
            <w:pPr>
              <w:rPr>
                <w:rFonts w:ascii="Arial" w:eastAsia="Arial" w:hAnsi="Arial" w:cs="Arial"/>
                <w:i/>
                <w:iCs/>
                <w:sz w:val="20"/>
                <w:szCs w:val="20"/>
              </w:rPr>
            </w:pPr>
          </w:p>
          <w:p w14:paraId="31BA3A85" w14:textId="77777777" w:rsidR="00515396" w:rsidRDefault="00515396" w:rsidP="00D2359C">
            <w:pPr>
              <w:rPr>
                <w:rFonts w:ascii="Arial" w:eastAsia="Arial" w:hAnsi="Arial" w:cs="Arial"/>
                <w:b/>
                <w:bCs/>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5063DC8D" w14:textId="77777777" w:rsidR="00515396" w:rsidRPr="00635C17" w:rsidRDefault="00515396" w:rsidP="00D2359C">
            <w:pPr>
              <w:numPr>
                <w:ilvl w:val="0"/>
                <w:numId w:val="21"/>
              </w:numPr>
              <w:pBdr>
                <w:top w:val="nil"/>
                <w:left w:val="nil"/>
                <w:bottom w:val="nil"/>
                <w:right w:val="nil"/>
                <w:between w:val="nil"/>
              </w:pBdr>
              <w:spacing w:after="160" w:line="259" w:lineRule="auto"/>
              <w:rPr>
                <w:rFonts w:ascii="Arial" w:eastAsia="Arial" w:hAnsi="Arial" w:cs="Arial"/>
                <w:iCs/>
                <w:color w:val="000000"/>
                <w:sz w:val="20"/>
                <w:szCs w:val="20"/>
              </w:rPr>
            </w:pPr>
            <w:r w:rsidRPr="00635C17">
              <w:rPr>
                <w:rFonts w:ascii="Arial" w:eastAsia="Arial" w:hAnsi="Arial" w:cs="Arial"/>
                <w:iCs/>
                <w:sz w:val="20"/>
                <w:szCs w:val="20"/>
              </w:rPr>
              <w:t>The importance of parental engagement</w:t>
            </w:r>
          </w:p>
          <w:p w14:paraId="0311C4E0" w14:textId="17F99EE8" w:rsidR="00515396" w:rsidRPr="0079415A" w:rsidRDefault="00515396" w:rsidP="0079415A">
            <w:pPr>
              <w:numPr>
                <w:ilvl w:val="0"/>
                <w:numId w:val="21"/>
              </w:numPr>
              <w:pBdr>
                <w:top w:val="nil"/>
                <w:left w:val="nil"/>
                <w:bottom w:val="nil"/>
                <w:right w:val="nil"/>
                <w:between w:val="nil"/>
              </w:pBdr>
              <w:spacing w:after="160" w:line="259" w:lineRule="auto"/>
              <w:rPr>
                <w:rFonts w:ascii="Arial" w:eastAsia="Arial" w:hAnsi="Arial" w:cs="Arial"/>
                <w:iCs/>
                <w:sz w:val="20"/>
                <w:szCs w:val="20"/>
              </w:rPr>
            </w:pPr>
            <w:r w:rsidRPr="00635C17">
              <w:rPr>
                <w:rFonts w:ascii="Arial" w:eastAsia="Arial" w:hAnsi="Arial" w:cs="Arial"/>
                <w:iCs/>
                <w:sz w:val="20"/>
                <w:szCs w:val="20"/>
              </w:rPr>
              <w:t>The importance of working with external colleagues.</w:t>
            </w:r>
          </w:p>
          <w:p w14:paraId="5BBA6D29" w14:textId="77777777" w:rsidR="00515396" w:rsidRDefault="00515396" w:rsidP="00D2359C">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19FAB48B" w14:textId="751D343C" w:rsidR="00515396" w:rsidRPr="0079415A" w:rsidRDefault="00515396" w:rsidP="00D2359C">
            <w:pPr>
              <w:numPr>
                <w:ilvl w:val="0"/>
                <w:numId w:val="21"/>
              </w:numPr>
              <w:pBdr>
                <w:top w:val="nil"/>
                <w:left w:val="nil"/>
                <w:bottom w:val="nil"/>
                <w:right w:val="nil"/>
                <w:between w:val="nil"/>
              </w:pBdr>
              <w:spacing w:after="160" w:line="259" w:lineRule="auto"/>
              <w:rPr>
                <w:rFonts w:ascii="Arial" w:eastAsia="Arial" w:hAnsi="Arial" w:cs="Arial"/>
                <w:color w:val="000000"/>
                <w:sz w:val="20"/>
                <w:szCs w:val="20"/>
              </w:rPr>
            </w:pPr>
            <w:r w:rsidRPr="1B29724A">
              <w:rPr>
                <w:rFonts w:ascii="Arial" w:eastAsia="Arial" w:hAnsi="Arial" w:cs="Arial"/>
                <w:sz w:val="20"/>
                <w:szCs w:val="20"/>
              </w:rPr>
              <w:t xml:space="preserve">How to effectively engage parents </w:t>
            </w:r>
          </w:p>
          <w:p w14:paraId="3C307E15" w14:textId="5D4A0350" w:rsidR="00515396" w:rsidRPr="0079415A" w:rsidRDefault="0079415A" w:rsidP="0079415A">
            <w:pPr>
              <w:numPr>
                <w:ilvl w:val="0"/>
                <w:numId w:val="2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sz w:val="20"/>
                <w:szCs w:val="20"/>
              </w:rPr>
              <w:t>The importance of reflecting on their own practice</w:t>
            </w:r>
          </w:p>
          <w:p w14:paraId="2B61C0C0" w14:textId="77777777" w:rsidR="00515396" w:rsidRDefault="00515396" w:rsidP="00D2359C">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602C4669" w14:textId="77777777" w:rsidR="00515396" w:rsidRPr="00635C17" w:rsidRDefault="00515396" w:rsidP="00D2359C">
            <w:pPr>
              <w:numPr>
                <w:ilvl w:val="0"/>
                <w:numId w:val="21"/>
              </w:numPr>
              <w:pBdr>
                <w:top w:val="nil"/>
                <w:left w:val="nil"/>
                <w:bottom w:val="nil"/>
                <w:right w:val="nil"/>
                <w:between w:val="nil"/>
              </w:pBdr>
              <w:spacing w:after="160" w:line="259" w:lineRule="auto"/>
              <w:rPr>
                <w:rFonts w:ascii="Arial" w:eastAsia="Arial" w:hAnsi="Arial" w:cs="Arial"/>
                <w:iCs/>
                <w:color w:val="000000"/>
                <w:sz w:val="20"/>
                <w:szCs w:val="20"/>
              </w:rPr>
            </w:pPr>
            <w:r w:rsidRPr="00635C17">
              <w:rPr>
                <w:rFonts w:ascii="Arial" w:eastAsia="Arial" w:hAnsi="Arial" w:cs="Arial"/>
                <w:iCs/>
                <w:sz w:val="20"/>
                <w:szCs w:val="20"/>
              </w:rPr>
              <w:t>Effectively engage parents.</w:t>
            </w:r>
          </w:p>
          <w:p w14:paraId="1893594A" w14:textId="61034E20" w:rsidR="00515396" w:rsidRPr="00224281" w:rsidRDefault="0079415A" w:rsidP="0079415A">
            <w:pPr>
              <w:numPr>
                <w:ilvl w:val="0"/>
                <w:numId w:val="21"/>
              </w:numPr>
              <w:pBdr>
                <w:top w:val="nil"/>
                <w:left w:val="nil"/>
                <w:bottom w:val="nil"/>
                <w:right w:val="nil"/>
                <w:between w:val="nil"/>
              </w:pBdr>
              <w:rPr>
                <w:rFonts w:ascii="Arial" w:hAnsi="Arial" w:cs="Arial"/>
                <w:sz w:val="20"/>
                <w:szCs w:val="20"/>
              </w:rPr>
            </w:pPr>
            <w:r>
              <w:rPr>
                <w:rFonts w:ascii="Arial" w:eastAsia="Arial" w:hAnsi="Arial" w:cs="Arial"/>
                <w:iCs/>
                <w:sz w:val="20"/>
                <w:szCs w:val="20"/>
              </w:rPr>
              <w:t>Make effective use of professional development opportunities.</w:t>
            </w:r>
          </w:p>
        </w:tc>
      </w:tr>
      <w:tr w:rsidR="00515396" w:rsidRPr="00B53DBB" w14:paraId="5510A7E2" w14:textId="77777777" w:rsidTr="00F263AC">
        <w:trPr>
          <w:trHeight w:val="460"/>
        </w:trPr>
        <w:tc>
          <w:tcPr>
            <w:tcW w:w="2448" w:type="dxa"/>
            <w:vMerge/>
          </w:tcPr>
          <w:p w14:paraId="38429CBC" w14:textId="77777777" w:rsidR="00515396" w:rsidRPr="00B53DBB" w:rsidRDefault="00515396" w:rsidP="00D2359C">
            <w:pPr>
              <w:rPr>
                <w:rFonts w:ascii="Arial" w:hAnsi="Arial" w:cs="Arial"/>
                <w:b/>
                <w:bCs/>
              </w:rPr>
            </w:pPr>
          </w:p>
        </w:tc>
        <w:tc>
          <w:tcPr>
            <w:tcW w:w="5344" w:type="dxa"/>
            <w:vMerge/>
            <w:tcBorders>
              <w:bottom w:val="single" w:sz="4" w:space="0" w:color="auto"/>
            </w:tcBorders>
          </w:tcPr>
          <w:p w14:paraId="6E83B8BA" w14:textId="68F3E75A" w:rsidR="00515396" w:rsidRPr="00C65840" w:rsidRDefault="00515396" w:rsidP="00D2359C">
            <w:pPr>
              <w:rPr>
                <w:rFonts w:ascii="Arial" w:hAnsi="Arial" w:cs="Arial"/>
                <w:sz w:val="20"/>
                <w:szCs w:val="20"/>
              </w:rPr>
            </w:pPr>
          </w:p>
        </w:tc>
        <w:tc>
          <w:tcPr>
            <w:tcW w:w="5532" w:type="dxa"/>
            <w:tcBorders>
              <w:bottom w:val="single" w:sz="4" w:space="0" w:color="auto"/>
            </w:tcBorders>
            <w:shd w:val="clear" w:color="auto" w:fill="D9D9D9" w:themeFill="background1" w:themeFillShade="D9"/>
          </w:tcPr>
          <w:p w14:paraId="4C1C98B9" w14:textId="77777777" w:rsidR="00515396" w:rsidRDefault="00515396" w:rsidP="00D2359C">
            <w:pPr>
              <w:rPr>
                <w:rFonts w:ascii="Arial" w:eastAsia="Arial" w:hAnsi="Arial" w:cs="Arial"/>
                <w:i/>
                <w:iCs/>
                <w:sz w:val="20"/>
                <w:szCs w:val="20"/>
              </w:rPr>
            </w:pPr>
          </w:p>
          <w:p w14:paraId="4E52AF01" w14:textId="4D7027EF" w:rsidR="00515396" w:rsidRPr="00B53DBB" w:rsidRDefault="00515396" w:rsidP="00D2359C">
            <w:pPr>
              <w:rPr>
                <w:rFonts w:ascii="Arial" w:hAnsi="Arial" w:cs="Arial"/>
                <w:sz w:val="20"/>
                <w:szCs w:val="20"/>
              </w:rPr>
            </w:pPr>
          </w:p>
        </w:tc>
      </w:tr>
      <w:tr w:rsidR="00515396" w:rsidRPr="00B53DBB" w14:paraId="2C805DAD" w14:textId="77777777" w:rsidTr="0060135D">
        <w:tc>
          <w:tcPr>
            <w:tcW w:w="2448" w:type="dxa"/>
            <w:vMerge/>
          </w:tcPr>
          <w:p w14:paraId="677F3FBC" w14:textId="77777777" w:rsidR="00515396" w:rsidRDefault="00515396" w:rsidP="00D2359C">
            <w:pPr>
              <w:rPr>
                <w:rFonts w:ascii="Arial" w:hAnsi="Arial" w:cs="Arial"/>
                <w:b/>
                <w:bCs/>
              </w:rPr>
            </w:pPr>
          </w:p>
        </w:tc>
        <w:tc>
          <w:tcPr>
            <w:tcW w:w="5344" w:type="dxa"/>
            <w:vMerge/>
          </w:tcPr>
          <w:p w14:paraId="17BCFB6C" w14:textId="3674A8B9" w:rsidR="00515396" w:rsidRPr="00B9738B" w:rsidRDefault="00515396" w:rsidP="00FA48F3">
            <w:pPr>
              <w:pStyle w:val="ListParagraph"/>
              <w:numPr>
                <w:ilvl w:val="0"/>
                <w:numId w:val="19"/>
              </w:numPr>
              <w:rPr>
                <w:rFonts w:ascii="Arial" w:hAnsi="Arial" w:cs="Arial"/>
                <w:b/>
                <w:bCs/>
                <w:sz w:val="20"/>
                <w:szCs w:val="20"/>
              </w:rPr>
            </w:pPr>
          </w:p>
        </w:tc>
        <w:tc>
          <w:tcPr>
            <w:tcW w:w="5532" w:type="dxa"/>
            <w:shd w:val="clear" w:color="auto" w:fill="auto"/>
          </w:tcPr>
          <w:p w14:paraId="480615D5" w14:textId="62B8DF67" w:rsidR="00515396" w:rsidRPr="1B29724A" w:rsidRDefault="00515396" w:rsidP="00D2359C">
            <w:pPr>
              <w:pStyle w:val="ListParagraph"/>
              <w:ind w:left="360"/>
              <w:rPr>
                <w:rFonts w:ascii="Arial" w:eastAsia="Arial" w:hAnsi="Arial" w:cs="Arial"/>
                <w:sz w:val="20"/>
                <w:szCs w:val="20"/>
              </w:rPr>
            </w:pPr>
            <w:r w:rsidRPr="0060135D">
              <w:rPr>
                <w:rFonts w:ascii="Arial" w:hAnsi="Arial" w:cs="Arial"/>
                <w:b/>
                <w:bCs/>
                <w:sz w:val="20"/>
                <w:szCs w:val="20"/>
              </w:rPr>
              <w:t>Trainees will be able to:</w:t>
            </w:r>
          </w:p>
        </w:tc>
      </w:tr>
      <w:tr w:rsidR="00515396" w:rsidRPr="00B53DBB" w14:paraId="0ED4C104" w14:textId="77777777" w:rsidTr="0060135D">
        <w:tc>
          <w:tcPr>
            <w:tcW w:w="2448" w:type="dxa"/>
            <w:vMerge w:val="restart"/>
          </w:tcPr>
          <w:p w14:paraId="7CE6F875" w14:textId="77777777" w:rsidR="00515396" w:rsidRDefault="00515396" w:rsidP="00D2359C">
            <w:pPr>
              <w:rPr>
                <w:rFonts w:ascii="Arial" w:hAnsi="Arial" w:cs="Arial"/>
                <w:b/>
                <w:bCs/>
              </w:rPr>
            </w:pPr>
            <w:r>
              <w:rPr>
                <w:rFonts w:ascii="Arial" w:hAnsi="Arial" w:cs="Arial"/>
                <w:b/>
                <w:bCs/>
              </w:rPr>
              <w:t xml:space="preserve">Phase 4 </w:t>
            </w:r>
          </w:p>
          <w:p w14:paraId="69187338" w14:textId="77777777" w:rsidR="00515396" w:rsidRDefault="00515396" w:rsidP="00D2359C">
            <w:pPr>
              <w:rPr>
                <w:rFonts w:ascii="Arial" w:hAnsi="Arial" w:cs="Arial"/>
                <w:b/>
                <w:bCs/>
              </w:rPr>
            </w:pPr>
            <w:r>
              <w:rPr>
                <w:rFonts w:ascii="Arial" w:hAnsi="Arial" w:cs="Arial"/>
                <w:b/>
                <w:bCs/>
              </w:rPr>
              <w:t>(School-led – Professional Practice 2)</w:t>
            </w:r>
          </w:p>
          <w:p w14:paraId="7805D309" w14:textId="77777777" w:rsidR="00515396" w:rsidRDefault="00515396" w:rsidP="00D2359C">
            <w:pPr>
              <w:rPr>
                <w:rFonts w:ascii="Arial" w:hAnsi="Arial" w:cs="Arial"/>
                <w:b/>
                <w:bCs/>
              </w:rPr>
            </w:pPr>
          </w:p>
          <w:p w14:paraId="127E01D3" w14:textId="77777777" w:rsidR="00515396" w:rsidRDefault="00515396" w:rsidP="00D2359C">
            <w:pPr>
              <w:rPr>
                <w:rFonts w:ascii="Arial" w:hAnsi="Arial" w:cs="Arial"/>
                <w:b/>
                <w:bCs/>
              </w:rPr>
            </w:pPr>
          </w:p>
          <w:p w14:paraId="3D08FCB1" w14:textId="23A644E1" w:rsidR="00515396" w:rsidRPr="00B53DBB" w:rsidRDefault="00515396" w:rsidP="00D2359C">
            <w:pPr>
              <w:rPr>
                <w:rFonts w:ascii="Arial" w:hAnsi="Arial" w:cs="Arial"/>
                <w:b/>
                <w:bCs/>
              </w:rPr>
            </w:pPr>
            <w:r>
              <w:rPr>
                <w:rFonts w:ascii="Arial" w:hAnsi="Arial" w:cs="Arial"/>
                <w:bCs/>
                <w:i/>
              </w:rPr>
              <w:lastRenderedPageBreak/>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and will add the following…</w:t>
            </w:r>
          </w:p>
        </w:tc>
        <w:tc>
          <w:tcPr>
            <w:tcW w:w="5344" w:type="dxa"/>
            <w:vMerge w:val="restart"/>
          </w:tcPr>
          <w:p w14:paraId="6BA814EC" w14:textId="2A379760" w:rsidR="00515396" w:rsidRDefault="00515396" w:rsidP="00515396">
            <w:pPr>
              <w:rPr>
                <w:rFonts w:ascii="Arial" w:hAnsi="Arial" w:cs="Arial"/>
                <w:b/>
                <w:bCs/>
                <w:sz w:val="20"/>
                <w:szCs w:val="20"/>
              </w:rPr>
            </w:pPr>
            <w:r w:rsidRPr="00515396">
              <w:rPr>
                <w:rFonts w:ascii="Arial" w:hAnsi="Arial" w:cs="Arial"/>
                <w:b/>
                <w:bCs/>
                <w:sz w:val="20"/>
                <w:szCs w:val="20"/>
              </w:rPr>
              <w:lastRenderedPageBreak/>
              <w:t>Trainees will know</w:t>
            </w:r>
          </w:p>
          <w:p w14:paraId="31B6F83F" w14:textId="535E4F78" w:rsidR="00515396" w:rsidRDefault="00515396" w:rsidP="00515396">
            <w:pPr>
              <w:rPr>
                <w:rFonts w:ascii="Arial" w:hAnsi="Arial" w:cs="Arial"/>
                <w:b/>
                <w:bCs/>
                <w:sz w:val="20"/>
                <w:szCs w:val="20"/>
              </w:rPr>
            </w:pPr>
          </w:p>
          <w:p w14:paraId="6B0F0B0E" w14:textId="5E9B8F98" w:rsidR="00515396" w:rsidRDefault="00515396" w:rsidP="00515396">
            <w:pPr>
              <w:pStyle w:val="ListParagraph"/>
              <w:numPr>
                <w:ilvl w:val="0"/>
                <w:numId w:val="19"/>
              </w:numPr>
              <w:rPr>
                <w:rFonts w:ascii="Arial" w:hAnsi="Arial" w:cs="Arial"/>
                <w:sz w:val="20"/>
                <w:szCs w:val="20"/>
              </w:rPr>
            </w:pPr>
            <w:r>
              <w:rPr>
                <w:rFonts w:ascii="Arial" w:hAnsi="Arial" w:cs="Arial"/>
                <w:sz w:val="20"/>
                <w:szCs w:val="20"/>
              </w:rPr>
              <w:t>Effective professional development is sustained through ongoing reflection and discussion with colleagues.</w:t>
            </w:r>
            <w:r w:rsidR="007601FE">
              <w:rPr>
                <w:rFonts w:ascii="Arial" w:hAnsi="Arial" w:cs="Arial"/>
                <w:sz w:val="20"/>
                <w:szCs w:val="20"/>
              </w:rPr>
              <w:t xml:space="preserve"> </w:t>
            </w:r>
            <w:r w:rsidR="007601FE">
              <w:rPr>
                <w:rFonts w:ascii="Arial" w:hAnsi="Arial" w:cs="Arial"/>
                <w:b/>
                <w:bCs/>
                <w:sz w:val="20"/>
                <w:szCs w:val="20"/>
              </w:rPr>
              <w:t>(LT 8.2)</w:t>
            </w:r>
          </w:p>
          <w:p w14:paraId="1CD2E6BF" w14:textId="2BE6FDE5" w:rsidR="00515396" w:rsidRPr="00515396" w:rsidRDefault="00515396" w:rsidP="00515396">
            <w:pPr>
              <w:pStyle w:val="ListParagraph"/>
              <w:numPr>
                <w:ilvl w:val="0"/>
                <w:numId w:val="19"/>
              </w:numPr>
              <w:rPr>
                <w:rFonts w:ascii="Arial" w:hAnsi="Arial" w:cs="Arial"/>
                <w:sz w:val="20"/>
                <w:szCs w:val="20"/>
              </w:rPr>
            </w:pPr>
            <w:r>
              <w:rPr>
                <w:rFonts w:ascii="Arial" w:hAnsi="Arial" w:cs="Arial"/>
                <w:sz w:val="20"/>
                <w:szCs w:val="20"/>
              </w:rPr>
              <w:t xml:space="preserve">How to manage their workload so that </w:t>
            </w:r>
            <w:r w:rsidR="006A1E2C">
              <w:rPr>
                <w:rFonts w:ascii="Arial" w:hAnsi="Arial" w:cs="Arial"/>
                <w:sz w:val="20"/>
                <w:szCs w:val="20"/>
              </w:rPr>
              <w:t>professional responsibilities and the requirements of a healthy work/life balance are met.</w:t>
            </w:r>
            <w:r>
              <w:rPr>
                <w:rFonts w:ascii="Arial" w:hAnsi="Arial" w:cs="Arial"/>
                <w:sz w:val="20"/>
                <w:szCs w:val="20"/>
              </w:rPr>
              <w:t xml:space="preserve"> </w:t>
            </w:r>
            <w:r w:rsidR="007601FE" w:rsidRPr="007601FE">
              <w:rPr>
                <w:rFonts w:ascii="Arial" w:hAnsi="Arial" w:cs="Arial"/>
                <w:b/>
                <w:bCs/>
                <w:sz w:val="20"/>
                <w:szCs w:val="20"/>
              </w:rPr>
              <w:t>(LH 8.18)</w:t>
            </w:r>
          </w:p>
        </w:tc>
        <w:tc>
          <w:tcPr>
            <w:tcW w:w="5532" w:type="dxa"/>
            <w:shd w:val="clear" w:color="auto" w:fill="auto"/>
          </w:tcPr>
          <w:p w14:paraId="32496DFE" w14:textId="7946B483" w:rsidR="00515396" w:rsidRDefault="00515396" w:rsidP="00D2359C">
            <w:pPr>
              <w:pStyle w:val="ListParagraph"/>
              <w:numPr>
                <w:ilvl w:val="0"/>
                <w:numId w:val="19"/>
              </w:numPr>
              <w:rPr>
                <w:rFonts w:ascii="Arial" w:eastAsia="Arial" w:hAnsi="Arial" w:cs="Arial"/>
                <w:sz w:val="20"/>
                <w:szCs w:val="20"/>
              </w:rPr>
            </w:pPr>
            <w:r w:rsidRPr="1B29724A">
              <w:rPr>
                <w:rFonts w:ascii="Arial" w:eastAsia="Arial" w:hAnsi="Arial" w:cs="Arial"/>
                <w:sz w:val="20"/>
                <w:szCs w:val="20"/>
              </w:rPr>
              <w:t xml:space="preserve">Observe </w:t>
            </w:r>
            <w:r w:rsidR="00FB5A52">
              <w:rPr>
                <w:rFonts w:ascii="Arial" w:eastAsia="Arial" w:hAnsi="Arial" w:cs="Arial"/>
                <w:sz w:val="20"/>
                <w:szCs w:val="20"/>
              </w:rPr>
              <w:t xml:space="preserve">and reflect on how </w:t>
            </w:r>
            <w:r w:rsidRPr="1B29724A">
              <w:rPr>
                <w:rFonts w:ascii="Arial" w:eastAsia="Arial" w:hAnsi="Arial" w:cs="Arial"/>
                <w:sz w:val="20"/>
                <w:szCs w:val="20"/>
              </w:rPr>
              <w:t>exper</w:t>
            </w:r>
            <w:r w:rsidR="00FB5A52">
              <w:rPr>
                <w:rFonts w:ascii="Arial" w:eastAsia="Arial" w:hAnsi="Arial" w:cs="Arial"/>
                <w:sz w:val="20"/>
                <w:szCs w:val="20"/>
              </w:rPr>
              <w:t>ienced</w:t>
            </w:r>
            <w:r w:rsidRPr="1B29724A">
              <w:rPr>
                <w:rFonts w:ascii="Arial" w:eastAsia="Arial" w:hAnsi="Arial" w:cs="Arial"/>
                <w:sz w:val="20"/>
                <w:szCs w:val="20"/>
              </w:rPr>
              <w:t xml:space="preserve"> colleagues</w:t>
            </w:r>
            <w:r w:rsidR="00FB5A52">
              <w:rPr>
                <w:rFonts w:ascii="Arial" w:eastAsia="Arial" w:hAnsi="Arial" w:cs="Arial"/>
                <w:sz w:val="20"/>
                <w:szCs w:val="20"/>
              </w:rPr>
              <w:t xml:space="preserve"> proactively</w:t>
            </w:r>
            <w:r w:rsidRPr="1B29724A">
              <w:rPr>
                <w:rFonts w:ascii="Arial" w:eastAsia="Arial" w:hAnsi="Arial" w:cs="Arial"/>
                <w:sz w:val="20"/>
                <w:szCs w:val="20"/>
              </w:rPr>
              <w:t xml:space="preserve"> communicate</w:t>
            </w:r>
            <w:r w:rsidR="00FB5A52">
              <w:rPr>
                <w:rFonts w:ascii="Arial" w:eastAsia="Arial" w:hAnsi="Arial" w:cs="Arial"/>
                <w:sz w:val="20"/>
                <w:szCs w:val="20"/>
              </w:rPr>
              <w:t xml:space="preserve"> </w:t>
            </w:r>
            <w:r w:rsidRPr="1B29724A">
              <w:rPr>
                <w:rFonts w:ascii="Arial" w:eastAsia="Arial" w:hAnsi="Arial" w:cs="Arial"/>
                <w:sz w:val="20"/>
                <w:szCs w:val="20"/>
              </w:rPr>
              <w:t xml:space="preserve">with </w:t>
            </w:r>
            <w:r w:rsidR="00FB5A52">
              <w:rPr>
                <w:rFonts w:ascii="Arial" w:eastAsia="Arial" w:hAnsi="Arial" w:cs="Arial"/>
                <w:sz w:val="20"/>
                <w:szCs w:val="20"/>
              </w:rPr>
              <w:t>carer</w:t>
            </w:r>
            <w:r w:rsidRPr="1B29724A">
              <w:rPr>
                <w:rFonts w:ascii="Arial" w:eastAsia="Arial" w:hAnsi="Arial" w:cs="Arial"/>
                <w:sz w:val="20"/>
                <w:szCs w:val="20"/>
              </w:rPr>
              <w:t xml:space="preserve">s and </w:t>
            </w:r>
            <w:r w:rsidR="00FB5A52">
              <w:rPr>
                <w:rFonts w:ascii="Arial" w:eastAsia="Arial" w:hAnsi="Arial" w:cs="Arial"/>
                <w:sz w:val="20"/>
                <w:szCs w:val="20"/>
              </w:rPr>
              <w:t xml:space="preserve">parents </w:t>
            </w:r>
            <w:r w:rsidRPr="1B29724A">
              <w:rPr>
                <w:rFonts w:ascii="Arial" w:eastAsia="Arial" w:hAnsi="Arial" w:cs="Arial"/>
                <w:sz w:val="20"/>
                <w:szCs w:val="20"/>
              </w:rPr>
              <w:t xml:space="preserve">and make effective use of parents’ evenings to engage parents and carers in their children’s schooling and deconstructing this </w:t>
            </w:r>
            <w:proofErr w:type="gramStart"/>
            <w:r w:rsidRPr="1B29724A">
              <w:rPr>
                <w:rFonts w:ascii="Arial" w:eastAsia="Arial" w:hAnsi="Arial" w:cs="Arial"/>
                <w:sz w:val="20"/>
                <w:szCs w:val="20"/>
              </w:rPr>
              <w:t>approach.</w:t>
            </w:r>
            <w:r w:rsidR="00FB5A52">
              <w:rPr>
                <w:rFonts w:ascii="Arial" w:eastAsia="Arial" w:hAnsi="Arial" w:cs="Arial"/>
                <w:b/>
                <w:bCs/>
                <w:sz w:val="20"/>
                <w:szCs w:val="20"/>
              </w:rPr>
              <w:t>(</w:t>
            </w:r>
            <w:proofErr w:type="gramEnd"/>
            <w:r w:rsidR="00FB5A52">
              <w:rPr>
                <w:rFonts w:ascii="Arial" w:eastAsia="Arial" w:hAnsi="Arial" w:cs="Arial"/>
                <w:b/>
                <w:bCs/>
                <w:sz w:val="20"/>
                <w:szCs w:val="20"/>
              </w:rPr>
              <w:t>LH 8.9)</w:t>
            </w:r>
          </w:p>
          <w:p w14:paraId="61EAFC0F" w14:textId="6B04CD6B" w:rsidR="00515396" w:rsidRPr="0060135D" w:rsidRDefault="00515396" w:rsidP="00D2359C">
            <w:pPr>
              <w:rPr>
                <w:rFonts w:ascii="Arial" w:hAnsi="Arial" w:cs="Arial"/>
                <w:sz w:val="20"/>
                <w:szCs w:val="20"/>
              </w:rPr>
            </w:pPr>
          </w:p>
        </w:tc>
      </w:tr>
      <w:tr w:rsidR="00515396" w:rsidRPr="00B53DBB" w14:paraId="466B3337" w14:textId="77777777" w:rsidTr="0060135D">
        <w:tc>
          <w:tcPr>
            <w:tcW w:w="2448" w:type="dxa"/>
            <w:vMerge/>
          </w:tcPr>
          <w:p w14:paraId="0B894CCA" w14:textId="77777777" w:rsidR="00515396" w:rsidRDefault="00515396" w:rsidP="00D2359C">
            <w:pPr>
              <w:rPr>
                <w:rFonts w:ascii="Arial" w:hAnsi="Arial" w:cs="Arial"/>
                <w:b/>
                <w:bCs/>
              </w:rPr>
            </w:pPr>
          </w:p>
        </w:tc>
        <w:tc>
          <w:tcPr>
            <w:tcW w:w="5344" w:type="dxa"/>
            <w:vMerge/>
          </w:tcPr>
          <w:p w14:paraId="2D539263" w14:textId="7AF2BDC0" w:rsidR="00515396" w:rsidRDefault="00515396" w:rsidP="00D2359C">
            <w:pPr>
              <w:pStyle w:val="ListParagraph"/>
              <w:ind w:left="360"/>
              <w:rPr>
                <w:rFonts w:ascii="Arial" w:hAnsi="Arial" w:cs="Arial"/>
                <w:sz w:val="20"/>
                <w:szCs w:val="20"/>
              </w:rPr>
            </w:pPr>
          </w:p>
        </w:tc>
        <w:tc>
          <w:tcPr>
            <w:tcW w:w="5532" w:type="dxa"/>
            <w:shd w:val="clear" w:color="auto" w:fill="auto"/>
          </w:tcPr>
          <w:p w14:paraId="7A23B1DC" w14:textId="19AD5F6C" w:rsidR="00515396" w:rsidRPr="009E66AF" w:rsidRDefault="009E66AF" w:rsidP="009E66AF">
            <w:pPr>
              <w:pStyle w:val="ListParagraph"/>
              <w:numPr>
                <w:ilvl w:val="0"/>
                <w:numId w:val="19"/>
              </w:numPr>
              <w:rPr>
                <w:rFonts w:ascii="Arial" w:eastAsia="Arial" w:hAnsi="Arial" w:cs="Arial"/>
                <w:sz w:val="20"/>
                <w:szCs w:val="20"/>
              </w:rPr>
            </w:pPr>
            <w:r>
              <w:rPr>
                <w:rFonts w:ascii="Arial" w:eastAsia="Arial" w:hAnsi="Arial" w:cs="Arial"/>
                <w:sz w:val="20"/>
                <w:szCs w:val="20"/>
              </w:rPr>
              <w:t>W</w:t>
            </w:r>
            <w:r w:rsidR="00515396" w:rsidRPr="1B29724A">
              <w:rPr>
                <w:rFonts w:ascii="Arial" w:eastAsia="Arial" w:hAnsi="Arial" w:cs="Arial"/>
                <w:sz w:val="20"/>
                <w:szCs w:val="20"/>
              </w:rPr>
              <w:t xml:space="preserve">ork closely with the SENCO and other professionals supporting pupils with additional needs, including how </w:t>
            </w:r>
            <w:r w:rsidR="00515396" w:rsidRPr="1B29724A">
              <w:rPr>
                <w:rFonts w:ascii="Arial" w:eastAsia="Arial" w:hAnsi="Arial" w:cs="Arial"/>
                <w:sz w:val="20"/>
                <w:szCs w:val="20"/>
              </w:rPr>
              <w:lastRenderedPageBreak/>
              <w:t>to make explicit links between interventions delivered outside of lessons with classroom teaching.</w:t>
            </w:r>
            <w:r w:rsidR="00FB5A52">
              <w:rPr>
                <w:rFonts w:ascii="Arial" w:eastAsia="Arial" w:hAnsi="Arial" w:cs="Arial"/>
                <w:b/>
                <w:bCs/>
                <w:sz w:val="20"/>
                <w:szCs w:val="20"/>
              </w:rPr>
              <w:t xml:space="preserve"> (LH 8.10)</w:t>
            </w:r>
          </w:p>
        </w:tc>
      </w:tr>
      <w:tr w:rsidR="00515396" w:rsidRPr="00B53DBB" w14:paraId="6E38610B" w14:textId="77777777" w:rsidTr="0060135D">
        <w:tc>
          <w:tcPr>
            <w:tcW w:w="2448" w:type="dxa"/>
            <w:vMerge/>
          </w:tcPr>
          <w:p w14:paraId="1BE2ABED" w14:textId="77777777" w:rsidR="00515396" w:rsidRDefault="00515396" w:rsidP="00D2359C">
            <w:pPr>
              <w:rPr>
                <w:rFonts w:ascii="Arial" w:hAnsi="Arial" w:cs="Arial"/>
                <w:b/>
                <w:bCs/>
              </w:rPr>
            </w:pPr>
          </w:p>
        </w:tc>
        <w:tc>
          <w:tcPr>
            <w:tcW w:w="5344" w:type="dxa"/>
            <w:vMerge/>
          </w:tcPr>
          <w:p w14:paraId="61EA5EF7" w14:textId="235CA8DA" w:rsidR="00515396" w:rsidRDefault="00515396" w:rsidP="00D2359C">
            <w:pPr>
              <w:pStyle w:val="ListParagraph"/>
              <w:numPr>
                <w:ilvl w:val="0"/>
                <w:numId w:val="19"/>
              </w:numPr>
              <w:rPr>
                <w:rFonts w:ascii="Arial" w:hAnsi="Arial" w:cs="Arial"/>
                <w:sz w:val="20"/>
                <w:szCs w:val="20"/>
              </w:rPr>
            </w:pPr>
          </w:p>
        </w:tc>
        <w:tc>
          <w:tcPr>
            <w:tcW w:w="5532" w:type="dxa"/>
            <w:shd w:val="clear" w:color="auto" w:fill="auto"/>
          </w:tcPr>
          <w:p w14:paraId="774A0896" w14:textId="6C70857B" w:rsidR="00515396" w:rsidRPr="009E66AF" w:rsidRDefault="00515396" w:rsidP="009E66AF">
            <w:pPr>
              <w:pStyle w:val="ListParagraph"/>
              <w:numPr>
                <w:ilvl w:val="0"/>
                <w:numId w:val="19"/>
              </w:numPr>
              <w:rPr>
                <w:rFonts w:ascii="Arial" w:eastAsia="Arial" w:hAnsi="Arial" w:cs="Arial"/>
                <w:sz w:val="20"/>
                <w:szCs w:val="20"/>
              </w:rPr>
            </w:pPr>
            <w:r w:rsidRPr="1B29724A">
              <w:rPr>
                <w:rFonts w:ascii="Arial" w:eastAsia="Arial" w:hAnsi="Arial" w:cs="Arial"/>
                <w:sz w:val="20"/>
                <w:szCs w:val="20"/>
              </w:rPr>
              <w:t xml:space="preserve">Reflect and analyse why some parents may not be </w:t>
            </w:r>
            <w:proofErr w:type="gramStart"/>
            <w:r w:rsidRPr="1B29724A">
              <w:rPr>
                <w:rFonts w:ascii="Arial" w:eastAsia="Arial" w:hAnsi="Arial" w:cs="Arial"/>
                <w:sz w:val="20"/>
                <w:szCs w:val="20"/>
              </w:rPr>
              <w:t>engaged.</w:t>
            </w:r>
            <w:r w:rsidR="00FB5A52">
              <w:rPr>
                <w:rFonts w:ascii="Arial" w:eastAsia="Arial" w:hAnsi="Arial" w:cs="Arial"/>
                <w:sz w:val="20"/>
                <w:szCs w:val="20"/>
              </w:rPr>
              <w:t>(</w:t>
            </w:r>
            <w:proofErr w:type="gramEnd"/>
            <w:r w:rsidR="00FB5A52">
              <w:rPr>
                <w:rFonts w:ascii="Arial" w:eastAsia="Arial" w:hAnsi="Arial" w:cs="Arial"/>
                <w:b/>
                <w:bCs/>
                <w:sz w:val="20"/>
                <w:szCs w:val="20"/>
              </w:rPr>
              <w:t>LH 8.9)</w:t>
            </w:r>
          </w:p>
        </w:tc>
      </w:tr>
      <w:tr w:rsidR="0079415A" w:rsidRPr="00B53DBB" w14:paraId="51A026C7" w14:textId="77777777" w:rsidTr="005643A3">
        <w:trPr>
          <w:trHeight w:val="970"/>
        </w:trPr>
        <w:tc>
          <w:tcPr>
            <w:tcW w:w="2448" w:type="dxa"/>
            <w:vMerge/>
          </w:tcPr>
          <w:p w14:paraId="0BA49153" w14:textId="77777777" w:rsidR="0079415A" w:rsidRDefault="0079415A" w:rsidP="00D2359C">
            <w:pPr>
              <w:rPr>
                <w:rFonts w:ascii="Arial" w:hAnsi="Arial" w:cs="Arial"/>
                <w:b/>
                <w:bCs/>
              </w:rPr>
            </w:pPr>
          </w:p>
        </w:tc>
        <w:tc>
          <w:tcPr>
            <w:tcW w:w="5344" w:type="dxa"/>
            <w:vMerge/>
          </w:tcPr>
          <w:p w14:paraId="4367E0BD" w14:textId="34C684CB" w:rsidR="0079415A" w:rsidRDefault="0079415A" w:rsidP="00D2359C">
            <w:pPr>
              <w:pStyle w:val="ListParagraph"/>
              <w:numPr>
                <w:ilvl w:val="0"/>
                <w:numId w:val="19"/>
              </w:numPr>
              <w:rPr>
                <w:rFonts w:ascii="Arial" w:hAnsi="Arial" w:cs="Arial"/>
                <w:sz w:val="20"/>
                <w:szCs w:val="20"/>
              </w:rPr>
            </w:pPr>
          </w:p>
        </w:tc>
        <w:tc>
          <w:tcPr>
            <w:tcW w:w="5532" w:type="dxa"/>
            <w:shd w:val="clear" w:color="auto" w:fill="auto"/>
          </w:tcPr>
          <w:p w14:paraId="0325865C" w14:textId="3BD88A4B" w:rsidR="0079415A" w:rsidRPr="0079415A" w:rsidRDefault="0079415A" w:rsidP="0079415A">
            <w:pPr>
              <w:pStyle w:val="ListParagraph"/>
              <w:numPr>
                <w:ilvl w:val="0"/>
                <w:numId w:val="19"/>
              </w:numPr>
              <w:rPr>
                <w:rFonts w:ascii="Arial" w:eastAsia="Arial" w:hAnsi="Arial" w:cs="Arial"/>
                <w:sz w:val="20"/>
                <w:szCs w:val="20"/>
              </w:rPr>
            </w:pPr>
            <w:r w:rsidRPr="1B29724A">
              <w:rPr>
                <w:rFonts w:ascii="Arial" w:eastAsia="Arial" w:hAnsi="Arial" w:cs="Arial"/>
                <w:sz w:val="20"/>
                <w:szCs w:val="20"/>
              </w:rPr>
              <w:t xml:space="preserve">Deploy support staff effectively so that they benefit the emotional, </w:t>
            </w:r>
            <w:proofErr w:type="gramStart"/>
            <w:r w:rsidRPr="1B29724A">
              <w:rPr>
                <w:rFonts w:ascii="Arial" w:eastAsia="Arial" w:hAnsi="Arial" w:cs="Arial"/>
                <w:sz w:val="20"/>
                <w:szCs w:val="20"/>
              </w:rPr>
              <w:t>social</w:t>
            </w:r>
            <w:proofErr w:type="gramEnd"/>
            <w:r w:rsidRPr="1B29724A">
              <w:rPr>
                <w:rFonts w:ascii="Arial" w:eastAsia="Arial" w:hAnsi="Arial" w:cs="Arial"/>
                <w:sz w:val="20"/>
                <w:szCs w:val="20"/>
              </w:rPr>
              <w:t xml:space="preserve"> and academic progress of the pupils.</w:t>
            </w:r>
            <w:r w:rsidR="00FB5A52">
              <w:rPr>
                <w:rFonts w:ascii="Arial" w:eastAsia="Arial" w:hAnsi="Arial" w:cs="Arial"/>
                <w:sz w:val="20"/>
                <w:szCs w:val="20"/>
              </w:rPr>
              <w:t xml:space="preserve"> (</w:t>
            </w:r>
            <w:r w:rsidR="00FB5A52">
              <w:rPr>
                <w:rFonts w:ascii="Arial" w:eastAsia="Arial" w:hAnsi="Arial" w:cs="Arial"/>
                <w:b/>
                <w:bCs/>
                <w:sz w:val="20"/>
                <w:szCs w:val="20"/>
              </w:rPr>
              <w:t>LH 8.15)</w:t>
            </w:r>
          </w:p>
        </w:tc>
      </w:tr>
      <w:tr w:rsidR="005720F0" w:rsidRPr="00B53DBB" w14:paraId="16B042EC" w14:textId="77777777" w:rsidTr="005C1D07">
        <w:trPr>
          <w:trHeight w:val="263"/>
        </w:trPr>
        <w:tc>
          <w:tcPr>
            <w:tcW w:w="2448" w:type="dxa"/>
            <w:vMerge/>
            <w:tcBorders>
              <w:bottom w:val="single" w:sz="4" w:space="0" w:color="auto"/>
            </w:tcBorders>
          </w:tcPr>
          <w:p w14:paraId="26EC6D5D" w14:textId="77777777" w:rsidR="005720F0" w:rsidRDefault="005720F0" w:rsidP="00D2359C">
            <w:pPr>
              <w:rPr>
                <w:rFonts w:ascii="Arial" w:hAnsi="Arial" w:cs="Arial"/>
                <w:b/>
                <w:bCs/>
              </w:rPr>
            </w:pPr>
          </w:p>
        </w:tc>
        <w:tc>
          <w:tcPr>
            <w:tcW w:w="5344" w:type="dxa"/>
            <w:vMerge/>
            <w:tcBorders>
              <w:bottom w:val="single" w:sz="4" w:space="0" w:color="auto"/>
            </w:tcBorders>
          </w:tcPr>
          <w:p w14:paraId="572C5CDB" w14:textId="6AEBA337" w:rsidR="005720F0" w:rsidRDefault="005720F0" w:rsidP="00D2359C">
            <w:pPr>
              <w:pStyle w:val="ListParagraph"/>
              <w:numPr>
                <w:ilvl w:val="0"/>
                <w:numId w:val="19"/>
              </w:numPr>
              <w:rPr>
                <w:rFonts w:ascii="Arial" w:hAnsi="Arial" w:cs="Arial"/>
                <w:sz w:val="20"/>
                <w:szCs w:val="20"/>
              </w:rPr>
            </w:pPr>
          </w:p>
        </w:tc>
        <w:tc>
          <w:tcPr>
            <w:tcW w:w="5532" w:type="dxa"/>
            <w:vMerge w:val="restart"/>
            <w:tcBorders>
              <w:bottom w:val="single" w:sz="4" w:space="0" w:color="auto"/>
            </w:tcBorders>
            <w:shd w:val="clear" w:color="auto" w:fill="D9D9D9" w:themeFill="background1" w:themeFillShade="D9"/>
          </w:tcPr>
          <w:p w14:paraId="6877FE85" w14:textId="77777777" w:rsidR="005720F0" w:rsidRDefault="005720F0" w:rsidP="0079415A">
            <w:pPr>
              <w:rPr>
                <w:rFonts w:ascii="Arial" w:hAnsi="Arial" w:cs="Arial"/>
                <w:b/>
                <w:bCs/>
                <w:sz w:val="20"/>
                <w:szCs w:val="20"/>
              </w:rPr>
            </w:pPr>
          </w:p>
          <w:p w14:paraId="5E6C2109" w14:textId="77777777" w:rsidR="005720F0" w:rsidRDefault="005720F0" w:rsidP="00D2359C">
            <w:pPr>
              <w:jc w:val="center"/>
              <w:rPr>
                <w:rFonts w:ascii="Arial" w:hAnsi="Arial" w:cs="Arial"/>
                <w:b/>
                <w:bCs/>
                <w:sz w:val="20"/>
                <w:szCs w:val="20"/>
              </w:rPr>
            </w:pPr>
            <w:r>
              <w:rPr>
                <w:rFonts w:ascii="Arial" w:hAnsi="Arial" w:cs="Arial"/>
                <w:b/>
                <w:bCs/>
                <w:sz w:val="20"/>
                <w:szCs w:val="20"/>
              </w:rPr>
              <w:t>Composite knowledge/understanding/skills</w:t>
            </w:r>
          </w:p>
          <w:p w14:paraId="753C459C" w14:textId="77777777" w:rsidR="005720F0" w:rsidRDefault="005720F0" w:rsidP="00D2359C">
            <w:pPr>
              <w:rPr>
                <w:rFonts w:ascii="Arial" w:hAnsi="Arial" w:cs="Arial"/>
                <w:i/>
                <w:iCs/>
                <w:sz w:val="20"/>
                <w:szCs w:val="20"/>
              </w:rPr>
            </w:pPr>
          </w:p>
          <w:p w14:paraId="24476EBB" w14:textId="27ACB132" w:rsidR="005720F0" w:rsidRDefault="005720F0" w:rsidP="00D2359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5BB4F99" w14:textId="0AECF802" w:rsidR="0079415A" w:rsidRPr="0079415A" w:rsidRDefault="0079415A" w:rsidP="00D2359C">
            <w:pPr>
              <w:rPr>
                <w:rFonts w:ascii="Arial" w:hAnsi="Arial" w:cs="Arial"/>
                <w:bCs/>
                <w:iCs/>
                <w:sz w:val="20"/>
                <w:szCs w:val="20"/>
              </w:rPr>
            </w:pPr>
            <w:r>
              <w:rPr>
                <w:rFonts w:ascii="Arial" w:hAnsi="Arial" w:cs="Arial"/>
                <w:bCs/>
                <w:iCs/>
                <w:sz w:val="20"/>
                <w:szCs w:val="20"/>
              </w:rPr>
              <w:t>Prof</w:t>
            </w:r>
            <w:r w:rsidRPr="0079415A">
              <w:rPr>
                <w:rFonts w:ascii="Arial" w:hAnsi="Arial" w:cs="Arial"/>
                <w:bCs/>
                <w:iCs/>
                <w:sz w:val="20"/>
                <w:szCs w:val="20"/>
              </w:rPr>
              <w:t xml:space="preserve">essional </w:t>
            </w:r>
            <w:r>
              <w:rPr>
                <w:rFonts w:ascii="Arial" w:hAnsi="Arial" w:cs="Arial"/>
                <w:bCs/>
                <w:iCs/>
                <w:sz w:val="20"/>
                <w:szCs w:val="20"/>
              </w:rPr>
              <w:t>development is sustained throughout their teaching career</w:t>
            </w:r>
            <w:r w:rsidR="00E22735">
              <w:rPr>
                <w:rFonts w:ascii="Arial" w:hAnsi="Arial" w:cs="Arial"/>
                <w:bCs/>
                <w:iCs/>
                <w:sz w:val="20"/>
                <w:szCs w:val="20"/>
              </w:rPr>
              <w:t xml:space="preserve"> and how to manage their workload.</w:t>
            </w:r>
          </w:p>
          <w:p w14:paraId="636FB58D" w14:textId="77777777" w:rsidR="005720F0" w:rsidRDefault="005720F0" w:rsidP="00D2359C">
            <w:pPr>
              <w:rPr>
                <w:rFonts w:ascii="Arial" w:hAnsi="Arial" w:cs="Arial"/>
                <w:b/>
                <w:bCs/>
                <w:i/>
                <w:iCs/>
                <w:sz w:val="20"/>
                <w:szCs w:val="20"/>
              </w:rPr>
            </w:pPr>
          </w:p>
          <w:p w14:paraId="4F94D636" w14:textId="0326CAF1" w:rsidR="005720F0" w:rsidRDefault="005720F0" w:rsidP="00D2359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2442B3D" w14:textId="5A4E8BE5" w:rsidR="009E66AF" w:rsidRPr="009E66AF" w:rsidRDefault="009E66AF" w:rsidP="00D2359C">
            <w:pPr>
              <w:rPr>
                <w:rFonts w:ascii="Arial" w:hAnsi="Arial" w:cs="Arial"/>
                <w:bCs/>
                <w:iCs/>
                <w:sz w:val="20"/>
                <w:szCs w:val="20"/>
              </w:rPr>
            </w:pPr>
            <w:r>
              <w:rPr>
                <w:rFonts w:ascii="Arial" w:hAnsi="Arial" w:cs="Arial"/>
                <w:bCs/>
                <w:iCs/>
                <w:sz w:val="20"/>
                <w:szCs w:val="20"/>
              </w:rPr>
              <w:t>Their professional responsibilities as identified in Part 2 of the Teachers’ Standards.</w:t>
            </w:r>
          </w:p>
          <w:p w14:paraId="1BEAB65A" w14:textId="77777777" w:rsidR="005720F0" w:rsidRDefault="005720F0" w:rsidP="00D2359C">
            <w:pPr>
              <w:rPr>
                <w:rFonts w:ascii="Arial" w:hAnsi="Arial" w:cs="Arial"/>
                <w:i/>
                <w:iCs/>
                <w:sz w:val="20"/>
                <w:szCs w:val="20"/>
              </w:rPr>
            </w:pPr>
          </w:p>
          <w:p w14:paraId="16626148" w14:textId="77777777" w:rsidR="005720F0" w:rsidRDefault="005720F0" w:rsidP="00D2359C">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3A24EAA8" w14:textId="1A1F9154" w:rsidR="005720F0" w:rsidRPr="009E66AF" w:rsidRDefault="009E66AF" w:rsidP="009E66AF">
            <w:pPr>
              <w:rPr>
                <w:rFonts w:ascii="Arial" w:hAnsi="Arial" w:cs="Arial"/>
                <w:bCs/>
                <w:sz w:val="20"/>
                <w:szCs w:val="20"/>
              </w:rPr>
            </w:pPr>
            <w:r>
              <w:rPr>
                <w:rFonts w:ascii="Arial" w:hAnsi="Arial" w:cs="Arial"/>
                <w:bCs/>
                <w:sz w:val="20"/>
                <w:szCs w:val="20"/>
              </w:rPr>
              <w:t>Work with the SENCO</w:t>
            </w:r>
            <w:r w:rsidRPr="009E66AF">
              <w:rPr>
                <w:rFonts w:ascii="Arial" w:hAnsi="Arial" w:cs="Arial"/>
                <w:bCs/>
                <w:sz w:val="20"/>
                <w:szCs w:val="20"/>
              </w:rPr>
              <w:t xml:space="preserve"> and outside agencies</w:t>
            </w:r>
            <w:r>
              <w:rPr>
                <w:rFonts w:ascii="Arial" w:hAnsi="Arial" w:cs="Arial"/>
                <w:bCs/>
                <w:sz w:val="20"/>
                <w:szCs w:val="20"/>
              </w:rPr>
              <w:t>.</w:t>
            </w:r>
          </w:p>
          <w:p w14:paraId="5BF30FC1" w14:textId="57E3C6FA" w:rsidR="005720F0" w:rsidRPr="0060135D" w:rsidRDefault="005720F0" w:rsidP="005720F0">
            <w:pPr>
              <w:rPr>
                <w:rFonts w:ascii="Arial" w:hAnsi="Arial" w:cs="Arial"/>
                <w:sz w:val="20"/>
                <w:szCs w:val="20"/>
              </w:rPr>
            </w:pPr>
          </w:p>
        </w:tc>
      </w:tr>
      <w:tr w:rsidR="0079415A" w:rsidRPr="00B53DBB" w14:paraId="7ABEB03B" w14:textId="77777777" w:rsidTr="00235ECC">
        <w:trPr>
          <w:trHeight w:val="483"/>
        </w:trPr>
        <w:tc>
          <w:tcPr>
            <w:tcW w:w="2448" w:type="dxa"/>
            <w:vMerge/>
          </w:tcPr>
          <w:p w14:paraId="03D7FC88" w14:textId="77777777" w:rsidR="0079415A" w:rsidRDefault="0079415A" w:rsidP="00D2359C">
            <w:pPr>
              <w:rPr>
                <w:rFonts w:ascii="Arial" w:hAnsi="Arial" w:cs="Arial"/>
                <w:b/>
                <w:bCs/>
              </w:rPr>
            </w:pPr>
          </w:p>
        </w:tc>
        <w:tc>
          <w:tcPr>
            <w:tcW w:w="5344" w:type="dxa"/>
          </w:tcPr>
          <w:p w14:paraId="0FFF8F21" w14:textId="177A472C" w:rsidR="0079415A" w:rsidRDefault="0079415A" w:rsidP="00D2359C">
            <w:pPr>
              <w:pStyle w:val="ListParagraph"/>
              <w:numPr>
                <w:ilvl w:val="0"/>
                <w:numId w:val="17"/>
              </w:numPr>
              <w:rPr>
                <w:rFonts w:ascii="Arial" w:hAnsi="Arial" w:cs="Arial"/>
                <w:sz w:val="20"/>
                <w:szCs w:val="20"/>
              </w:rPr>
            </w:pPr>
            <w:r w:rsidRPr="00B9738B">
              <w:rPr>
                <w:rFonts w:ascii="Arial" w:hAnsi="Arial" w:cs="Arial"/>
                <w:b/>
                <w:bCs/>
                <w:sz w:val="20"/>
                <w:szCs w:val="20"/>
              </w:rPr>
              <w:t>Trainees will understand</w:t>
            </w:r>
          </w:p>
        </w:tc>
        <w:tc>
          <w:tcPr>
            <w:tcW w:w="5532" w:type="dxa"/>
            <w:vMerge/>
            <w:shd w:val="clear" w:color="auto" w:fill="D9D9D9" w:themeFill="background1" w:themeFillShade="D9"/>
          </w:tcPr>
          <w:p w14:paraId="5A228E6C" w14:textId="77777777" w:rsidR="0079415A" w:rsidRPr="0060135D" w:rsidRDefault="0079415A" w:rsidP="00D2359C">
            <w:pPr>
              <w:pStyle w:val="ListParagraph"/>
              <w:numPr>
                <w:ilvl w:val="0"/>
                <w:numId w:val="19"/>
              </w:numPr>
              <w:rPr>
                <w:rFonts w:ascii="Arial" w:hAnsi="Arial" w:cs="Arial"/>
                <w:sz w:val="20"/>
                <w:szCs w:val="20"/>
              </w:rPr>
            </w:pPr>
          </w:p>
        </w:tc>
      </w:tr>
      <w:tr w:rsidR="0079415A" w:rsidRPr="00B53DBB" w14:paraId="29117F34" w14:textId="77777777" w:rsidTr="002328DF">
        <w:trPr>
          <w:trHeight w:val="980"/>
        </w:trPr>
        <w:tc>
          <w:tcPr>
            <w:tcW w:w="2448" w:type="dxa"/>
            <w:vMerge/>
          </w:tcPr>
          <w:p w14:paraId="7BDCAF42" w14:textId="77777777" w:rsidR="0079415A" w:rsidRDefault="0079415A" w:rsidP="00D2359C">
            <w:pPr>
              <w:rPr>
                <w:rFonts w:ascii="Arial" w:hAnsi="Arial" w:cs="Arial"/>
                <w:b/>
                <w:bCs/>
              </w:rPr>
            </w:pPr>
          </w:p>
        </w:tc>
        <w:tc>
          <w:tcPr>
            <w:tcW w:w="5344" w:type="dxa"/>
          </w:tcPr>
          <w:p w14:paraId="5C3C6E09" w14:textId="5CB2311B" w:rsidR="0079415A" w:rsidRDefault="0079415A" w:rsidP="00D2359C">
            <w:pPr>
              <w:pStyle w:val="ListParagraph"/>
              <w:numPr>
                <w:ilvl w:val="0"/>
                <w:numId w:val="19"/>
              </w:numPr>
              <w:rPr>
                <w:rFonts w:ascii="Arial" w:hAnsi="Arial" w:cs="Arial"/>
                <w:sz w:val="20"/>
                <w:szCs w:val="20"/>
              </w:rPr>
            </w:pPr>
            <w:r w:rsidRPr="1B29724A">
              <w:rPr>
                <w:rFonts w:ascii="Arial" w:eastAsia="Arial" w:hAnsi="Arial" w:cs="Arial"/>
                <w:sz w:val="20"/>
                <w:szCs w:val="20"/>
              </w:rPr>
              <w:t>Their professional responsibilities as identified in Part 2 of the Teachers’ Standards.</w:t>
            </w:r>
            <w:r>
              <w:rPr>
                <w:rFonts w:ascii="Arial" w:eastAsia="Arial" w:hAnsi="Arial" w:cs="Arial"/>
                <w:sz w:val="20"/>
                <w:szCs w:val="20"/>
              </w:rPr>
              <w:t xml:space="preserve"> </w:t>
            </w:r>
          </w:p>
        </w:tc>
        <w:tc>
          <w:tcPr>
            <w:tcW w:w="5532" w:type="dxa"/>
            <w:vMerge/>
            <w:shd w:val="clear" w:color="auto" w:fill="D9D9D9" w:themeFill="background1" w:themeFillShade="D9"/>
          </w:tcPr>
          <w:p w14:paraId="1556413D" w14:textId="77777777" w:rsidR="0079415A" w:rsidRPr="0060135D" w:rsidRDefault="0079415A" w:rsidP="00D2359C">
            <w:pPr>
              <w:pStyle w:val="ListParagraph"/>
              <w:numPr>
                <w:ilvl w:val="0"/>
                <w:numId w:val="19"/>
              </w:numPr>
              <w:rPr>
                <w:rFonts w:ascii="Arial" w:hAnsi="Arial" w:cs="Arial"/>
                <w:sz w:val="20"/>
                <w:szCs w:val="20"/>
              </w:rPr>
            </w:pPr>
          </w:p>
        </w:tc>
      </w:tr>
      <w:tr w:rsidR="005720F0" w:rsidRPr="00B53DBB" w14:paraId="4F3191BB" w14:textId="77777777" w:rsidTr="00E5364D">
        <w:trPr>
          <w:trHeight w:val="1764"/>
        </w:trPr>
        <w:tc>
          <w:tcPr>
            <w:tcW w:w="2448" w:type="dxa"/>
            <w:vMerge/>
          </w:tcPr>
          <w:p w14:paraId="690B7084" w14:textId="77777777" w:rsidR="005720F0" w:rsidRDefault="005720F0" w:rsidP="00D2359C">
            <w:pPr>
              <w:rPr>
                <w:rFonts w:ascii="Arial" w:hAnsi="Arial" w:cs="Arial"/>
                <w:b/>
                <w:bCs/>
              </w:rPr>
            </w:pPr>
          </w:p>
        </w:tc>
        <w:tc>
          <w:tcPr>
            <w:tcW w:w="5344" w:type="dxa"/>
          </w:tcPr>
          <w:p w14:paraId="1B2570EC" w14:textId="77777777" w:rsidR="005720F0" w:rsidRDefault="005720F0" w:rsidP="00D2359C">
            <w:pPr>
              <w:rPr>
                <w:rFonts w:ascii="Arial" w:hAnsi="Arial" w:cs="Arial"/>
                <w:b/>
                <w:bCs/>
                <w:sz w:val="20"/>
                <w:szCs w:val="20"/>
              </w:rPr>
            </w:pPr>
          </w:p>
          <w:p w14:paraId="21908D04" w14:textId="77777777" w:rsidR="005720F0" w:rsidRDefault="005720F0" w:rsidP="00D2359C">
            <w:pPr>
              <w:rPr>
                <w:rFonts w:ascii="Arial" w:hAnsi="Arial" w:cs="Arial"/>
                <w:b/>
                <w:bCs/>
                <w:sz w:val="20"/>
                <w:szCs w:val="20"/>
              </w:rPr>
            </w:pPr>
          </w:p>
          <w:p w14:paraId="3131E71D" w14:textId="77777777" w:rsidR="005720F0" w:rsidRDefault="005720F0" w:rsidP="00D2359C">
            <w:pPr>
              <w:rPr>
                <w:rFonts w:ascii="Arial" w:hAnsi="Arial" w:cs="Arial"/>
                <w:b/>
                <w:bCs/>
                <w:sz w:val="20"/>
                <w:szCs w:val="20"/>
              </w:rPr>
            </w:pPr>
          </w:p>
          <w:p w14:paraId="4B15E4DD" w14:textId="77777777" w:rsidR="005720F0" w:rsidRDefault="005720F0" w:rsidP="00D2359C">
            <w:pPr>
              <w:rPr>
                <w:rFonts w:ascii="Arial" w:hAnsi="Arial" w:cs="Arial"/>
                <w:b/>
                <w:bCs/>
                <w:sz w:val="20"/>
                <w:szCs w:val="20"/>
              </w:rPr>
            </w:pPr>
          </w:p>
          <w:p w14:paraId="050D90D7" w14:textId="77777777" w:rsidR="005720F0" w:rsidRDefault="005720F0" w:rsidP="00D2359C">
            <w:pPr>
              <w:rPr>
                <w:rFonts w:ascii="Arial" w:hAnsi="Arial" w:cs="Arial"/>
                <w:b/>
                <w:bCs/>
                <w:sz w:val="20"/>
                <w:szCs w:val="20"/>
              </w:rPr>
            </w:pPr>
          </w:p>
          <w:p w14:paraId="0DA63353" w14:textId="77777777" w:rsidR="005720F0" w:rsidRDefault="005720F0" w:rsidP="00D2359C">
            <w:pPr>
              <w:rPr>
                <w:rFonts w:ascii="Arial" w:hAnsi="Arial" w:cs="Arial"/>
                <w:b/>
                <w:bCs/>
                <w:sz w:val="20"/>
                <w:szCs w:val="20"/>
              </w:rPr>
            </w:pPr>
          </w:p>
          <w:p w14:paraId="28979D67" w14:textId="77777777" w:rsidR="005720F0" w:rsidRDefault="005720F0" w:rsidP="00D2359C">
            <w:pPr>
              <w:rPr>
                <w:rFonts w:ascii="Arial" w:hAnsi="Arial" w:cs="Arial"/>
                <w:b/>
                <w:bCs/>
                <w:sz w:val="20"/>
                <w:szCs w:val="20"/>
              </w:rPr>
            </w:pPr>
          </w:p>
          <w:p w14:paraId="12DF7C6F" w14:textId="77777777" w:rsidR="005720F0" w:rsidRDefault="005720F0" w:rsidP="00D2359C">
            <w:pPr>
              <w:rPr>
                <w:rFonts w:ascii="Arial" w:hAnsi="Arial" w:cs="Arial"/>
                <w:b/>
                <w:bCs/>
                <w:sz w:val="20"/>
                <w:szCs w:val="20"/>
              </w:rPr>
            </w:pPr>
          </w:p>
          <w:p w14:paraId="26332797" w14:textId="77777777" w:rsidR="005720F0" w:rsidRDefault="005720F0" w:rsidP="00D2359C">
            <w:pPr>
              <w:rPr>
                <w:rFonts w:ascii="Arial" w:hAnsi="Arial" w:cs="Arial"/>
                <w:b/>
                <w:bCs/>
                <w:sz w:val="20"/>
                <w:szCs w:val="20"/>
              </w:rPr>
            </w:pPr>
          </w:p>
          <w:p w14:paraId="14D3BE15" w14:textId="77777777" w:rsidR="005720F0" w:rsidRDefault="005720F0" w:rsidP="00D2359C">
            <w:pPr>
              <w:rPr>
                <w:rFonts w:ascii="Arial" w:hAnsi="Arial" w:cs="Arial"/>
                <w:b/>
                <w:bCs/>
                <w:sz w:val="20"/>
                <w:szCs w:val="20"/>
              </w:rPr>
            </w:pPr>
          </w:p>
          <w:p w14:paraId="3AE7D0F6" w14:textId="77777777" w:rsidR="005720F0" w:rsidRDefault="005720F0" w:rsidP="00D2359C">
            <w:pPr>
              <w:rPr>
                <w:rFonts w:ascii="Arial" w:hAnsi="Arial" w:cs="Arial"/>
                <w:b/>
                <w:bCs/>
                <w:sz w:val="20"/>
                <w:szCs w:val="20"/>
              </w:rPr>
            </w:pPr>
          </w:p>
          <w:p w14:paraId="72704775" w14:textId="77777777" w:rsidR="005720F0" w:rsidRDefault="005720F0" w:rsidP="00D2359C">
            <w:pPr>
              <w:rPr>
                <w:rFonts w:ascii="Arial" w:hAnsi="Arial" w:cs="Arial"/>
                <w:b/>
                <w:bCs/>
                <w:sz w:val="20"/>
                <w:szCs w:val="20"/>
              </w:rPr>
            </w:pPr>
          </w:p>
          <w:p w14:paraId="32CEB1DA" w14:textId="77777777" w:rsidR="005720F0" w:rsidRDefault="005720F0" w:rsidP="00D2359C">
            <w:pPr>
              <w:rPr>
                <w:rFonts w:ascii="Arial" w:hAnsi="Arial" w:cs="Arial"/>
                <w:b/>
                <w:bCs/>
                <w:sz w:val="20"/>
                <w:szCs w:val="20"/>
              </w:rPr>
            </w:pPr>
          </w:p>
          <w:p w14:paraId="43D64849" w14:textId="77777777" w:rsidR="005720F0" w:rsidRDefault="005720F0" w:rsidP="00D2359C">
            <w:pPr>
              <w:rPr>
                <w:rFonts w:ascii="Arial" w:hAnsi="Arial" w:cs="Arial"/>
                <w:b/>
                <w:bCs/>
                <w:sz w:val="20"/>
                <w:szCs w:val="20"/>
              </w:rPr>
            </w:pPr>
          </w:p>
          <w:p w14:paraId="2707FD48" w14:textId="77777777" w:rsidR="005720F0" w:rsidRDefault="005720F0" w:rsidP="00D2359C">
            <w:pPr>
              <w:rPr>
                <w:rFonts w:ascii="Arial" w:hAnsi="Arial" w:cs="Arial"/>
                <w:b/>
                <w:bCs/>
                <w:sz w:val="20"/>
                <w:szCs w:val="20"/>
              </w:rPr>
            </w:pPr>
          </w:p>
          <w:p w14:paraId="76E86412" w14:textId="4DE48FDB" w:rsidR="005720F0" w:rsidRPr="00A27DF6" w:rsidRDefault="005720F0" w:rsidP="00D2359C">
            <w:pPr>
              <w:rPr>
                <w:rFonts w:ascii="Arial" w:hAnsi="Arial" w:cs="Arial"/>
                <w:sz w:val="20"/>
                <w:szCs w:val="20"/>
              </w:rPr>
            </w:pPr>
          </w:p>
        </w:tc>
        <w:tc>
          <w:tcPr>
            <w:tcW w:w="5532" w:type="dxa"/>
            <w:vMerge/>
            <w:shd w:val="clear" w:color="auto" w:fill="auto"/>
          </w:tcPr>
          <w:p w14:paraId="4C540ADD" w14:textId="77777777" w:rsidR="005720F0" w:rsidRPr="0060135D" w:rsidRDefault="005720F0" w:rsidP="00D2359C">
            <w:pPr>
              <w:pStyle w:val="ListParagraph"/>
              <w:numPr>
                <w:ilvl w:val="0"/>
                <w:numId w:val="19"/>
              </w:numPr>
              <w:rPr>
                <w:rFonts w:ascii="Arial" w:hAnsi="Arial" w:cs="Arial"/>
                <w:sz w:val="20"/>
                <w:szCs w:val="20"/>
              </w:rPr>
            </w:pPr>
          </w:p>
        </w:tc>
      </w:tr>
      <w:tr w:rsidR="006A1E2C" w:rsidRPr="0060135D" w14:paraId="57BC2BD6" w14:textId="77777777" w:rsidTr="007554D3">
        <w:tc>
          <w:tcPr>
            <w:tcW w:w="2448" w:type="dxa"/>
            <w:vMerge w:val="restart"/>
          </w:tcPr>
          <w:p w14:paraId="7D341CB0" w14:textId="0E1307B6" w:rsidR="006A1E2C" w:rsidRDefault="006A1E2C" w:rsidP="00D2359C">
            <w:pPr>
              <w:rPr>
                <w:rFonts w:ascii="Arial" w:hAnsi="Arial" w:cs="Arial"/>
                <w:b/>
                <w:bCs/>
              </w:rPr>
            </w:pPr>
            <w:r>
              <w:rPr>
                <w:rFonts w:ascii="Arial" w:hAnsi="Arial" w:cs="Arial"/>
                <w:b/>
                <w:bCs/>
              </w:rPr>
              <w:t>Phase 5</w:t>
            </w:r>
          </w:p>
          <w:p w14:paraId="533D76A2" w14:textId="19A7EDE0" w:rsidR="006A1E2C" w:rsidRDefault="006A1E2C" w:rsidP="00D2359C">
            <w:pPr>
              <w:rPr>
                <w:rFonts w:ascii="Arial" w:hAnsi="Arial" w:cs="Arial"/>
                <w:b/>
                <w:bCs/>
              </w:rPr>
            </w:pPr>
            <w:r>
              <w:rPr>
                <w:rFonts w:ascii="Arial" w:hAnsi="Arial" w:cs="Arial"/>
                <w:b/>
                <w:bCs/>
              </w:rPr>
              <w:t>(University-led)</w:t>
            </w:r>
          </w:p>
          <w:p w14:paraId="77FD17DD" w14:textId="77777777" w:rsidR="006A1E2C" w:rsidRDefault="006A1E2C" w:rsidP="00D2359C">
            <w:pPr>
              <w:rPr>
                <w:rFonts w:ascii="Arial" w:hAnsi="Arial" w:cs="Arial"/>
                <w:b/>
                <w:bCs/>
              </w:rPr>
            </w:pPr>
          </w:p>
          <w:p w14:paraId="43897285" w14:textId="77777777" w:rsidR="006A1E2C" w:rsidRDefault="006A1E2C" w:rsidP="00D2359C">
            <w:pPr>
              <w:rPr>
                <w:rFonts w:ascii="Arial" w:hAnsi="Arial" w:cs="Arial"/>
                <w:b/>
                <w:bCs/>
              </w:rPr>
            </w:pPr>
          </w:p>
          <w:p w14:paraId="0AFB2E43" w14:textId="36DDCD4F" w:rsidR="006A1E2C" w:rsidRPr="00B53DBB" w:rsidRDefault="006A1E2C" w:rsidP="00D2359C">
            <w:pPr>
              <w:rPr>
                <w:rFonts w:ascii="Arial" w:hAnsi="Arial" w:cs="Arial"/>
                <w:b/>
                <w:bCs/>
              </w:rPr>
            </w:pPr>
            <w:r>
              <w:rPr>
                <w:rFonts w:ascii="Arial" w:hAnsi="Arial" w:cs="Arial"/>
                <w:bCs/>
                <w:i/>
              </w:rPr>
              <w:lastRenderedPageBreak/>
              <w:t>*Trainees will review the knowledge, understanding and skills developed at Phases 1, 2, 3 and 4, and will add the following…</w:t>
            </w:r>
          </w:p>
        </w:tc>
        <w:tc>
          <w:tcPr>
            <w:tcW w:w="5344" w:type="dxa"/>
            <w:tcBorders>
              <w:bottom w:val="single" w:sz="4" w:space="0" w:color="auto"/>
            </w:tcBorders>
          </w:tcPr>
          <w:p w14:paraId="612A80ED" w14:textId="546FA43E" w:rsidR="006A1E2C" w:rsidRPr="00B9738B" w:rsidRDefault="006A1E2C" w:rsidP="00D2359C">
            <w:pPr>
              <w:rPr>
                <w:rFonts w:ascii="Arial" w:hAnsi="Arial" w:cs="Arial"/>
                <w:b/>
                <w:bCs/>
                <w:sz w:val="20"/>
                <w:szCs w:val="20"/>
              </w:rPr>
            </w:pPr>
            <w:r>
              <w:rPr>
                <w:rFonts w:ascii="Arial" w:hAnsi="Arial" w:cs="Arial"/>
                <w:b/>
                <w:bCs/>
                <w:sz w:val="20"/>
                <w:szCs w:val="20"/>
              </w:rPr>
              <w:lastRenderedPageBreak/>
              <w:t>Trainees will know</w:t>
            </w:r>
          </w:p>
        </w:tc>
        <w:tc>
          <w:tcPr>
            <w:tcW w:w="5532" w:type="dxa"/>
            <w:shd w:val="clear" w:color="auto" w:fill="auto"/>
          </w:tcPr>
          <w:p w14:paraId="36A0F3F7" w14:textId="187A1B7F" w:rsidR="006A1E2C" w:rsidRPr="00155BDC" w:rsidRDefault="006A1E2C" w:rsidP="00D2359C">
            <w:pPr>
              <w:rPr>
                <w:rFonts w:ascii="Arial" w:hAnsi="Arial" w:cs="Arial"/>
                <w:b/>
                <w:bCs/>
                <w:sz w:val="20"/>
                <w:szCs w:val="20"/>
              </w:rPr>
            </w:pPr>
            <w:r w:rsidRPr="0060135D">
              <w:rPr>
                <w:rFonts w:ascii="Arial" w:hAnsi="Arial" w:cs="Arial"/>
                <w:b/>
                <w:bCs/>
                <w:sz w:val="20"/>
                <w:szCs w:val="20"/>
              </w:rPr>
              <w:t>Trainees will be able to:</w:t>
            </w:r>
          </w:p>
        </w:tc>
      </w:tr>
      <w:tr w:rsidR="006A1E2C" w14:paraId="01D682B1" w14:textId="77777777" w:rsidTr="009645EA">
        <w:trPr>
          <w:trHeight w:val="713"/>
        </w:trPr>
        <w:tc>
          <w:tcPr>
            <w:tcW w:w="2448" w:type="dxa"/>
            <w:vMerge/>
          </w:tcPr>
          <w:p w14:paraId="68EA9A2A" w14:textId="77777777" w:rsidR="006A1E2C" w:rsidRDefault="006A1E2C" w:rsidP="00D2359C">
            <w:pPr>
              <w:rPr>
                <w:rFonts w:ascii="Arial" w:hAnsi="Arial" w:cs="Arial"/>
                <w:b/>
                <w:bCs/>
              </w:rPr>
            </w:pPr>
          </w:p>
        </w:tc>
        <w:tc>
          <w:tcPr>
            <w:tcW w:w="5344" w:type="dxa"/>
            <w:tcBorders>
              <w:bottom w:val="single" w:sz="4" w:space="0" w:color="auto"/>
            </w:tcBorders>
          </w:tcPr>
          <w:p w14:paraId="31A1A250" w14:textId="77777777" w:rsidR="00A579C7" w:rsidRDefault="006A1E2C" w:rsidP="00FA48F3">
            <w:pPr>
              <w:pStyle w:val="ListParagraph"/>
              <w:numPr>
                <w:ilvl w:val="0"/>
                <w:numId w:val="19"/>
              </w:numPr>
              <w:rPr>
                <w:rFonts w:ascii="Arial" w:eastAsia="Arial" w:hAnsi="Arial" w:cs="Arial"/>
                <w:sz w:val="20"/>
                <w:szCs w:val="20"/>
              </w:rPr>
            </w:pPr>
            <w:r w:rsidRPr="1B29724A">
              <w:rPr>
                <w:rFonts w:ascii="Arial" w:eastAsia="Arial" w:hAnsi="Arial" w:cs="Arial"/>
                <w:sz w:val="20"/>
                <w:szCs w:val="20"/>
              </w:rPr>
              <w:t>The Teachers’ Standards underpin a teacher’s professionalism throughout their career</w:t>
            </w:r>
          </w:p>
          <w:p w14:paraId="05212031" w14:textId="6224DAE1" w:rsidR="006A1E2C" w:rsidRPr="004C5D70" w:rsidRDefault="00A579C7" w:rsidP="00FA48F3">
            <w:pPr>
              <w:pStyle w:val="ListParagraph"/>
              <w:numPr>
                <w:ilvl w:val="0"/>
                <w:numId w:val="19"/>
              </w:numPr>
              <w:rPr>
                <w:rFonts w:ascii="Arial" w:eastAsia="Arial" w:hAnsi="Arial" w:cs="Arial"/>
                <w:sz w:val="20"/>
                <w:szCs w:val="20"/>
              </w:rPr>
            </w:pPr>
            <w:r>
              <w:rPr>
                <w:rFonts w:ascii="Arial" w:eastAsia="Arial" w:hAnsi="Arial" w:cs="Arial"/>
                <w:sz w:val="20"/>
                <w:szCs w:val="20"/>
              </w:rPr>
              <w:t>Part 2 of the Teachers’ Standards and a particular focus on Fundamental British Values</w:t>
            </w:r>
            <w:r w:rsidR="006A1E2C" w:rsidRPr="1B29724A">
              <w:rPr>
                <w:rFonts w:ascii="Arial" w:eastAsia="Arial" w:hAnsi="Arial" w:cs="Arial"/>
                <w:sz w:val="20"/>
                <w:szCs w:val="20"/>
              </w:rPr>
              <w:t>.</w:t>
            </w:r>
          </w:p>
          <w:p w14:paraId="0B292CE8" w14:textId="462B45CA" w:rsidR="006A1E2C" w:rsidRDefault="006A1E2C" w:rsidP="007176BA">
            <w:pPr>
              <w:pStyle w:val="ListParagraph"/>
              <w:ind w:left="360"/>
              <w:rPr>
                <w:rFonts w:ascii="Arial" w:hAnsi="Arial" w:cs="Arial"/>
                <w:sz w:val="20"/>
                <w:szCs w:val="20"/>
              </w:rPr>
            </w:pPr>
          </w:p>
        </w:tc>
        <w:tc>
          <w:tcPr>
            <w:tcW w:w="5532" w:type="dxa"/>
            <w:vMerge w:val="restart"/>
            <w:shd w:val="clear" w:color="auto" w:fill="auto"/>
          </w:tcPr>
          <w:p w14:paraId="45AC661F" w14:textId="611E4423" w:rsidR="006A1E2C" w:rsidRDefault="006A1E2C" w:rsidP="00D2359C">
            <w:pPr>
              <w:pStyle w:val="ListParagraph"/>
              <w:numPr>
                <w:ilvl w:val="0"/>
                <w:numId w:val="19"/>
              </w:numPr>
              <w:rPr>
                <w:rFonts w:ascii="Arial" w:hAnsi="Arial" w:cs="Arial"/>
                <w:sz w:val="20"/>
                <w:szCs w:val="20"/>
              </w:rPr>
            </w:pPr>
            <w:r>
              <w:rPr>
                <w:rFonts w:ascii="Arial" w:hAnsi="Arial" w:cs="Arial"/>
                <w:sz w:val="20"/>
                <w:szCs w:val="20"/>
              </w:rPr>
              <w:lastRenderedPageBreak/>
              <w:t>Reflect on their progress and identify targets for the next phase of their professional development.</w:t>
            </w:r>
          </w:p>
        </w:tc>
      </w:tr>
      <w:tr w:rsidR="006A1E2C" w:rsidRPr="0060135D" w14:paraId="45CFBBF0" w14:textId="77777777" w:rsidTr="006A1E2C">
        <w:trPr>
          <w:trHeight w:val="344"/>
        </w:trPr>
        <w:tc>
          <w:tcPr>
            <w:tcW w:w="2448" w:type="dxa"/>
            <w:vMerge/>
          </w:tcPr>
          <w:p w14:paraId="11325684" w14:textId="77777777" w:rsidR="006A1E2C" w:rsidRDefault="006A1E2C" w:rsidP="00D2359C">
            <w:pPr>
              <w:rPr>
                <w:rFonts w:ascii="Arial" w:hAnsi="Arial" w:cs="Arial"/>
                <w:b/>
                <w:bCs/>
              </w:rPr>
            </w:pPr>
          </w:p>
        </w:tc>
        <w:tc>
          <w:tcPr>
            <w:tcW w:w="5344" w:type="dxa"/>
          </w:tcPr>
          <w:p w14:paraId="532DC8B7" w14:textId="099DF09E" w:rsidR="006A1E2C" w:rsidRPr="006A1E2C" w:rsidRDefault="006A1E2C" w:rsidP="006A1E2C">
            <w:pPr>
              <w:rPr>
                <w:rFonts w:ascii="Arial" w:hAnsi="Arial" w:cs="Arial"/>
                <w:sz w:val="20"/>
                <w:szCs w:val="20"/>
              </w:rPr>
            </w:pPr>
            <w:r w:rsidRPr="006A1E2C">
              <w:rPr>
                <w:rFonts w:ascii="Arial" w:hAnsi="Arial" w:cs="Arial"/>
                <w:b/>
                <w:bCs/>
                <w:sz w:val="20"/>
                <w:szCs w:val="20"/>
              </w:rPr>
              <w:t>Trainees will understand</w:t>
            </w:r>
            <w:r w:rsidRPr="006A1E2C">
              <w:rPr>
                <w:rFonts w:ascii="Arial" w:hAnsi="Arial" w:cs="Arial"/>
                <w:sz w:val="20"/>
                <w:szCs w:val="20"/>
              </w:rPr>
              <w:t xml:space="preserve"> </w:t>
            </w:r>
          </w:p>
        </w:tc>
        <w:tc>
          <w:tcPr>
            <w:tcW w:w="5532" w:type="dxa"/>
            <w:vMerge/>
            <w:shd w:val="clear" w:color="auto" w:fill="auto"/>
          </w:tcPr>
          <w:p w14:paraId="1E79E841" w14:textId="77777777" w:rsidR="006A1E2C" w:rsidRPr="0060135D" w:rsidRDefault="006A1E2C" w:rsidP="007176BA">
            <w:pPr>
              <w:pStyle w:val="ListParagraph"/>
              <w:ind w:left="360"/>
              <w:rPr>
                <w:rFonts w:ascii="Arial" w:hAnsi="Arial" w:cs="Arial"/>
                <w:sz w:val="20"/>
                <w:szCs w:val="20"/>
              </w:rPr>
            </w:pPr>
          </w:p>
        </w:tc>
      </w:tr>
      <w:tr w:rsidR="006A1E2C" w:rsidRPr="0060135D" w14:paraId="4D03006E" w14:textId="77777777" w:rsidTr="00EE217D">
        <w:trPr>
          <w:trHeight w:val="907"/>
        </w:trPr>
        <w:tc>
          <w:tcPr>
            <w:tcW w:w="2448" w:type="dxa"/>
            <w:vMerge/>
          </w:tcPr>
          <w:p w14:paraId="27DC1685" w14:textId="77777777" w:rsidR="006A1E2C" w:rsidRDefault="006A1E2C" w:rsidP="00D2359C">
            <w:pPr>
              <w:rPr>
                <w:rFonts w:ascii="Arial" w:hAnsi="Arial" w:cs="Arial"/>
                <w:b/>
                <w:bCs/>
              </w:rPr>
            </w:pPr>
          </w:p>
        </w:tc>
        <w:tc>
          <w:tcPr>
            <w:tcW w:w="5344" w:type="dxa"/>
          </w:tcPr>
          <w:p w14:paraId="3863CE07" w14:textId="77777777" w:rsidR="006A1E2C" w:rsidRPr="009E66AF" w:rsidRDefault="006A1E2C" w:rsidP="00D2359C">
            <w:pPr>
              <w:pStyle w:val="ListParagraph"/>
              <w:numPr>
                <w:ilvl w:val="0"/>
                <w:numId w:val="19"/>
              </w:numPr>
              <w:rPr>
                <w:rFonts w:ascii="Arial" w:hAnsi="Arial" w:cs="Arial"/>
                <w:b/>
                <w:bCs/>
                <w:sz w:val="20"/>
                <w:szCs w:val="20"/>
              </w:rPr>
            </w:pPr>
            <w:r>
              <w:rPr>
                <w:rFonts w:ascii="Arial" w:hAnsi="Arial" w:cs="Arial"/>
                <w:sz w:val="20"/>
                <w:szCs w:val="20"/>
              </w:rPr>
              <w:t>The need to engage in continuous professional development opportunities.</w:t>
            </w:r>
          </w:p>
          <w:p w14:paraId="4158B9B8" w14:textId="481713EA" w:rsidR="009E66AF" w:rsidRPr="00155BDC" w:rsidRDefault="009E66AF" w:rsidP="009E66AF">
            <w:pPr>
              <w:pStyle w:val="ListParagraph"/>
              <w:ind w:left="360"/>
              <w:rPr>
                <w:rFonts w:ascii="Arial" w:hAnsi="Arial" w:cs="Arial"/>
                <w:b/>
                <w:bCs/>
                <w:sz w:val="20"/>
                <w:szCs w:val="20"/>
              </w:rPr>
            </w:pPr>
          </w:p>
        </w:tc>
        <w:tc>
          <w:tcPr>
            <w:tcW w:w="5532" w:type="dxa"/>
            <w:vMerge/>
            <w:shd w:val="clear" w:color="auto" w:fill="auto"/>
          </w:tcPr>
          <w:p w14:paraId="03D993AD" w14:textId="77777777" w:rsidR="006A1E2C" w:rsidRPr="0060135D" w:rsidRDefault="006A1E2C" w:rsidP="007176BA">
            <w:pPr>
              <w:pStyle w:val="ListParagraph"/>
              <w:ind w:left="360"/>
              <w:rPr>
                <w:rFonts w:ascii="Arial" w:hAnsi="Arial" w:cs="Arial"/>
                <w:sz w:val="20"/>
                <w:szCs w:val="20"/>
              </w:rPr>
            </w:pPr>
          </w:p>
        </w:tc>
      </w:tr>
      <w:tr w:rsidR="00314BC7" w:rsidRPr="0060135D" w14:paraId="0DF25230" w14:textId="77777777" w:rsidTr="006D3D91">
        <w:trPr>
          <w:trHeight w:val="6005"/>
        </w:trPr>
        <w:tc>
          <w:tcPr>
            <w:tcW w:w="7792" w:type="dxa"/>
            <w:gridSpan w:val="2"/>
          </w:tcPr>
          <w:p w14:paraId="65440F0B" w14:textId="7466295B" w:rsidR="00314BC7" w:rsidRDefault="00314BC7" w:rsidP="007176BA">
            <w:pPr>
              <w:pStyle w:val="ListParagraph"/>
              <w:ind w:left="360"/>
              <w:rPr>
                <w:rFonts w:ascii="Arial" w:hAnsi="Arial" w:cs="Arial"/>
                <w:sz w:val="20"/>
                <w:szCs w:val="20"/>
              </w:rPr>
            </w:pPr>
          </w:p>
        </w:tc>
        <w:tc>
          <w:tcPr>
            <w:tcW w:w="5532" w:type="dxa"/>
            <w:shd w:val="clear" w:color="auto" w:fill="D9D9D9" w:themeFill="background1" w:themeFillShade="D9"/>
          </w:tcPr>
          <w:p w14:paraId="2B711B50" w14:textId="77777777" w:rsidR="00314BC7" w:rsidRDefault="00314BC7" w:rsidP="005720F0">
            <w:pPr>
              <w:jc w:val="center"/>
              <w:rPr>
                <w:rFonts w:ascii="Arial" w:hAnsi="Arial" w:cs="Arial"/>
                <w:b/>
                <w:bCs/>
                <w:sz w:val="20"/>
                <w:szCs w:val="20"/>
              </w:rPr>
            </w:pPr>
            <w:r>
              <w:rPr>
                <w:rFonts w:ascii="Arial" w:hAnsi="Arial" w:cs="Arial"/>
                <w:b/>
                <w:bCs/>
                <w:sz w:val="20"/>
                <w:szCs w:val="20"/>
              </w:rPr>
              <w:t>Composite knowledge/understanding/skills</w:t>
            </w:r>
          </w:p>
          <w:p w14:paraId="2D31926C" w14:textId="77777777" w:rsidR="00314BC7" w:rsidRDefault="00314BC7" w:rsidP="005720F0">
            <w:pPr>
              <w:rPr>
                <w:rFonts w:ascii="Arial" w:hAnsi="Arial" w:cs="Arial"/>
                <w:i/>
                <w:iCs/>
                <w:sz w:val="20"/>
                <w:szCs w:val="20"/>
              </w:rPr>
            </w:pPr>
          </w:p>
          <w:p w14:paraId="61CB0236" w14:textId="1B4ADDD7" w:rsidR="00314BC7" w:rsidRDefault="00314BC7" w:rsidP="005720F0">
            <w:pPr>
              <w:rPr>
                <w:rFonts w:ascii="Arial" w:hAnsi="Arial" w:cs="Arial"/>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r>
              <w:rPr>
                <w:rFonts w:ascii="Arial" w:hAnsi="Arial" w:cs="Arial"/>
                <w:b/>
                <w:bCs/>
                <w:i/>
                <w:iCs/>
                <w:sz w:val="20"/>
                <w:szCs w:val="20"/>
              </w:rPr>
              <w:t xml:space="preserve">: </w:t>
            </w:r>
          </w:p>
          <w:p w14:paraId="222D4272" w14:textId="3D5AD1E0" w:rsidR="00314BC7" w:rsidRDefault="00314BC7" w:rsidP="005720F0">
            <w:pPr>
              <w:rPr>
                <w:rFonts w:ascii="Arial" w:hAnsi="Arial" w:cs="Arial"/>
                <w:sz w:val="20"/>
                <w:szCs w:val="20"/>
              </w:rPr>
            </w:pPr>
          </w:p>
          <w:p w14:paraId="60325CA2" w14:textId="590E1409" w:rsidR="00314BC7" w:rsidRPr="008C4BE2" w:rsidRDefault="00314BC7" w:rsidP="005720F0">
            <w:pPr>
              <w:rPr>
                <w:rFonts w:ascii="Arial" w:hAnsi="Arial" w:cs="Arial"/>
                <w:sz w:val="20"/>
                <w:szCs w:val="20"/>
              </w:rPr>
            </w:pPr>
            <w:r>
              <w:rPr>
                <w:rFonts w:ascii="Arial" w:hAnsi="Arial" w:cs="Arial"/>
                <w:sz w:val="20"/>
                <w:szCs w:val="20"/>
              </w:rPr>
              <w:t>The Teachers’ Standards underpin a teacher’s professionalism throughout their career.</w:t>
            </w:r>
          </w:p>
          <w:p w14:paraId="4420CEAC" w14:textId="77777777" w:rsidR="00314BC7" w:rsidRDefault="00314BC7" w:rsidP="005720F0">
            <w:pPr>
              <w:rPr>
                <w:rFonts w:ascii="Arial" w:hAnsi="Arial" w:cs="Arial"/>
                <w:b/>
                <w:bCs/>
                <w:i/>
                <w:iCs/>
                <w:sz w:val="20"/>
                <w:szCs w:val="20"/>
              </w:rPr>
            </w:pPr>
          </w:p>
          <w:p w14:paraId="39A57C65" w14:textId="4BB0CC05" w:rsidR="00314BC7" w:rsidRDefault="00314BC7" w:rsidP="005720F0">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88FC96F" w14:textId="1F2F9D90" w:rsidR="00314BC7" w:rsidRDefault="00314BC7" w:rsidP="005720F0">
            <w:pPr>
              <w:rPr>
                <w:rFonts w:ascii="Arial" w:hAnsi="Arial" w:cs="Arial"/>
                <w:b/>
                <w:bCs/>
                <w:i/>
                <w:iCs/>
                <w:sz w:val="20"/>
                <w:szCs w:val="20"/>
              </w:rPr>
            </w:pPr>
          </w:p>
          <w:p w14:paraId="00BC68EB" w14:textId="1875C441" w:rsidR="00314BC7" w:rsidRPr="009E66AF" w:rsidRDefault="00314BC7" w:rsidP="005720F0">
            <w:pPr>
              <w:rPr>
                <w:rFonts w:ascii="Arial" w:hAnsi="Arial" w:cs="Arial"/>
                <w:bCs/>
                <w:iCs/>
                <w:sz w:val="20"/>
                <w:szCs w:val="20"/>
              </w:rPr>
            </w:pPr>
            <w:r w:rsidRPr="009E66AF">
              <w:rPr>
                <w:rFonts w:ascii="Arial" w:hAnsi="Arial" w:cs="Arial"/>
                <w:bCs/>
                <w:iCs/>
                <w:sz w:val="20"/>
                <w:szCs w:val="20"/>
              </w:rPr>
              <w:t xml:space="preserve">The importance of </w:t>
            </w:r>
            <w:r>
              <w:rPr>
                <w:rFonts w:ascii="Arial" w:hAnsi="Arial" w:cs="Arial"/>
                <w:bCs/>
                <w:iCs/>
                <w:sz w:val="20"/>
                <w:szCs w:val="20"/>
              </w:rPr>
              <w:t>continuous professional development as an Early Career Teacher and beyond.</w:t>
            </w:r>
          </w:p>
          <w:p w14:paraId="1CA1F55A" w14:textId="77777777" w:rsidR="00314BC7" w:rsidRDefault="00314BC7" w:rsidP="005720F0">
            <w:pPr>
              <w:rPr>
                <w:rFonts w:ascii="Arial" w:hAnsi="Arial" w:cs="Arial"/>
                <w:i/>
                <w:iCs/>
                <w:sz w:val="20"/>
                <w:szCs w:val="20"/>
              </w:rPr>
            </w:pPr>
          </w:p>
          <w:p w14:paraId="0C4E3C30" w14:textId="77777777" w:rsidR="00314BC7" w:rsidRDefault="00314BC7" w:rsidP="005720F0">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053D29DF" w14:textId="77777777" w:rsidR="00314BC7" w:rsidRDefault="00314BC7" w:rsidP="00D2359C">
            <w:pPr>
              <w:jc w:val="center"/>
              <w:rPr>
                <w:rFonts w:ascii="Arial" w:hAnsi="Arial" w:cs="Arial"/>
                <w:b/>
                <w:bCs/>
                <w:sz w:val="20"/>
                <w:szCs w:val="20"/>
              </w:rPr>
            </w:pPr>
          </w:p>
          <w:p w14:paraId="7F021526" w14:textId="72589749" w:rsidR="00314BC7" w:rsidRPr="009E66AF" w:rsidRDefault="00314BC7" w:rsidP="005720F0">
            <w:pPr>
              <w:rPr>
                <w:rFonts w:ascii="Arial" w:hAnsi="Arial" w:cs="Arial"/>
                <w:bCs/>
                <w:sz w:val="20"/>
                <w:szCs w:val="20"/>
              </w:rPr>
            </w:pPr>
            <w:r w:rsidRPr="009E66AF">
              <w:rPr>
                <w:rFonts w:ascii="Arial" w:hAnsi="Arial" w:cs="Arial"/>
                <w:bCs/>
                <w:sz w:val="20"/>
                <w:szCs w:val="20"/>
              </w:rPr>
              <w:t xml:space="preserve">Set </w:t>
            </w:r>
            <w:r>
              <w:rPr>
                <w:rFonts w:ascii="Arial" w:hAnsi="Arial" w:cs="Arial"/>
                <w:bCs/>
                <w:sz w:val="20"/>
                <w:szCs w:val="20"/>
              </w:rPr>
              <w:t>SMART targets to begin their professional development as an Early Career Teacher.</w:t>
            </w:r>
          </w:p>
        </w:tc>
      </w:tr>
      <w:tr w:rsidR="00314BC7" w:rsidRPr="0060135D" w14:paraId="46F9AE6C" w14:textId="77777777" w:rsidTr="00247CCB">
        <w:trPr>
          <w:trHeight w:val="274"/>
        </w:trPr>
        <w:tc>
          <w:tcPr>
            <w:tcW w:w="13324" w:type="dxa"/>
            <w:gridSpan w:val="3"/>
            <w:tcBorders>
              <w:bottom w:val="single" w:sz="4" w:space="0" w:color="auto"/>
            </w:tcBorders>
          </w:tcPr>
          <w:p w14:paraId="5C6AC614" w14:textId="77777777" w:rsidR="00314BC7" w:rsidRDefault="00314BC7" w:rsidP="00314BC7">
            <w:pPr>
              <w:rPr>
                <w:rStyle w:val="normaltextrun"/>
                <w:rFonts w:ascii="Arial" w:hAnsi="Arial" w:cs="Arial"/>
                <w:color w:val="000000"/>
                <w:shd w:val="clear" w:color="auto" w:fill="EDEBE9"/>
                <w:lang w:val="en"/>
              </w:rPr>
            </w:pPr>
          </w:p>
          <w:p w14:paraId="6A67CD52" w14:textId="77777777" w:rsidR="00314BC7" w:rsidRDefault="00314BC7" w:rsidP="00314BC7">
            <w:pPr>
              <w:rPr>
                <w:rStyle w:val="normaltextrun"/>
                <w:color w:val="000000"/>
                <w:shd w:val="clear" w:color="auto" w:fill="EDEBE9"/>
                <w:lang w:val="en"/>
              </w:rPr>
            </w:pPr>
          </w:p>
          <w:p w14:paraId="38ACA8F0" w14:textId="09ABE994" w:rsidR="00314BC7" w:rsidRPr="00314BC7" w:rsidRDefault="00314BC7" w:rsidP="00314BC7">
            <w:pPr>
              <w:pStyle w:val="NormalWeb"/>
              <w:rPr>
                <w:rStyle w:val="normaltextrun"/>
                <w:rFonts w:ascii="Arial" w:hAnsi="Arial" w:cs="Arial"/>
                <w:position w:val="2"/>
                <w:sz w:val="22"/>
                <w:szCs w:val="22"/>
              </w:rPr>
            </w:pPr>
            <w:r w:rsidRPr="00314BC7">
              <w:rPr>
                <w:rFonts w:ascii="Arial" w:hAnsi="Arial" w:cs="Arial"/>
                <w:sz w:val="22"/>
                <w:szCs w:val="22"/>
              </w:rPr>
              <w:lastRenderedPageBreak/>
              <w:t xml:space="preserve">Research, </w:t>
            </w:r>
            <w:proofErr w:type="gramStart"/>
            <w:r w:rsidRPr="00314BC7">
              <w:rPr>
                <w:rFonts w:ascii="Arial" w:hAnsi="Arial" w:cs="Arial"/>
                <w:sz w:val="22"/>
                <w:szCs w:val="22"/>
              </w:rPr>
              <w:t>literature</w:t>
            </w:r>
            <w:proofErr w:type="gramEnd"/>
            <w:r w:rsidRPr="00314BC7">
              <w:rPr>
                <w:rFonts w:ascii="Arial" w:hAnsi="Arial" w:cs="Arial"/>
                <w:sz w:val="22"/>
                <w:szCs w:val="22"/>
              </w:rPr>
              <w:t xml:space="preserve"> and resources supporting the</w:t>
            </w:r>
            <w:r>
              <w:rPr>
                <w:rFonts w:ascii="Arial" w:hAnsi="Arial" w:cs="Arial"/>
                <w:sz w:val="22"/>
                <w:szCs w:val="22"/>
              </w:rPr>
              <w:t xml:space="preserve"> PG</w:t>
            </w:r>
            <w:r w:rsidRPr="00314BC7">
              <w:rPr>
                <w:rFonts w:ascii="Arial" w:hAnsi="Arial" w:cs="Arial"/>
                <w:sz w:val="22"/>
                <w:szCs w:val="22"/>
              </w:rPr>
              <w:t xml:space="preserve"> curriculum </w:t>
            </w:r>
          </w:p>
          <w:p w14:paraId="767F6242" w14:textId="77777777" w:rsidR="00314BC7" w:rsidRDefault="00314BC7" w:rsidP="00314BC7">
            <w:pPr>
              <w:rPr>
                <w:rStyle w:val="normaltextrun"/>
                <w:position w:val="2"/>
              </w:rPr>
            </w:pPr>
          </w:p>
          <w:p w14:paraId="0FE96BAD" w14:textId="77777777" w:rsidR="00314BC7" w:rsidRPr="00B03E2F" w:rsidRDefault="00314BC7" w:rsidP="00314BC7">
            <w:pPr>
              <w:rPr>
                <w:rFonts w:ascii="Arial" w:eastAsia="Arial" w:hAnsi="Arial" w:cs="Arial"/>
              </w:rPr>
            </w:pPr>
            <w:r w:rsidRPr="00B03E2F">
              <w:rPr>
                <w:rFonts w:ascii="Arial" w:eastAsia="Arial" w:hAnsi="Arial" w:cs="Arial"/>
              </w:rPr>
              <w:t>BOYD, P., HYMER, B., and LOCKNEY, K., 2015. Learning teaching: becoming an inspirational teacher [online]. Northwich, United Kingdom: Critical Publishing.</w:t>
            </w:r>
          </w:p>
          <w:p w14:paraId="08D47C54" w14:textId="77777777" w:rsidR="00314BC7" w:rsidRDefault="00314BC7" w:rsidP="00314BC7">
            <w:pPr>
              <w:rPr>
                <w:rStyle w:val="normaltextrun"/>
                <w:rFonts w:ascii="Arial" w:hAnsi="Arial" w:cs="Arial"/>
                <w:position w:val="2"/>
              </w:rPr>
            </w:pPr>
            <w:r w:rsidRPr="00B03E2F">
              <w:rPr>
                <w:rFonts w:ascii="Arial" w:eastAsia="Arial" w:hAnsi="Arial" w:cs="Arial"/>
              </w:rPr>
              <w:t>Available from: https://ebookcentral.proquest.com/lib/edgehill/detail.action?docID=4067583.</w:t>
            </w:r>
            <w:r w:rsidRPr="00FE4148">
              <w:rPr>
                <w:rStyle w:val="normaltextrun"/>
                <w:rFonts w:ascii="Arial" w:hAnsi="Arial" w:cs="Arial"/>
                <w:position w:val="2"/>
              </w:rPr>
              <w:t xml:space="preserve"> </w:t>
            </w:r>
          </w:p>
          <w:p w14:paraId="5AB1EA89" w14:textId="77777777" w:rsidR="00314BC7" w:rsidRDefault="00314BC7" w:rsidP="00314BC7">
            <w:pPr>
              <w:pStyle w:val="paragraph"/>
              <w:spacing w:before="0" w:beforeAutospacing="0" w:after="0" w:afterAutospacing="0"/>
              <w:textAlignment w:val="baseline"/>
              <w:rPr>
                <w:rStyle w:val="normaltextrun"/>
                <w:rFonts w:ascii="Arial" w:hAnsi="Arial" w:cs="Arial"/>
                <w:position w:val="2"/>
                <w:sz w:val="22"/>
                <w:szCs w:val="22"/>
              </w:rPr>
            </w:pPr>
          </w:p>
          <w:p w14:paraId="52D9DF65" w14:textId="4ABD494D" w:rsidR="00314BC7" w:rsidRPr="00314BC7" w:rsidRDefault="00314BC7" w:rsidP="00314BC7">
            <w:pPr>
              <w:pStyle w:val="paragraph"/>
              <w:spacing w:before="0" w:beforeAutospacing="0" w:after="0" w:afterAutospacing="0"/>
              <w:textAlignment w:val="baseline"/>
              <w:rPr>
                <w:rFonts w:ascii="Arial" w:hAnsi="Arial" w:cs="Arial"/>
                <w:sz w:val="22"/>
                <w:szCs w:val="22"/>
                <w:lang w:val="en-US"/>
              </w:rPr>
            </w:pPr>
            <w:r w:rsidRPr="00314BC7">
              <w:rPr>
                <w:rStyle w:val="normaltextrun"/>
                <w:rFonts w:ascii="Arial" w:hAnsi="Arial" w:cs="Arial"/>
                <w:position w:val="2"/>
                <w:sz w:val="22"/>
                <w:szCs w:val="22"/>
              </w:rPr>
              <w:t>GLAZZARD, J., CHADWICK, D., WEBSTER, A. and PERCIVAL, J., 2010</w:t>
            </w:r>
            <w:r w:rsidRPr="00314BC7">
              <w:rPr>
                <w:rStyle w:val="normaltextrun"/>
                <w:rFonts w:ascii="Arial" w:hAnsi="Arial" w:cs="Arial"/>
                <w:i/>
                <w:iCs/>
                <w:position w:val="2"/>
                <w:sz w:val="22"/>
                <w:szCs w:val="22"/>
              </w:rPr>
              <w:t>. Assessment for Learning in the Early Years Foundation Stage</w:t>
            </w:r>
            <w:r w:rsidRPr="00314BC7">
              <w:rPr>
                <w:rStyle w:val="normaltextrun"/>
                <w:rFonts w:ascii="Arial" w:hAnsi="Arial" w:cs="Arial"/>
                <w:position w:val="2"/>
                <w:sz w:val="22"/>
                <w:szCs w:val="22"/>
              </w:rPr>
              <w:t>. London: SAGE Publications.  </w:t>
            </w:r>
            <w:r w:rsidRPr="00314BC7">
              <w:rPr>
                <w:rStyle w:val="eop"/>
                <w:rFonts w:ascii="Arial" w:hAnsi="Arial" w:cs="Arial"/>
                <w:sz w:val="22"/>
                <w:szCs w:val="22"/>
                <w:lang w:val="en-US"/>
              </w:rPr>
              <w:t>​</w:t>
            </w:r>
          </w:p>
          <w:p w14:paraId="0B5C083A" w14:textId="77777777" w:rsidR="00314BC7" w:rsidRPr="00314BC7" w:rsidRDefault="00314BC7" w:rsidP="00314BC7">
            <w:pPr>
              <w:pStyle w:val="paragraph"/>
              <w:spacing w:before="0" w:beforeAutospacing="0" w:after="0" w:afterAutospacing="0"/>
              <w:textAlignment w:val="baseline"/>
              <w:rPr>
                <w:rFonts w:ascii="Arial" w:hAnsi="Arial" w:cs="Arial"/>
                <w:sz w:val="22"/>
                <w:szCs w:val="22"/>
              </w:rPr>
            </w:pPr>
            <w:r w:rsidRPr="00314BC7">
              <w:rPr>
                <w:rStyle w:val="eop"/>
                <w:rFonts w:ascii="Arial" w:hAnsi="Arial" w:cs="Arial"/>
                <w:sz w:val="22"/>
                <w:szCs w:val="22"/>
              </w:rPr>
              <w:t>​</w:t>
            </w:r>
          </w:p>
          <w:p w14:paraId="64B44713" w14:textId="77777777" w:rsidR="00314BC7" w:rsidRPr="00314BC7" w:rsidRDefault="00314BC7" w:rsidP="00314BC7">
            <w:pPr>
              <w:pStyle w:val="paragraph"/>
              <w:spacing w:before="0" w:beforeAutospacing="0" w:after="0" w:afterAutospacing="0"/>
              <w:textAlignment w:val="baseline"/>
              <w:rPr>
                <w:rFonts w:ascii="Arial" w:eastAsia="Arial" w:hAnsi="Arial" w:cs="Arial"/>
                <w:sz w:val="22"/>
                <w:szCs w:val="22"/>
              </w:rPr>
            </w:pPr>
            <w:r w:rsidRPr="00314BC7">
              <w:rPr>
                <w:rStyle w:val="normaltextrun"/>
                <w:rFonts w:ascii="Arial" w:hAnsi="Arial" w:cs="Arial"/>
                <w:position w:val="2"/>
                <w:sz w:val="22"/>
                <w:szCs w:val="22"/>
              </w:rPr>
              <w:t>GLAZZARD, J. and STONES, S., 2021</w:t>
            </w:r>
            <w:r w:rsidRPr="00314BC7">
              <w:rPr>
                <w:rStyle w:val="normaltextrun"/>
                <w:rFonts w:ascii="Arial" w:hAnsi="Arial" w:cs="Arial"/>
                <w:i/>
                <w:iCs/>
                <w:position w:val="2"/>
                <w:sz w:val="22"/>
                <w:szCs w:val="22"/>
              </w:rPr>
              <w:t>. Evidence Based Primary Teaching </w:t>
            </w:r>
            <w:r w:rsidRPr="00314BC7">
              <w:rPr>
                <w:rStyle w:val="normaltextrun"/>
                <w:rFonts w:ascii="Arial" w:hAnsi="Arial" w:cs="Arial"/>
                <w:position w:val="2"/>
                <w:sz w:val="22"/>
                <w:szCs w:val="22"/>
              </w:rPr>
              <w:t>Critical publishing. </w:t>
            </w:r>
            <w:r w:rsidRPr="00314BC7">
              <w:rPr>
                <w:rStyle w:val="eop"/>
                <w:rFonts w:ascii="Arial" w:hAnsi="Arial" w:cs="Arial"/>
                <w:sz w:val="22"/>
                <w:szCs w:val="22"/>
              </w:rPr>
              <w:t>​</w:t>
            </w:r>
          </w:p>
          <w:p w14:paraId="51CA01B5" w14:textId="77777777" w:rsidR="00314BC7" w:rsidRPr="00314BC7" w:rsidRDefault="00314BC7" w:rsidP="00314BC7">
            <w:pPr>
              <w:rPr>
                <w:rStyle w:val="normaltextrun"/>
                <w:color w:val="000000"/>
                <w:shd w:val="clear" w:color="auto" w:fill="EDEBE9"/>
                <w:lang w:val="en"/>
              </w:rPr>
            </w:pPr>
          </w:p>
          <w:p w14:paraId="75F5B70E" w14:textId="77777777" w:rsidR="00314BC7" w:rsidRPr="00314BC7" w:rsidRDefault="00314BC7" w:rsidP="00314BC7">
            <w:pPr>
              <w:rPr>
                <w:rStyle w:val="eop"/>
                <w:rFonts w:ascii="Arial" w:hAnsi="Arial" w:cs="Arial"/>
                <w:color w:val="000000"/>
                <w:shd w:val="clear" w:color="auto" w:fill="EDEBE9"/>
              </w:rPr>
            </w:pPr>
            <w:r w:rsidRPr="00314BC7">
              <w:rPr>
                <w:rStyle w:val="normaltextrun"/>
                <w:rFonts w:ascii="Arial" w:hAnsi="Arial" w:cs="Arial"/>
                <w:color w:val="000000"/>
                <w:shd w:val="clear" w:color="auto" w:fill="EDEBE9"/>
                <w:lang w:val="en"/>
              </w:rPr>
              <w:t>THOMPSON, C. and WOLSTENCROFT, P. 2021. </w:t>
            </w:r>
            <w:r w:rsidRPr="00314BC7">
              <w:rPr>
                <w:rStyle w:val="normaltextrun"/>
                <w:rFonts w:ascii="Arial" w:hAnsi="Arial" w:cs="Arial"/>
                <w:i/>
                <w:iCs/>
                <w:color w:val="000000"/>
                <w:shd w:val="clear" w:color="auto" w:fill="EDEBE9"/>
                <w:lang w:val="en"/>
              </w:rPr>
              <w:t>The Trainee Teacher’s Handbook: A companion for initial teacher education. </w:t>
            </w:r>
            <w:r w:rsidRPr="00314BC7">
              <w:rPr>
                <w:rStyle w:val="normaltextrun"/>
                <w:rFonts w:ascii="Arial" w:hAnsi="Arial" w:cs="Arial"/>
                <w:color w:val="000000"/>
                <w:shd w:val="clear" w:color="auto" w:fill="EDEBE9"/>
                <w:lang w:val="en"/>
              </w:rPr>
              <w:t>2nd ed. London: SAGE and Learning Matters</w:t>
            </w:r>
            <w:r w:rsidRPr="00314BC7">
              <w:rPr>
                <w:rStyle w:val="eop"/>
                <w:rFonts w:ascii="Arial" w:hAnsi="Arial" w:cs="Arial"/>
                <w:color w:val="000000"/>
                <w:shd w:val="clear" w:color="auto" w:fill="EDEBE9"/>
              </w:rPr>
              <w:t>​</w:t>
            </w:r>
          </w:p>
          <w:p w14:paraId="3B7176B8" w14:textId="77777777" w:rsidR="00314BC7" w:rsidRPr="00314BC7" w:rsidRDefault="00314BC7" w:rsidP="00314BC7">
            <w:pPr>
              <w:rPr>
                <w:rStyle w:val="eop"/>
                <w:color w:val="000000"/>
                <w:shd w:val="clear" w:color="auto" w:fill="EDEBE9"/>
              </w:rPr>
            </w:pPr>
          </w:p>
          <w:p w14:paraId="0AE43974" w14:textId="77777777" w:rsidR="00314BC7" w:rsidRPr="00314BC7" w:rsidRDefault="00314BC7" w:rsidP="00314BC7">
            <w:pPr>
              <w:pStyle w:val="NormalWeb"/>
              <w:numPr>
                <w:ilvl w:val="0"/>
                <w:numId w:val="25"/>
              </w:numPr>
              <w:rPr>
                <w:rFonts w:ascii="Arial" w:hAnsi="Arial" w:cs="Arial"/>
                <w:color w:val="000000"/>
                <w:sz w:val="22"/>
                <w:szCs w:val="22"/>
              </w:rPr>
            </w:pPr>
            <w:proofErr w:type="spellStart"/>
            <w:r w:rsidRPr="00314BC7">
              <w:rPr>
                <w:rFonts w:ascii="Arial" w:hAnsi="Arial" w:cs="Arial"/>
                <w:color w:val="000000"/>
                <w:sz w:val="22"/>
                <w:szCs w:val="22"/>
              </w:rPr>
              <w:t>Rosenshine’s</w:t>
            </w:r>
            <w:proofErr w:type="spellEnd"/>
            <w:r w:rsidRPr="00314BC7">
              <w:rPr>
                <w:rFonts w:ascii="Arial" w:hAnsi="Arial" w:cs="Arial"/>
                <w:color w:val="000000"/>
                <w:sz w:val="22"/>
                <w:szCs w:val="22"/>
              </w:rPr>
              <w:t xml:space="preserve"> 10 Principles of Instruction (2012)</w:t>
            </w:r>
          </w:p>
          <w:p w14:paraId="707CCAFD" w14:textId="77777777" w:rsidR="00314BC7" w:rsidRPr="00314BC7" w:rsidRDefault="00314BC7" w:rsidP="00314BC7">
            <w:pPr>
              <w:pStyle w:val="NormalWeb"/>
              <w:numPr>
                <w:ilvl w:val="0"/>
                <w:numId w:val="25"/>
              </w:numPr>
              <w:rPr>
                <w:rFonts w:ascii="Arial" w:hAnsi="Arial" w:cs="Arial"/>
                <w:color w:val="000000"/>
                <w:sz w:val="22"/>
                <w:szCs w:val="22"/>
              </w:rPr>
            </w:pPr>
            <w:r w:rsidRPr="00314BC7">
              <w:rPr>
                <w:rFonts w:ascii="Arial" w:hAnsi="Arial" w:cs="Arial"/>
                <w:color w:val="000000"/>
                <w:sz w:val="22"/>
                <w:szCs w:val="22"/>
              </w:rPr>
              <w:t>What makes Great Teaching – Sutton Trust</w:t>
            </w:r>
          </w:p>
          <w:p w14:paraId="6C1399A1" w14:textId="6E7C8E71" w:rsidR="00314BC7" w:rsidRPr="0060135D" w:rsidRDefault="00314BC7" w:rsidP="00314BC7">
            <w:pPr>
              <w:rPr>
                <w:rFonts w:ascii="Arial" w:hAnsi="Arial" w:cs="Arial"/>
                <w:sz w:val="20"/>
                <w:szCs w:val="20"/>
              </w:rPr>
            </w:pPr>
          </w:p>
        </w:tc>
      </w:tr>
    </w:tbl>
    <w:p w14:paraId="6E909166" w14:textId="77777777" w:rsidR="0060135D" w:rsidRDefault="0060135D" w:rsidP="00684041">
      <w:pPr>
        <w:spacing w:after="0"/>
      </w:pPr>
    </w:p>
    <w:p w14:paraId="0DAC9AF2" w14:textId="4CA7F0DC" w:rsidR="00B6296E" w:rsidRDefault="00B6296E" w:rsidP="00B515E6"/>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BB76" w14:textId="77777777" w:rsidR="002F0536" w:rsidRDefault="002F0536" w:rsidP="00B6296E">
      <w:pPr>
        <w:spacing w:after="0" w:line="240" w:lineRule="auto"/>
      </w:pPr>
      <w:r>
        <w:separator/>
      </w:r>
    </w:p>
  </w:endnote>
  <w:endnote w:type="continuationSeparator" w:id="0">
    <w:p w14:paraId="097BA597" w14:textId="77777777" w:rsidR="002F0536" w:rsidRDefault="002F0536"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3F26" w14:textId="77777777" w:rsidR="002F0536" w:rsidRDefault="002F0536" w:rsidP="00B6296E">
      <w:pPr>
        <w:spacing w:after="0" w:line="240" w:lineRule="auto"/>
      </w:pPr>
      <w:r>
        <w:separator/>
      </w:r>
    </w:p>
  </w:footnote>
  <w:footnote w:type="continuationSeparator" w:id="0">
    <w:p w14:paraId="1C05B559" w14:textId="77777777" w:rsidR="002F0536" w:rsidRDefault="002F0536"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D894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C3DC5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E27FA"/>
    <w:multiLevelType w:val="hybridMultilevel"/>
    <w:tmpl w:val="FFFFFFFF"/>
    <w:lvl w:ilvl="0" w:tplc="C6E03480">
      <w:start w:val="1"/>
      <w:numFmt w:val="bullet"/>
      <w:lvlText w:val=""/>
      <w:lvlJc w:val="left"/>
      <w:pPr>
        <w:ind w:left="720" w:hanging="360"/>
      </w:pPr>
      <w:rPr>
        <w:rFonts w:ascii="Symbol" w:hAnsi="Symbol" w:hint="default"/>
      </w:rPr>
    </w:lvl>
    <w:lvl w:ilvl="1" w:tplc="65A6EDE0">
      <w:start w:val="1"/>
      <w:numFmt w:val="bullet"/>
      <w:lvlText w:val="o"/>
      <w:lvlJc w:val="left"/>
      <w:pPr>
        <w:ind w:left="1440" w:hanging="360"/>
      </w:pPr>
      <w:rPr>
        <w:rFonts w:ascii="Courier New" w:hAnsi="Courier New" w:hint="default"/>
      </w:rPr>
    </w:lvl>
    <w:lvl w:ilvl="2" w:tplc="5CE42DD4">
      <w:start w:val="1"/>
      <w:numFmt w:val="bullet"/>
      <w:lvlText w:val=""/>
      <w:lvlJc w:val="left"/>
      <w:pPr>
        <w:ind w:left="2160" w:hanging="360"/>
      </w:pPr>
      <w:rPr>
        <w:rFonts w:ascii="Wingdings" w:hAnsi="Wingdings" w:hint="default"/>
      </w:rPr>
    </w:lvl>
    <w:lvl w:ilvl="3" w:tplc="93FEDFB2">
      <w:start w:val="1"/>
      <w:numFmt w:val="bullet"/>
      <w:lvlText w:val=""/>
      <w:lvlJc w:val="left"/>
      <w:pPr>
        <w:ind w:left="2880" w:hanging="360"/>
      </w:pPr>
      <w:rPr>
        <w:rFonts w:ascii="Symbol" w:hAnsi="Symbol" w:hint="default"/>
      </w:rPr>
    </w:lvl>
    <w:lvl w:ilvl="4" w:tplc="4EB86162">
      <w:start w:val="1"/>
      <w:numFmt w:val="bullet"/>
      <w:lvlText w:val="o"/>
      <w:lvlJc w:val="left"/>
      <w:pPr>
        <w:ind w:left="3600" w:hanging="360"/>
      </w:pPr>
      <w:rPr>
        <w:rFonts w:ascii="Courier New" w:hAnsi="Courier New" w:hint="default"/>
      </w:rPr>
    </w:lvl>
    <w:lvl w:ilvl="5" w:tplc="46EE6FD6">
      <w:start w:val="1"/>
      <w:numFmt w:val="bullet"/>
      <w:lvlText w:val=""/>
      <w:lvlJc w:val="left"/>
      <w:pPr>
        <w:ind w:left="4320" w:hanging="360"/>
      </w:pPr>
      <w:rPr>
        <w:rFonts w:ascii="Wingdings" w:hAnsi="Wingdings" w:hint="default"/>
      </w:rPr>
    </w:lvl>
    <w:lvl w:ilvl="6" w:tplc="C4F68C9C">
      <w:start w:val="1"/>
      <w:numFmt w:val="bullet"/>
      <w:lvlText w:val=""/>
      <w:lvlJc w:val="left"/>
      <w:pPr>
        <w:ind w:left="5040" w:hanging="360"/>
      </w:pPr>
      <w:rPr>
        <w:rFonts w:ascii="Symbol" w:hAnsi="Symbol" w:hint="default"/>
      </w:rPr>
    </w:lvl>
    <w:lvl w:ilvl="7" w:tplc="C6846C32">
      <w:start w:val="1"/>
      <w:numFmt w:val="bullet"/>
      <w:lvlText w:val="o"/>
      <w:lvlJc w:val="left"/>
      <w:pPr>
        <w:ind w:left="5760" w:hanging="360"/>
      </w:pPr>
      <w:rPr>
        <w:rFonts w:ascii="Courier New" w:hAnsi="Courier New" w:hint="default"/>
      </w:rPr>
    </w:lvl>
    <w:lvl w:ilvl="8" w:tplc="5C8AA89A">
      <w:start w:val="1"/>
      <w:numFmt w:val="bullet"/>
      <w:lvlText w:val=""/>
      <w:lvlJc w:val="left"/>
      <w:pPr>
        <w:ind w:left="648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62E7A"/>
    <w:multiLevelType w:val="hybridMultilevel"/>
    <w:tmpl w:val="913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31284"/>
    <w:multiLevelType w:val="hybridMultilevel"/>
    <w:tmpl w:val="FFFFFFFF"/>
    <w:lvl w:ilvl="0" w:tplc="25C2F2A0">
      <w:start w:val="1"/>
      <w:numFmt w:val="bullet"/>
      <w:lvlText w:val=""/>
      <w:lvlJc w:val="left"/>
      <w:pPr>
        <w:ind w:left="720" w:hanging="360"/>
      </w:pPr>
      <w:rPr>
        <w:rFonts w:ascii="Symbol" w:hAnsi="Symbol" w:hint="default"/>
      </w:rPr>
    </w:lvl>
    <w:lvl w:ilvl="1" w:tplc="7696BA1E">
      <w:start w:val="1"/>
      <w:numFmt w:val="bullet"/>
      <w:lvlText w:val="o"/>
      <w:lvlJc w:val="left"/>
      <w:pPr>
        <w:ind w:left="1440" w:hanging="360"/>
      </w:pPr>
      <w:rPr>
        <w:rFonts w:ascii="Courier New" w:hAnsi="Courier New" w:hint="default"/>
      </w:rPr>
    </w:lvl>
    <w:lvl w:ilvl="2" w:tplc="83C463FE">
      <w:start w:val="1"/>
      <w:numFmt w:val="bullet"/>
      <w:lvlText w:val=""/>
      <w:lvlJc w:val="left"/>
      <w:pPr>
        <w:ind w:left="2160" w:hanging="360"/>
      </w:pPr>
      <w:rPr>
        <w:rFonts w:ascii="Wingdings" w:hAnsi="Wingdings" w:hint="default"/>
      </w:rPr>
    </w:lvl>
    <w:lvl w:ilvl="3" w:tplc="98EE84A0">
      <w:start w:val="1"/>
      <w:numFmt w:val="bullet"/>
      <w:lvlText w:val=""/>
      <w:lvlJc w:val="left"/>
      <w:pPr>
        <w:ind w:left="2880" w:hanging="360"/>
      </w:pPr>
      <w:rPr>
        <w:rFonts w:ascii="Symbol" w:hAnsi="Symbol" w:hint="default"/>
      </w:rPr>
    </w:lvl>
    <w:lvl w:ilvl="4" w:tplc="539E5D50">
      <w:start w:val="1"/>
      <w:numFmt w:val="bullet"/>
      <w:lvlText w:val="o"/>
      <w:lvlJc w:val="left"/>
      <w:pPr>
        <w:ind w:left="3600" w:hanging="360"/>
      </w:pPr>
      <w:rPr>
        <w:rFonts w:ascii="Courier New" w:hAnsi="Courier New" w:hint="default"/>
      </w:rPr>
    </w:lvl>
    <w:lvl w:ilvl="5" w:tplc="47E8F410">
      <w:start w:val="1"/>
      <w:numFmt w:val="bullet"/>
      <w:lvlText w:val=""/>
      <w:lvlJc w:val="left"/>
      <w:pPr>
        <w:ind w:left="4320" w:hanging="360"/>
      </w:pPr>
      <w:rPr>
        <w:rFonts w:ascii="Wingdings" w:hAnsi="Wingdings" w:hint="default"/>
      </w:rPr>
    </w:lvl>
    <w:lvl w:ilvl="6" w:tplc="D2ACB8D8">
      <w:start w:val="1"/>
      <w:numFmt w:val="bullet"/>
      <w:lvlText w:val=""/>
      <w:lvlJc w:val="left"/>
      <w:pPr>
        <w:ind w:left="5040" w:hanging="360"/>
      </w:pPr>
      <w:rPr>
        <w:rFonts w:ascii="Symbol" w:hAnsi="Symbol" w:hint="default"/>
      </w:rPr>
    </w:lvl>
    <w:lvl w:ilvl="7" w:tplc="AD7AA1EC">
      <w:start w:val="1"/>
      <w:numFmt w:val="bullet"/>
      <w:lvlText w:val="o"/>
      <w:lvlJc w:val="left"/>
      <w:pPr>
        <w:ind w:left="5760" w:hanging="360"/>
      </w:pPr>
      <w:rPr>
        <w:rFonts w:ascii="Courier New" w:hAnsi="Courier New" w:hint="default"/>
      </w:rPr>
    </w:lvl>
    <w:lvl w:ilvl="8" w:tplc="835AA580">
      <w:start w:val="1"/>
      <w:numFmt w:val="bullet"/>
      <w:lvlText w:val=""/>
      <w:lvlJc w:val="left"/>
      <w:pPr>
        <w:ind w:left="6480" w:hanging="360"/>
      </w:pPr>
      <w:rPr>
        <w:rFonts w:ascii="Wingdings" w:hAnsi="Wingdings" w:hint="default"/>
      </w:rPr>
    </w:lvl>
  </w:abstractNum>
  <w:abstractNum w:abstractNumId="15"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B711A"/>
    <w:multiLevelType w:val="hybridMultilevel"/>
    <w:tmpl w:val="FFFFFFFF"/>
    <w:lvl w:ilvl="0" w:tplc="7BE46820">
      <w:start w:val="1"/>
      <w:numFmt w:val="bullet"/>
      <w:lvlText w:val=""/>
      <w:lvlJc w:val="left"/>
      <w:pPr>
        <w:ind w:left="720" w:hanging="360"/>
      </w:pPr>
      <w:rPr>
        <w:rFonts w:ascii="Symbol" w:hAnsi="Symbol" w:hint="default"/>
      </w:rPr>
    </w:lvl>
    <w:lvl w:ilvl="1" w:tplc="0214F5D0">
      <w:start w:val="1"/>
      <w:numFmt w:val="bullet"/>
      <w:lvlText w:val="o"/>
      <w:lvlJc w:val="left"/>
      <w:pPr>
        <w:ind w:left="1440" w:hanging="360"/>
      </w:pPr>
      <w:rPr>
        <w:rFonts w:ascii="Courier New" w:hAnsi="Courier New" w:hint="default"/>
      </w:rPr>
    </w:lvl>
    <w:lvl w:ilvl="2" w:tplc="AE80F77A">
      <w:start w:val="1"/>
      <w:numFmt w:val="bullet"/>
      <w:lvlText w:val=""/>
      <w:lvlJc w:val="left"/>
      <w:pPr>
        <w:ind w:left="2160" w:hanging="360"/>
      </w:pPr>
      <w:rPr>
        <w:rFonts w:ascii="Wingdings" w:hAnsi="Wingdings" w:hint="default"/>
      </w:rPr>
    </w:lvl>
    <w:lvl w:ilvl="3" w:tplc="9606CBF0">
      <w:start w:val="1"/>
      <w:numFmt w:val="bullet"/>
      <w:lvlText w:val=""/>
      <w:lvlJc w:val="left"/>
      <w:pPr>
        <w:ind w:left="2880" w:hanging="360"/>
      </w:pPr>
      <w:rPr>
        <w:rFonts w:ascii="Symbol" w:hAnsi="Symbol" w:hint="default"/>
      </w:rPr>
    </w:lvl>
    <w:lvl w:ilvl="4" w:tplc="6ABC2500">
      <w:start w:val="1"/>
      <w:numFmt w:val="bullet"/>
      <w:lvlText w:val="o"/>
      <w:lvlJc w:val="left"/>
      <w:pPr>
        <w:ind w:left="3600" w:hanging="360"/>
      </w:pPr>
      <w:rPr>
        <w:rFonts w:ascii="Courier New" w:hAnsi="Courier New" w:hint="default"/>
      </w:rPr>
    </w:lvl>
    <w:lvl w:ilvl="5" w:tplc="F7AC414A">
      <w:start w:val="1"/>
      <w:numFmt w:val="bullet"/>
      <w:lvlText w:val=""/>
      <w:lvlJc w:val="left"/>
      <w:pPr>
        <w:ind w:left="4320" w:hanging="360"/>
      </w:pPr>
      <w:rPr>
        <w:rFonts w:ascii="Wingdings" w:hAnsi="Wingdings" w:hint="default"/>
      </w:rPr>
    </w:lvl>
    <w:lvl w:ilvl="6" w:tplc="4612AEB8">
      <w:start w:val="1"/>
      <w:numFmt w:val="bullet"/>
      <w:lvlText w:val=""/>
      <w:lvlJc w:val="left"/>
      <w:pPr>
        <w:ind w:left="5040" w:hanging="360"/>
      </w:pPr>
      <w:rPr>
        <w:rFonts w:ascii="Symbol" w:hAnsi="Symbol" w:hint="default"/>
      </w:rPr>
    </w:lvl>
    <w:lvl w:ilvl="7" w:tplc="3E36F5BC">
      <w:start w:val="1"/>
      <w:numFmt w:val="bullet"/>
      <w:lvlText w:val="o"/>
      <w:lvlJc w:val="left"/>
      <w:pPr>
        <w:ind w:left="5760" w:hanging="360"/>
      </w:pPr>
      <w:rPr>
        <w:rFonts w:ascii="Courier New" w:hAnsi="Courier New" w:hint="default"/>
      </w:rPr>
    </w:lvl>
    <w:lvl w:ilvl="8" w:tplc="AF280502">
      <w:start w:val="1"/>
      <w:numFmt w:val="bullet"/>
      <w:lvlText w:val=""/>
      <w:lvlJc w:val="left"/>
      <w:pPr>
        <w:ind w:left="6480" w:hanging="360"/>
      </w:pPr>
      <w:rPr>
        <w:rFonts w:ascii="Wingdings" w:hAnsi="Wingdings" w:hint="default"/>
      </w:rPr>
    </w:lvl>
  </w:abstractNum>
  <w:abstractNum w:abstractNumId="19"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4785016">
    <w:abstractNumId w:val="23"/>
  </w:num>
  <w:num w:numId="2" w16cid:durableId="1906986857">
    <w:abstractNumId w:val="15"/>
  </w:num>
  <w:num w:numId="3" w16cid:durableId="620653167">
    <w:abstractNumId w:val="7"/>
  </w:num>
  <w:num w:numId="4" w16cid:durableId="831026347">
    <w:abstractNumId w:val="3"/>
  </w:num>
  <w:num w:numId="5" w16cid:durableId="1981958692">
    <w:abstractNumId w:val="13"/>
  </w:num>
  <w:num w:numId="6" w16cid:durableId="714888393">
    <w:abstractNumId w:val="11"/>
  </w:num>
  <w:num w:numId="7" w16cid:durableId="1046107845">
    <w:abstractNumId w:val="16"/>
  </w:num>
  <w:num w:numId="8" w16cid:durableId="346760655">
    <w:abstractNumId w:val="22"/>
  </w:num>
  <w:num w:numId="9" w16cid:durableId="464809509">
    <w:abstractNumId w:val="19"/>
  </w:num>
  <w:num w:numId="10" w16cid:durableId="1314600378">
    <w:abstractNumId w:val="21"/>
  </w:num>
  <w:num w:numId="11" w16cid:durableId="1610121085">
    <w:abstractNumId w:val="6"/>
  </w:num>
  <w:num w:numId="12" w16cid:durableId="1407149915">
    <w:abstractNumId w:val="0"/>
  </w:num>
  <w:num w:numId="13" w16cid:durableId="1171721982">
    <w:abstractNumId w:val="2"/>
  </w:num>
  <w:num w:numId="14" w16cid:durableId="835649656">
    <w:abstractNumId w:val="5"/>
  </w:num>
  <w:num w:numId="15" w16cid:durableId="1928270429">
    <w:abstractNumId w:val="20"/>
  </w:num>
  <w:num w:numId="16" w16cid:durableId="444621512">
    <w:abstractNumId w:val="17"/>
  </w:num>
  <w:num w:numId="17" w16cid:durableId="725571621">
    <w:abstractNumId w:val="4"/>
  </w:num>
  <w:num w:numId="18" w16cid:durableId="1324118057">
    <w:abstractNumId w:val="9"/>
  </w:num>
  <w:num w:numId="19" w16cid:durableId="659389749">
    <w:abstractNumId w:val="1"/>
  </w:num>
  <w:num w:numId="20" w16cid:durableId="1667635542">
    <w:abstractNumId w:val="24"/>
  </w:num>
  <w:num w:numId="21" w16cid:durableId="1903590123">
    <w:abstractNumId w:val="8"/>
  </w:num>
  <w:num w:numId="22" w16cid:durableId="486672530">
    <w:abstractNumId w:val="14"/>
  </w:num>
  <w:num w:numId="23" w16cid:durableId="520170058">
    <w:abstractNumId w:val="10"/>
  </w:num>
  <w:num w:numId="24" w16cid:durableId="166484372">
    <w:abstractNumId w:val="18"/>
  </w:num>
  <w:num w:numId="25" w16cid:durableId="14075329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52684"/>
    <w:rsid w:val="0009380D"/>
    <w:rsid w:val="000C5C7B"/>
    <w:rsid w:val="000E40D5"/>
    <w:rsid w:val="000E546D"/>
    <w:rsid w:val="00100C08"/>
    <w:rsid w:val="00104E18"/>
    <w:rsid w:val="0011486A"/>
    <w:rsid w:val="001477C9"/>
    <w:rsid w:val="00155BDC"/>
    <w:rsid w:val="00157592"/>
    <w:rsid w:val="001601F3"/>
    <w:rsid w:val="00167285"/>
    <w:rsid w:val="001827AC"/>
    <w:rsid w:val="001849F7"/>
    <w:rsid w:val="00185D28"/>
    <w:rsid w:val="001C4DB6"/>
    <w:rsid w:val="001D78F8"/>
    <w:rsid w:val="001E789C"/>
    <w:rsid w:val="00216FB9"/>
    <w:rsid w:val="00224281"/>
    <w:rsid w:val="00250535"/>
    <w:rsid w:val="00253D04"/>
    <w:rsid w:val="00272987"/>
    <w:rsid w:val="00277D97"/>
    <w:rsid w:val="002F0536"/>
    <w:rsid w:val="00313228"/>
    <w:rsid w:val="00314BC7"/>
    <w:rsid w:val="00333528"/>
    <w:rsid w:val="0033407D"/>
    <w:rsid w:val="003B6323"/>
    <w:rsid w:val="003D6A0C"/>
    <w:rsid w:val="003F2442"/>
    <w:rsid w:val="003F4316"/>
    <w:rsid w:val="004D2DD7"/>
    <w:rsid w:val="004E0E29"/>
    <w:rsid w:val="004F1708"/>
    <w:rsid w:val="004F657E"/>
    <w:rsid w:val="00515396"/>
    <w:rsid w:val="005315AB"/>
    <w:rsid w:val="00533642"/>
    <w:rsid w:val="0054220B"/>
    <w:rsid w:val="005720F0"/>
    <w:rsid w:val="00572261"/>
    <w:rsid w:val="00577321"/>
    <w:rsid w:val="0058277E"/>
    <w:rsid w:val="005A24B6"/>
    <w:rsid w:val="005A3F03"/>
    <w:rsid w:val="005D36E0"/>
    <w:rsid w:val="005D5763"/>
    <w:rsid w:val="005F489E"/>
    <w:rsid w:val="0060135D"/>
    <w:rsid w:val="006040D6"/>
    <w:rsid w:val="00611FBE"/>
    <w:rsid w:val="0061221E"/>
    <w:rsid w:val="00620D6E"/>
    <w:rsid w:val="006570D4"/>
    <w:rsid w:val="00684041"/>
    <w:rsid w:val="006A1E2C"/>
    <w:rsid w:val="00700941"/>
    <w:rsid w:val="00712BBB"/>
    <w:rsid w:val="007176BA"/>
    <w:rsid w:val="007446C7"/>
    <w:rsid w:val="007601FE"/>
    <w:rsid w:val="0078048A"/>
    <w:rsid w:val="0079415A"/>
    <w:rsid w:val="007A3D29"/>
    <w:rsid w:val="007A7FC6"/>
    <w:rsid w:val="007E6776"/>
    <w:rsid w:val="00821C62"/>
    <w:rsid w:val="0082556E"/>
    <w:rsid w:val="00826048"/>
    <w:rsid w:val="008511E1"/>
    <w:rsid w:val="0088645E"/>
    <w:rsid w:val="008C4BE2"/>
    <w:rsid w:val="008D14F9"/>
    <w:rsid w:val="008E603C"/>
    <w:rsid w:val="008F4F23"/>
    <w:rsid w:val="009570DA"/>
    <w:rsid w:val="00991D34"/>
    <w:rsid w:val="009D3BA9"/>
    <w:rsid w:val="009E66AF"/>
    <w:rsid w:val="00A0080D"/>
    <w:rsid w:val="00A059C3"/>
    <w:rsid w:val="00A16C93"/>
    <w:rsid w:val="00A27DF6"/>
    <w:rsid w:val="00A50521"/>
    <w:rsid w:val="00A579C7"/>
    <w:rsid w:val="00AA174A"/>
    <w:rsid w:val="00AD10ED"/>
    <w:rsid w:val="00AF37BE"/>
    <w:rsid w:val="00B01043"/>
    <w:rsid w:val="00B02D0B"/>
    <w:rsid w:val="00B244BB"/>
    <w:rsid w:val="00B515E6"/>
    <w:rsid w:val="00B53DBB"/>
    <w:rsid w:val="00B6296E"/>
    <w:rsid w:val="00B9738B"/>
    <w:rsid w:val="00BA6148"/>
    <w:rsid w:val="00BC5173"/>
    <w:rsid w:val="00BF3621"/>
    <w:rsid w:val="00BF5FBE"/>
    <w:rsid w:val="00C15830"/>
    <w:rsid w:val="00C374A9"/>
    <w:rsid w:val="00C65840"/>
    <w:rsid w:val="00C745A4"/>
    <w:rsid w:val="00C75148"/>
    <w:rsid w:val="00C77AC5"/>
    <w:rsid w:val="00D0599C"/>
    <w:rsid w:val="00D0676F"/>
    <w:rsid w:val="00D2359C"/>
    <w:rsid w:val="00D37E65"/>
    <w:rsid w:val="00D466BC"/>
    <w:rsid w:val="00D83D44"/>
    <w:rsid w:val="00D90A47"/>
    <w:rsid w:val="00D97719"/>
    <w:rsid w:val="00DF0FD3"/>
    <w:rsid w:val="00DF4526"/>
    <w:rsid w:val="00DF7D61"/>
    <w:rsid w:val="00E22735"/>
    <w:rsid w:val="00EB2142"/>
    <w:rsid w:val="00EE1D6F"/>
    <w:rsid w:val="00EE6406"/>
    <w:rsid w:val="00F07FE2"/>
    <w:rsid w:val="00F35838"/>
    <w:rsid w:val="00F60DDF"/>
    <w:rsid w:val="00F94111"/>
    <w:rsid w:val="00F97147"/>
    <w:rsid w:val="00FA1EAD"/>
    <w:rsid w:val="00FA48F3"/>
    <w:rsid w:val="00FB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rmalWeb">
    <w:name w:val="Normal (Web)"/>
    <w:basedOn w:val="Normal"/>
    <w:uiPriority w:val="99"/>
    <w:unhideWhenUsed/>
    <w:rsid w:val="00314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4BC7"/>
  </w:style>
  <w:style w:type="character" w:customStyle="1" w:styleId="eop">
    <w:name w:val="eop"/>
    <w:basedOn w:val="DefaultParagraphFont"/>
    <w:rsid w:val="00314BC7"/>
  </w:style>
  <w:style w:type="paragraph" w:customStyle="1" w:styleId="paragraph">
    <w:name w:val="paragraph"/>
    <w:basedOn w:val="Normal"/>
    <w:rsid w:val="00314B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6ADC5-9CB8-4FED-8ACC-970E10DFE845}">
  <ds:schemaRefs>
    <ds:schemaRef ds:uri="http://schemas.openxmlformats.org/officeDocument/2006/bibliography"/>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4</cp:revision>
  <dcterms:created xsi:type="dcterms:W3CDTF">2022-03-11T08:09:00Z</dcterms:created>
  <dcterms:modified xsi:type="dcterms:W3CDTF">2022-09-10T23:01:00Z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