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04DDC3B1" w:rsidR="00620D6E" w:rsidRPr="00697452" w:rsidRDefault="00B53DBB" w:rsidP="00697452">
      <w:pPr>
        <w:pStyle w:val="Heading1"/>
        <w:jc w:val="center"/>
        <w:rPr>
          <w:rFonts w:ascii="Arial" w:hAnsi="Arial" w:cs="Arial"/>
          <w:b/>
          <w:bCs/>
          <w:color w:val="auto"/>
          <w:u w:val="single"/>
        </w:rPr>
      </w:pPr>
      <w:r w:rsidRPr="00697452">
        <w:rPr>
          <w:rFonts w:ascii="Arial" w:hAnsi="Arial" w:cs="Arial"/>
          <w:b/>
          <w:bCs/>
          <w:color w:val="auto"/>
          <w:u w:val="single"/>
        </w:rPr>
        <w:t xml:space="preserve">Primary Initial Teacher Education: </w:t>
      </w:r>
      <w:r w:rsidR="00FA12D1" w:rsidRPr="00697452">
        <w:rPr>
          <w:rFonts w:ascii="Arial" w:hAnsi="Arial" w:cs="Arial"/>
          <w:b/>
          <w:bCs/>
          <w:color w:val="auto"/>
          <w:u w:val="single"/>
        </w:rPr>
        <w:t xml:space="preserve">Undergraduate </w:t>
      </w:r>
      <w:r w:rsidRPr="00697452">
        <w:rPr>
          <w:rFonts w:ascii="Arial" w:hAnsi="Arial" w:cs="Arial"/>
          <w:b/>
          <w:bCs/>
          <w:color w:val="auto"/>
          <w:u w:val="single"/>
        </w:rPr>
        <w:t>Curriculum Plan</w:t>
      </w:r>
    </w:p>
    <w:p w14:paraId="29FA8C6B" w14:textId="77777777" w:rsidR="006811E4" w:rsidRPr="00697452" w:rsidRDefault="006811E4" w:rsidP="00697452">
      <w:pPr>
        <w:pStyle w:val="Heading1"/>
        <w:jc w:val="center"/>
        <w:rPr>
          <w:rFonts w:ascii="Arial" w:hAnsi="Arial" w:cs="Arial"/>
          <w:b/>
          <w:bCs/>
          <w:color w:val="auto"/>
          <w:u w:val="single"/>
        </w:rPr>
      </w:pPr>
    </w:p>
    <w:p w14:paraId="1B3C4CAC" w14:textId="782E62DE" w:rsidR="00B53DBB" w:rsidRPr="00697452" w:rsidRDefault="00CE2736" w:rsidP="00697452">
      <w:pPr>
        <w:pStyle w:val="Heading1"/>
        <w:jc w:val="center"/>
        <w:rPr>
          <w:rFonts w:ascii="Arial" w:hAnsi="Arial" w:cs="Arial"/>
          <w:b/>
          <w:bCs/>
          <w:color w:val="auto"/>
          <w:u w:val="single"/>
        </w:rPr>
      </w:pPr>
      <w:r w:rsidRPr="00697452">
        <w:rPr>
          <w:rFonts w:ascii="Arial" w:hAnsi="Arial" w:cs="Arial"/>
          <w:b/>
          <w:bCs/>
          <w:color w:val="auto"/>
          <w:u w:val="single"/>
        </w:rPr>
        <w:t>Learning Outside the Classroom</w:t>
      </w:r>
      <w:r w:rsidR="2A4A3E22" w:rsidRPr="00697452">
        <w:rPr>
          <w:rFonts w:ascii="Arial" w:hAnsi="Arial" w:cs="Arial"/>
          <w:b/>
          <w:bCs/>
          <w:color w:val="auto"/>
          <w:u w:val="single"/>
        </w:rPr>
        <w:t>- Undergraduate Programmes</w:t>
      </w:r>
    </w:p>
    <w:p w14:paraId="7EEC3A51" w14:textId="71941611" w:rsidR="2A4A3E22" w:rsidRPr="00697452" w:rsidRDefault="2A4A3E22" w:rsidP="00697452">
      <w:pPr>
        <w:pStyle w:val="Heading1"/>
        <w:jc w:val="center"/>
        <w:rPr>
          <w:rFonts w:ascii="Arial" w:eastAsia="Arial" w:hAnsi="Arial" w:cs="Arial"/>
          <w:b/>
          <w:bCs/>
          <w:color w:val="auto"/>
          <w:u w:val="single"/>
        </w:rPr>
      </w:pPr>
      <w:r w:rsidRPr="00697452">
        <w:rPr>
          <w:rFonts w:ascii="Arial" w:eastAsia="Arial" w:hAnsi="Arial" w:cs="Arial"/>
          <w:b/>
          <w:bCs/>
          <w:color w:val="auto"/>
          <w:u w:val="single"/>
        </w:rPr>
        <w:t xml:space="preserve">Links to </w:t>
      </w:r>
      <w:r w:rsidR="00456F75" w:rsidRPr="00697452">
        <w:rPr>
          <w:rFonts w:ascii="Arial" w:eastAsia="Arial" w:hAnsi="Arial" w:cs="Arial"/>
          <w:b/>
          <w:bCs/>
          <w:color w:val="auto"/>
          <w:u w:val="single"/>
        </w:rPr>
        <w:t>Learning</w:t>
      </w:r>
    </w:p>
    <w:p w14:paraId="11BD4D8B" w14:textId="6BE86735" w:rsidR="2A4A3E22" w:rsidRDefault="2A4A3E22" w:rsidP="2A4A3E22">
      <w:pPr>
        <w:pStyle w:val="ListParagraph"/>
        <w:spacing w:after="0"/>
        <w:jc w:val="center"/>
        <w:rPr>
          <w:rFonts w:ascii="Arial" w:hAnsi="Arial" w:cs="Arial"/>
          <w:b/>
          <w:bCs/>
          <w:sz w:val="28"/>
          <w:szCs w:val="28"/>
        </w:rPr>
      </w:pPr>
    </w:p>
    <w:p w14:paraId="317D036D" w14:textId="77777777" w:rsidR="00697452" w:rsidRPr="00697452" w:rsidRDefault="00697452" w:rsidP="00697452">
      <w:pPr>
        <w:shd w:val="clear" w:color="auto" w:fill="FFFFFF" w:themeFill="background1"/>
        <w:jc w:val="center"/>
        <w:rPr>
          <w:rFonts w:ascii="Arial" w:hAnsi="Arial" w:cs="Arial"/>
          <w:b/>
          <w:bCs/>
          <w:sz w:val="28"/>
          <w:szCs w:val="28"/>
        </w:rPr>
      </w:pPr>
      <w:r w:rsidRPr="00697452">
        <w:rPr>
          <w:rFonts w:ascii="Arial" w:hAnsi="Arial" w:cs="Arial"/>
          <w:b/>
          <w:bCs/>
          <w:sz w:val="28"/>
          <w:szCs w:val="28"/>
        </w:rPr>
        <w:t>Curriculum Vision:</w:t>
      </w:r>
    </w:p>
    <w:p w14:paraId="23F93415" w14:textId="77777777" w:rsidR="00697452" w:rsidRPr="00697452" w:rsidRDefault="00697452" w:rsidP="00697452">
      <w:pPr>
        <w:shd w:val="clear" w:color="auto" w:fill="FFFFFF" w:themeFill="background1"/>
        <w:rPr>
          <w:rFonts w:ascii="Arial" w:hAnsi="Arial" w:cs="Arial"/>
          <w:sz w:val="24"/>
          <w:szCs w:val="24"/>
        </w:rPr>
      </w:pPr>
      <w:r w:rsidRPr="00697452">
        <w:rPr>
          <w:rFonts w:ascii="Arial" w:hAnsi="Arial" w:cs="Arial"/>
          <w:sz w:val="24"/>
          <w:szCs w:val="24"/>
        </w:rPr>
        <w:t>Learning Outside the Classroom (LOTC) curriculum at Edge Hill University aims to ensure our trainees recognise the power and value that this approach has for children’s learning. We define Learning Outside the Classroom as “the use of places other than classrooms for teaching and learning” as identified in the DFE (2005:4) and it includes the use of visitors from the community and different organisations. Trainees are encouraged to recognise the significant part they play in developing an ethos of rich authentic, real-world experiences that are essential to the delivery of an effective curriculum a which are recalled and remembered by children. They understand how LOTC can support the holistic development of every child. We recognise the importance of equipping trainee teachers at the beginning of their careers with the confidence, knowledge, skills, concepts, and attitudes to be able to,</w:t>
      </w:r>
    </w:p>
    <w:p w14:paraId="2A4FC80C" w14:textId="77777777" w:rsidR="00697452" w:rsidRPr="00697452" w:rsidRDefault="00697452" w:rsidP="00697452">
      <w:pPr>
        <w:pStyle w:val="ListParagraph"/>
        <w:numPr>
          <w:ilvl w:val="0"/>
          <w:numId w:val="13"/>
        </w:numPr>
        <w:shd w:val="clear" w:color="auto" w:fill="FFFFFF" w:themeFill="background1"/>
        <w:rPr>
          <w:rFonts w:ascii="Arial" w:hAnsi="Arial" w:cs="Arial"/>
          <w:sz w:val="24"/>
          <w:szCs w:val="24"/>
        </w:rPr>
      </w:pPr>
      <w:r w:rsidRPr="00697452">
        <w:rPr>
          <w:rFonts w:ascii="Arial" w:hAnsi="Arial" w:cs="Arial"/>
          <w:sz w:val="24"/>
          <w:szCs w:val="24"/>
        </w:rPr>
        <w:t xml:space="preserve">Plan, teach and assess in a range of places and settings, recognising the transferability of their own teaching </w:t>
      </w:r>
    </w:p>
    <w:p w14:paraId="51BA3399" w14:textId="77777777" w:rsidR="00697452" w:rsidRPr="00697452" w:rsidRDefault="00697452" w:rsidP="00697452">
      <w:pPr>
        <w:pStyle w:val="ListParagraph"/>
        <w:shd w:val="clear" w:color="auto" w:fill="FFFFFF" w:themeFill="background1"/>
        <w:rPr>
          <w:rFonts w:ascii="Arial" w:hAnsi="Arial" w:cs="Arial"/>
          <w:sz w:val="24"/>
          <w:szCs w:val="24"/>
        </w:rPr>
      </w:pPr>
      <w:r w:rsidRPr="00697452">
        <w:rPr>
          <w:rFonts w:ascii="Arial" w:hAnsi="Arial" w:cs="Arial"/>
          <w:sz w:val="24"/>
          <w:szCs w:val="24"/>
        </w:rPr>
        <w:t xml:space="preserve">and learning capital        </w:t>
      </w:r>
    </w:p>
    <w:p w14:paraId="6F5A5A1B" w14:textId="77777777" w:rsidR="00697452" w:rsidRPr="00697452" w:rsidRDefault="00697452" w:rsidP="00697452">
      <w:pPr>
        <w:pStyle w:val="ListParagraph"/>
        <w:numPr>
          <w:ilvl w:val="0"/>
          <w:numId w:val="13"/>
        </w:numPr>
        <w:shd w:val="clear" w:color="auto" w:fill="FFFFFF" w:themeFill="background1"/>
        <w:rPr>
          <w:rFonts w:ascii="Arial" w:hAnsi="Arial" w:cs="Arial"/>
          <w:sz w:val="24"/>
          <w:szCs w:val="24"/>
        </w:rPr>
      </w:pPr>
      <w:r w:rsidRPr="00697452">
        <w:rPr>
          <w:rFonts w:ascii="Arial" w:hAnsi="Arial" w:cs="Arial"/>
          <w:sz w:val="24"/>
          <w:szCs w:val="24"/>
        </w:rPr>
        <w:t>To identify learning opportunities offered by different settings and places including the school grounds, local community, learning in a natural environment (LINE), cultural. Historic, spiritual, and environmental settings, residential and visitor attractions.</w:t>
      </w:r>
    </w:p>
    <w:p w14:paraId="783FC2BA" w14:textId="77777777" w:rsidR="00697452" w:rsidRPr="00697452" w:rsidRDefault="00697452" w:rsidP="00697452">
      <w:pPr>
        <w:pStyle w:val="ListParagraph"/>
        <w:numPr>
          <w:ilvl w:val="0"/>
          <w:numId w:val="13"/>
        </w:numPr>
        <w:shd w:val="clear" w:color="auto" w:fill="FFFFFF" w:themeFill="background1"/>
        <w:rPr>
          <w:rFonts w:ascii="Arial" w:hAnsi="Arial" w:cs="Arial"/>
          <w:sz w:val="24"/>
          <w:szCs w:val="24"/>
        </w:rPr>
      </w:pPr>
      <w:r w:rsidRPr="00697452">
        <w:rPr>
          <w:rFonts w:ascii="Arial" w:hAnsi="Arial" w:cs="Arial"/>
          <w:sz w:val="24"/>
          <w:szCs w:val="24"/>
        </w:rPr>
        <w:t>To have a good understanding of the impact that LOTC can have on a child’s personal, social, cultural, emotional, physical, spiritual and cognitive development.</w:t>
      </w:r>
    </w:p>
    <w:p w14:paraId="411E62C4" w14:textId="77777777" w:rsidR="00697452" w:rsidRPr="00697452" w:rsidRDefault="00697452" w:rsidP="00697452">
      <w:pPr>
        <w:pStyle w:val="ListParagraph"/>
        <w:numPr>
          <w:ilvl w:val="0"/>
          <w:numId w:val="13"/>
        </w:numPr>
        <w:shd w:val="clear" w:color="auto" w:fill="FFFFFF" w:themeFill="background1"/>
        <w:rPr>
          <w:rFonts w:ascii="Arial" w:hAnsi="Arial" w:cs="Arial"/>
          <w:sz w:val="24"/>
          <w:szCs w:val="24"/>
        </w:rPr>
      </w:pPr>
      <w:r w:rsidRPr="00697452">
        <w:rPr>
          <w:rFonts w:ascii="Arial" w:hAnsi="Arial" w:cs="Arial"/>
          <w:sz w:val="24"/>
          <w:szCs w:val="24"/>
        </w:rPr>
        <w:t>To have a developing understanding of current research and theory in LOTC and how it informs practice, recognising different pedagogic approaches and their intended impact on learning</w:t>
      </w:r>
    </w:p>
    <w:p w14:paraId="45BFC328" w14:textId="77777777" w:rsidR="00697452" w:rsidRPr="00697452" w:rsidRDefault="00697452" w:rsidP="00697452">
      <w:pPr>
        <w:pStyle w:val="ListParagraph"/>
        <w:numPr>
          <w:ilvl w:val="0"/>
          <w:numId w:val="13"/>
        </w:numPr>
        <w:shd w:val="clear" w:color="auto" w:fill="FFFFFF" w:themeFill="background1"/>
        <w:rPr>
          <w:rFonts w:ascii="Arial" w:hAnsi="Arial" w:cs="Arial"/>
          <w:sz w:val="24"/>
          <w:szCs w:val="24"/>
        </w:rPr>
      </w:pPr>
      <w:r w:rsidRPr="00697452">
        <w:rPr>
          <w:rFonts w:ascii="Arial" w:hAnsi="Arial" w:cs="Arial"/>
          <w:sz w:val="24"/>
          <w:szCs w:val="24"/>
        </w:rPr>
        <w:t>To recognise the role of LOTC in promoting children’s cultural capital.</w:t>
      </w:r>
    </w:p>
    <w:p w14:paraId="68AEBA15" w14:textId="77777777" w:rsidR="00697452" w:rsidRPr="00697452" w:rsidRDefault="00697452" w:rsidP="00697452">
      <w:pPr>
        <w:pStyle w:val="ListParagraph"/>
        <w:numPr>
          <w:ilvl w:val="0"/>
          <w:numId w:val="13"/>
        </w:numPr>
        <w:shd w:val="clear" w:color="auto" w:fill="FFFFFF" w:themeFill="background1"/>
        <w:rPr>
          <w:rFonts w:ascii="Arial" w:hAnsi="Arial" w:cs="Arial"/>
          <w:sz w:val="24"/>
          <w:szCs w:val="24"/>
        </w:rPr>
      </w:pPr>
      <w:r w:rsidRPr="00697452">
        <w:rPr>
          <w:rFonts w:ascii="Arial" w:hAnsi="Arial" w:cs="Arial"/>
          <w:sz w:val="24"/>
          <w:szCs w:val="24"/>
        </w:rPr>
        <w:t>To understand the impact of LOTC on children’s wellbeing and how to plan for it</w:t>
      </w:r>
    </w:p>
    <w:p w14:paraId="1225AEB1" w14:textId="77777777" w:rsidR="00697452" w:rsidRPr="00697452" w:rsidRDefault="00697452" w:rsidP="00697452">
      <w:pPr>
        <w:pStyle w:val="ListParagraph"/>
        <w:numPr>
          <w:ilvl w:val="0"/>
          <w:numId w:val="13"/>
        </w:numPr>
        <w:shd w:val="clear" w:color="auto" w:fill="FFFFFF" w:themeFill="background1"/>
        <w:rPr>
          <w:rFonts w:ascii="Arial" w:hAnsi="Arial" w:cs="Arial"/>
          <w:sz w:val="24"/>
          <w:szCs w:val="24"/>
        </w:rPr>
      </w:pPr>
      <w:r w:rsidRPr="00697452">
        <w:rPr>
          <w:rFonts w:ascii="Arial" w:hAnsi="Arial" w:cs="Arial"/>
          <w:sz w:val="24"/>
          <w:szCs w:val="24"/>
        </w:rPr>
        <w:t>To appreciate how LOTC can promote positive pro environmental attitudes and values that support ecological justice, stewardship and prepare students to be able to support teaching for climate change within their classrooms and schools.</w:t>
      </w:r>
    </w:p>
    <w:p w14:paraId="4AAB87D4" w14:textId="77777777" w:rsidR="00697452" w:rsidRPr="00697452" w:rsidRDefault="00697452" w:rsidP="00697452">
      <w:pPr>
        <w:pStyle w:val="ListParagraph"/>
        <w:numPr>
          <w:ilvl w:val="0"/>
          <w:numId w:val="13"/>
        </w:numPr>
        <w:shd w:val="clear" w:color="auto" w:fill="FFFFFF" w:themeFill="background1"/>
        <w:rPr>
          <w:rFonts w:ascii="Arial" w:hAnsi="Arial" w:cs="Arial"/>
          <w:sz w:val="24"/>
          <w:szCs w:val="24"/>
        </w:rPr>
      </w:pPr>
      <w:r w:rsidRPr="00697452">
        <w:rPr>
          <w:rFonts w:ascii="Arial" w:hAnsi="Arial" w:cs="Arial"/>
          <w:sz w:val="24"/>
          <w:szCs w:val="24"/>
        </w:rPr>
        <w:t>A recognition of how LOTC supports active citizenship and an understanding and appreciation of wider societal issues linked</w:t>
      </w:r>
    </w:p>
    <w:p w14:paraId="3186AD74" w14:textId="77777777" w:rsidR="00697452" w:rsidRPr="00697452" w:rsidRDefault="00697452" w:rsidP="00697452">
      <w:pPr>
        <w:pStyle w:val="ListParagraph"/>
        <w:numPr>
          <w:ilvl w:val="0"/>
          <w:numId w:val="13"/>
        </w:numPr>
        <w:shd w:val="clear" w:color="auto" w:fill="FFFFFF" w:themeFill="background1"/>
        <w:rPr>
          <w:rFonts w:ascii="Arial" w:hAnsi="Arial" w:cs="Arial"/>
          <w:sz w:val="24"/>
          <w:szCs w:val="24"/>
        </w:rPr>
      </w:pPr>
      <w:r w:rsidRPr="00697452">
        <w:rPr>
          <w:rFonts w:ascii="Arial" w:hAnsi="Arial" w:cs="Arial"/>
          <w:sz w:val="24"/>
          <w:szCs w:val="24"/>
        </w:rPr>
        <w:t>to social justice, ecological justice, and Fundamental British Values</w:t>
      </w:r>
    </w:p>
    <w:p w14:paraId="16B90207" w14:textId="77777777" w:rsidR="00697452" w:rsidRPr="001D2604" w:rsidRDefault="00697452" w:rsidP="00697452">
      <w:pPr>
        <w:rPr>
          <w:rFonts w:ascii="Arial" w:hAnsi="Arial" w:cs="Arial"/>
          <w:b/>
          <w:bCs/>
        </w:rPr>
      </w:pPr>
    </w:p>
    <w:p w14:paraId="4DCC4B99" w14:textId="77777777" w:rsidR="00697452" w:rsidRDefault="00697452" w:rsidP="2A4A3E22">
      <w:pPr>
        <w:pStyle w:val="ListParagraph"/>
        <w:spacing w:after="0"/>
        <w:jc w:val="center"/>
        <w:rPr>
          <w:rFonts w:ascii="Arial" w:hAnsi="Arial" w:cs="Arial"/>
          <w:b/>
          <w:bCs/>
          <w:sz w:val="28"/>
          <w:szCs w:val="28"/>
        </w:rPr>
      </w:pPr>
    </w:p>
    <w:tbl>
      <w:tblPr>
        <w:tblStyle w:val="TableGrid"/>
        <w:tblW w:w="15592" w:type="dxa"/>
        <w:tblInd w:w="-714" w:type="dxa"/>
        <w:tblLook w:val="04A0" w:firstRow="1" w:lastRow="0" w:firstColumn="1" w:lastColumn="0" w:noHBand="0" w:noVBand="1"/>
        <w:tblDescription w:val="LOTC Strand Map UG Cohort Phase 1"/>
      </w:tblPr>
      <w:tblGrid>
        <w:gridCol w:w="482"/>
        <w:gridCol w:w="3664"/>
        <w:gridCol w:w="1079"/>
        <w:gridCol w:w="2581"/>
        <w:gridCol w:w="2458"/>
        <w:gridCol w:w="1187"/>
        <w:gridCol w:w="64"/>
        <w:gridCol w:w="9"/>
        <w:gridCol w:w="3577"/>
        <w:gridCol w:w="482"/>
        <w:gridCol w:w="9"/>
      </w:tblGrid>
      <w:tr w:rsidR="00102596" w:rsidRPr="001D2604" w14:paraId="636CDD34" w14:textId="0CE18196" w:rsidTr="000966A4">
        <w:trPr>
          <w:tblHeader/>
        </w:trPr>
        <w:tc>
          <w:tcPr>
            <w:tcW w:w="15592" w:type="dxa"/>
            <w:gridSpan w:val="11"/>
            <w:shd w:val="clear" w:color="auto" w:fill="9CC2E5" w:themeFill="accent5" w:themeFillTint="99"/>
          </w:tcPr>
          <w:p w14:paraId="423509EB" w14:textId="73088E9C" w:rsidR="00102596" w:rsidRPr="000966A4" w:rsidRDefault="00102596" w:rsidP="007E6D78">
            <w:pPr>
              <w:jc w:val="center"/>
              <w:rPr>
                <w:rFonts w:ascii="Arial" w:hAnsi="Arial" w:cs="Arial"/>
                <w:b/>
                <w:bCs/>
                <w:sz w:val="28"/>
                <w:szCs w:val="28"/>
              </w:rPr>
            </w:pPr>
            <w:r w:rsidRPr="000966A4">
              <w:rPr>
                <w:rFonts w:ascii="Arial" w:hAnsi="Arial" w:cs="Arial"/>
                <w:b/>
                <w:bCs/>
                <w:sz w:val="28"/>
                <w:szCs w:val="28"/>
              </w:rPr>
              <w:t>Phase 1</w:t>
            </w:r>
          </w:p>
        </w:tc>
      </w:tr>
      <w:tr w:rsidR="00EA24D4" w:rsidRPr="001D2604" w14:paraId="2483C5FE" w14:textId="07CA5F94" w:rsidTr="00D26A78">
        <w:tc>
          <w:tcPr>
            <w:tcW w:w="7806" w:type="dxa"/>
            <w:gridSpan w:val="4"/>
            <w:shd w:val="clear" w:color="auto" w:fill="B4C6E7" w:themeFill="accent1" w:themeFillTint="66"/>
          </w:tcPr>
          <w:p w14:paraId="5BEA38AF" w14:textId="1D8D2101" w:rsidR="00102596" w:rsidRPr="001D2604" w:rsidRDefault="00102596" w:rsidP="007E6D78">
            <w:pPr>
              <w:jc w:val="center"/>
              <w:rPr>
                <w:rFonts w:ascii="Arial" w:hAnsi="Arial" w:cs="Arial"/>
                <w:b/>
                <w:bCs/>
              </w:rPr>
            </w:pPr>
            <w:r w:rsidRPr="001D2604">
              <w:rPr>
                <w:rFonts w:ascii="Arial" w:hAnsi="Arial" w:cs="Arial"/>
                <w:b/>
                <w:bCs/>
              </w:rPr>
              <w:t>University Based Learning</w:t>
            </w:r>
          </w:p>
        </w:tc>
        <w:tc>
          <w:tcPr>
            <w:tcW w:w="7786" w:type="dxa"/>
            <w:gridSpan w:val="7"/>
            <w:shd w:val="clear" w:color="auto" w:fill="B4C6E7" w:themeFill="accent1" w:themeFillTint="66"/>
          </w:tcPr>
          <w:p w14:paraId="79C1771F" w14:textId="438EE3C1" w:rsidR="00102596" w:rsidRPr="001D2604" w:rsidRDefault="001567A6" w:rsidP="007E6D78">
            <w:pPr>
              <w:jc w:val="center"/>
              <w:rPr>
                <w:rFonts w:ascii="Arial" w:hAnsi="Arial" w:cs="Arial"/>
                <w:b/>
                <w:bCs/>
              </w:rPr>
            </w:pPr>
            <w:r w:rsidRPr="001D2604">
              <w:rPr>
                <w:rFonts w:ascii="Arial" w:hAnsi="Arial" w:cs="Arial"/>
                <w:b/>
                <w:bCs/>
              </w:rPr>
              <w:t>Practical</w:t>
            </w:r>
            <w:r w:rsidR="00102596" w:rsidRPr="001D2604">
              <w:rPr>
                <w:rFonts w:ascii="Arial" w:hAnsi="Arial" w:cs="Arial"/>
                <w:b/>
                <w:bCs/>
              </w:rPr>
              <w:t xml:space="preserve"> Based Learning</w:t>
            </w:r>
          </w:p>
        </w:tc>
      </w:tr>
      <w:tr w:rsidR="00EA24D4" w:rsidRPr="001D2604" w14:paraId="42FB8450" w14:textId="0E03CF9C" w:rsidTr="00D26A78">
        <w:tc>
          <w:tcPr>
            <w:tcW w:w="4146" w:type="dxa"/>
            <w:gridSpan w:val="2"/>
            <w:shd w:val="clear" w:color="auto" w:fill="D9E2F3" w:themeFill="accent1" w:themeFillTint="33"/>
          </w:tcPr>
          <w:p w14:paraId="28F45542" w14:textId="0C6B81CE" w:rsidR="00102596" w:rsidRPr="001D2604" w:rsidRDefault="00102596" w:rsidP="009A134C">
            <w:pPr>
              <w:jc w:val="center"/>
              <w:rPr>
                <w:rFonts w:ascii="Arial" w:hAnsi="Arial" w:cs="Arial"/>
                <w:b/>
                <w:bCs/>
              </w:rPr>
            </w:pPr>
            <w:r w:rsidRPr="001D2604">
              <w:rPr>
                <w:rFonts w:ascii="Arial" w:hAnsi="Arial" w:cs="Arial"/>
                <w:b/>
                <w:bCs/>
              </w:rPr>
              <w:t>Learn That</w:t>
            </w:r>
          </w:p>
        </w:tc>
        <w:tc>
          <w:tcPr>
            <w:tcW w:w="3660" w:type="dxa"/>
            <w:gridSpan w:val="2"/>
            <w:shd w:val="clear" w:color="auto" w:fill="D9E2F3" w:themeFill="accent1" w:themeFillTint="33"/>
          </w:tcPr>
          <w:p w14:paraId="51760877" w14:textId="331AB920" w:rsidR="00102596" w:rsidRPr="001D2604" w:rsidRDefault="00102596" w:rsidP="009A134C">
            <w:pPr>
              <w:jc w:val="center"/>
              <w:rPr>
                <w:rFonts w:ascii="Arial" w:hAnsi="Arial" w:cs="Arial"/>
                <w:b/>
                <w:bCs/>
              </w:rPr>
            </w:pPr>
            <w:r w:rsidRPr="001D2604">
              <w:rPr>
                <w:rFonts w:ascii="Arial" w:hAnsi="Arial" w:cs="Arial"/>
                <w:b/>
                <w:bCs/>
              </w:rPr>
              <w:t>Learn How</w:t>
            </w:r>
          </w:p>
        </w:tc>
        <w:tc>
          <w:tcPr>
            <w:tcW w:w="3718" w:type="dxa"/>
            <w:gridSpan w:val="4"/>
            <w:shd w:val="clear" w:color="auto" w:fill="D9E2F3" w:themeFill="accent1" w:themeFillTint="33"/>
          </w:tcPr>
          <w:p w14:paraId="40777CCC" w14:textId="5EF82D93" w:rsidR="00102596" w:rsidRPr="001D2604" w:rsidRDefault="00102596" w:rsidP="009A134C">
            <w:pPr>
              <w:jc w:val="center"/>
              <w:rPr>
                <w:rFonts w:ascii="Arial" w:hAnsi="Arial" w:cs="Arial"/>
                <w:b/>
                <w:bCs/>
              </w:rPr>
            </w:pPr>
            <w:r w:rsidRPr="001D2604">
              <w:rPr>
                <w:rFonts w:ascii="Arial" w:hAnsi="Arial" w:cs="Arial"/>
                <w:b/>
                <w:bCs/>
              </w:rPr>
              <w:t>Learn That</w:t>
            </w:r>
          </w:p>
        </w:tc>
        <w:tc>
          <w:tcPr>
            <w:tcW w:w="4068" w:type="dxa"/>
            <w:gridSpan w:val="3"/>
            <w:shd w:val="clear" w:color="auto" w:fill="D9E2F3" w:themeFill="accent1" w:themeFillTint="33"/>
          </w:tcPr>
          <w:p w14:paraId="43404427" w14:textId="106F1CEF" w:rsidR="00102596" w:rsidRPr="001D2604" w:rsidRDefault="00102596" w:rsidP="009A134C">
            <w:pPr>
              <w:jc w:val="center"/>
              <w:rPr>
                <w:rFonts w:ascii="Arial" w:hAnsi="Arial" w:cs="Arial"/>
                <w:b/>
                <w:bCs/>
              </w:rPr>
            </w:pPr>
            <w:r w:rsidRPr="001D2604">
              <w:rPr>
                <w:rFonts w:ascii="Arial" w:hAnsi="Arial" w:cs="Arial"/>
                <w:b/>
                <w:bCs/>
              </w:rPr>
              <w:t>Learn How</w:t>
            </w:r>
          </w:p>
        </w:tc>
      </w:tr>
      <w:tr w:rsidR="00693748" w:rsidRPr="001D2604" w14:paraId="2AD8797C" w14:textId="77777777" w:rsidTr="00D26A78">
        <w:trPr>
          <w:gridAfter w:val="1"/>
          <w:wAfter w:w="9" w:type="dxa"/>
        </w:trPr>
        <w:tc>
          <w:tcPr>
            <w:tcW w:w="482" w:type="dxa"/>
            <w:vMerge w:val="restart"/>
            <w:shd w:val="clear" w:color="auto" w:fill="D9E2F3" w:themeFill="accent1" w:themeFillTint="33"/>
            <w:textDirection w:val="btLr"/>
          </w:tcPr>
          <w:p w14:paraId="7C4580F6" w14:textId="0E530E2B" w:rsidR="00693748" w:rsidRPr="001D2604" w:rsidRDefault="00693748" w:rsidP="002F73AD">
            <w:pPr>
              <w:ind w:left="113" w:right="113"/>
              <w:jc w:val="center"/>
              <w:rPr>
                <w:rFonts w:ascii="Arial" w:hAnsi="Arial" w:cs="Arial"/>
                <w:b/>
                <w:bCs/>
              </w:rPr>
            </w:pPr>
            <w:r w:rsidRPr="001D2604">
              <w:rPr>
                <w:rFonts w:ascii="Arial" w:hAnsi="Arial" w:cs="Arial"/>
                <w:b/>
                <w:bCs/>
              </w:rPr>
              <w:t>Component Knowledge</w:t>
            </w:r>
          </w:p>
        </w:tc>
        <w:tc>
          <w:tcPr>
            <w:tcW w:w="3664" w:type="dxa"/>
          </w:tcPr>
          <w:p w14:paraId="628E7637" w14:textId="1DEA53B1" w:rsidR="00CE2736" w:rsidRPr="001D2604" w:rsidRDefault="00CE2736" w:rsidP="00CE2736">
            <w:pPr>
              <w:rPr>
                <w:rFonts w:ascii="Arial" w:eastAsiaTheme="minorEastAsia" w:hAnsi="Arial" w:cs="Arial"/>
              </w:rPr>
            </w:pPr>
            <w:r w:rsidRPr="001D2604">
              <w:rPr>
                <w:rFonts w:ascii="Arial" w:eastAsiaTheme="minorEastAsia" w:hAnsi="Arial" w:cs="Arial"/>
              </w:rPr>
              <w:t>LOTC is</w:t>
            </w:r>
            <w:r w:rsidR="00DA6E80" w:rsidRPr="001D2604">
              <w:rPr>
                <w:rFonts w:ascii="Arial" w:eastAsiaTheme="minorEastAsia" w:hAnsi="Arial" w:cs="Arial"/>
              </w:rPr>
              <w:t xml:space="preserve"> defined as</w:t>
            </w:r>
            <w:r w:rsidRPr="001D2604">
              <w:rPr>
                <w:rFonts w:ascii="Arial" w:eastAsiaTheme="minorEastAsia" w:hAnsi="Arial" w:cs="Arial"/>
              </w:rPr>
              <w:t xml:space="preserve"> teaching and learning in places other than </w:t>
            </w:r>
            <w:r w:rsidR="00A56ADF" w:rsidRPr="001D2604">
              <w:rPr>
                <w:rFonts w:ascii="Arial" w:eastAsiaTheme="minorEastAsia" w:hAnsi="Arial" w:cs="Arial"/>
              </w:rPr>
              <w:t>classrooms,</w:t>
            </w:r>
            <w:r w:rsidRPr="001D2604">
              <w:rPr>
                <w:rFonts w:ascii="Arial" w:eastAsiaTheme="minorEastAsia" w:hAnsi="Arial" w:cs="Arial"/>
              </w:rPr>
              <w:t xml:space="preserve"> and this involves learning in a wide array of places and includes the use of visitors and community organisations to the school</w:t>
            </w:r>
            <w:r w:rsidR="00A56ADF">
              <w:rPr>
                <w:rFonts w:ascii="Arial" w:eastAsiaTheme="minorEastAsia" w:hAnsi="Arial" w:cs="Arial"/>
              </w:rPr>
              <w:t xml:space="preserve"> </w:t>
            </w:r>
          </w:p>
          <w:p w14:paraId="0CC5FE9B" w14:textId="77777777" w:rsidR="000966A4" w:rsidRDefault="00A56ADF" w:rsidP="00CE2736">
            <w:pPr>
              <w:rPr>
                <w:rFonts w:ascii="Arial" w:eastAsiaTheme="minorEastAsia" w:hAnsi="Arial" w:cs="Arial"/>
                <w:b/>
                <w:bCs/>
              </w:rPr>
            </w:pPr>
            <w:r>
              <w:rPr>
                <w:rFonts w:ascii="Arial" w:eastAsiaTheme="minorEastAsia" w:hAnsi="Arial" w:cs="Arial"/>
                <w:b/>
                <w:bCs/>
              </w:rPr>
              <w:t>LT 3.2</w:t>
            </w:r>
          </w:p>
          <w:p w14:paraId="573559EA" w14:textId="542E97A4" w:rsidR="000966A4" w:rsidRDefault="000966A4" w:rsidP="00CE2736">
            <w:pPr>
              <w:rPr>
                <w:rFonts w:ascii="Arial" w:eastAsiaTheme="minorEastAsia" w:hAnsi="Arial" w:cs="Arial"/>
                <w:b/>
                <w:bCs/>
              </w:rPr>
            </w:pPr>
          </w:p>
          <w:p w14:paraId="1A7C3F94" w14:textId="77777777" w:rsidR="000966A4" w:rsidRDefault="000966A4" w:rsidP="00CE2736">
            <w:pPr>
              <w:rPr>
                <w:rFonts w:ascii="Arial" w:eastAsiaTheme="minorEastAsia" w:hAnsi="Arial" w:cs="Arial"/>
                <w:b/>
                <w:bCs/>
              </w:rPr>
            </w:pPr>
          </w:p>
          <w:p w14:paraId="1171497E" w14:textId="2F512641" w:rsidR="000966A4" w:rsidRPr="001D2604" w:rsidRDefault="000966A4" w:rsidP="00CE2736">
            <w:pPr>
              <w:rPr>
                <w:rFonts w:ascii="Arial" w:eastAsiaTheme="minorEastAsia" w:hAnsi="Arial" w:cs="Arial"/>
                <w:b/>
                <w:bCs/>
              </w:rPr>
            </w:pPr>
          </w:p>
        </w:tc>
        <w:tc>
          <w:tcPr>
            <w:tcW w:w="3660" w:type="dxa"/>
            <w:gridSpan w:val="2"/>
          </w:tcPr>
          <w:p w14:paraId="05B16AA8" w14:textId="796462DB" w:rsidR="006F298B" w:rsidRPr="001D2604" w:rsidRDefault="006F298B" w:rsidP="006F298B">
            <w:pPr>
              <w:rPr>
                <w:rFonts w:ascii="Arial" w:eastAsiaTheme="minorEastAsia" w:hAnsi="Arial" w:cs="Arial"/>
              </w:rPr>
            </w:pPr>
            <w:r w:rsidRPr="001D2604">
              <w:rPr>
                <w:rFonts w:ascii="Arial" w:eastAsiaTheme="minorEastAsia" w:hAnsi="Arial" w:cs="Arial"/>
              </w:rPr>
              <w:t xml:space="preserve">Begin to identify some opportunities to use LOTC </w:t>
            </w:r>
            <w:r w:rsidR="00BA6B21" w:rsidRPr="001D2604">
              <w:rPr>
                <w:rFonts w:ascii="Arial" w:eastAsiaTheme="minorEastAsia" w:hAnsi="Arial" w:cs="Arial"/>
              </w:rPr>
              <w:t xml:space="preserve">experiences </w:t>
            </w:r>
            <w:r w:rsidR="003E6042" w:rsidRPr="001D2604">
              <w:rPr>
                <w:rFonts w:ascii="Arial" w:eastAsiaTheme="minorEastAsia" w:hAnsi="Arial" w:cs="Arial"/>
              </w:rPr>
              <w:t xml:space="preserve">to </w:t>
            </w:r>
            <w:r w:rsidRPr="001D2604">
              <w:rPr>
                <w:rFonts w:ascii="Arial" w:eastAsiaTheme="minorEastAsia" w:hAnsi="Arial" w:cs="Arial"/>
              </w:rPr>
              <w:t>support learning in individual National Curriculum</w:t>
            </w:r>
          </w:p>
          <w:p w14:paraId="1B70A1E8" w14:textId="3789010E" w:rsidR="00A56ADF" w:rsidRDefault="006F298B" w:rsidP="00A56ADF">
            <w:pPr>
              <w:rPr>
                <w:rFonts w:ascii="Arial" w:eastAsiaTheme="minorEastAsia" w:hAnsi="Arial" w:cs="Arial"/>
              </w:rPr>
            </w:pPr>
            <w:r w:rsidRPr="001D2604">
              <w:rPr>
                <w:rFonts w:ascii="Arial" w:eastAsiaTheme="minorEastAsia" w:hAnsi="Arial" w:cs="Arial"/>
              </w:rPr>
              <w:t xml:space="preserve">subjects </w:t>
            </w:r>
          </w:p>
          <w:p w14:paraId="1DFA5433" w14:textId="5A4BAA23" w:rsidR="00A56ADF" w:rsidRPr="001D2604" w:rsidRDefault="00A56ADF" w:rsidP="00A56ADF">
            <w:pPr>
              <w:rPr>
                <w:rFonts w:ascii="Arial" w:eastAsiaTheme="minorEastAsia" w:hAnsi="Arial" w:cs="Arial"/>
              </w:rPr>
            </w:pPr>
            <w:r>
              <w:rPr>
                <w:rFonts w:ascii="Arial" w:eastAsiaTheme="minorEastAsia" w:hAnsi="Arial" w:cs="Arial"/>
              </w:rPr>
              <w:t>LH 3.3 3.4</w:t>
            </w:r>
          </w:p>
          <w:p w14:paraId="421D1E72" w14:textId="11036691" w:rsidR="00A56ADF" w:rsidRPr="001D2604" w:rsidRDefault="00A56ADF" w:rsidP="006F298B">
            <w:pPr>
              <w:rPr>
                <w:rFonts w:ascii="Arial" w:eastAsiaTheme="minorEastAsia" w:hAnsi="Arial" w:cs="Arial"/>
              </w:rPr>
            </w:pPr>
          </w:p>
        </w:tc>
        <w:tc>
          <w:tcPr>
            <w:tcW w:w="3709" w:type="dxa"/>
            <w:gridSpan w:val="3"/>
          </w:tcPr>
          <w:p w14:paraId="140B3C82" w14:textId="77777777" w:rsidR="00693748" w:rsidRDefault="00335809" w:rsidP="00102596">
            <w:pPr>
              <w:rPr>
                <w:rFonts w:ascii="Arial" w:hAnsi="Arial" w:cs="Arial"/>
              </w:rPr>
            </w:pPr>
            <w:r w:rsidRPr="001D2604">
              <w:rPr>
                <w:rFonts w:ascii="Arial" w:hAnsi="Arial" w:cs="Arial"/>
              </w:rPr>
              <w:t xml:space="preserve">Schools use LOTC to support children’s curriculum learning and holistic development and this is identified </w:t>
            </w:r>
            <w:r w:rsidR="0051495A" w:rsidRPr="001D2604">
              <w:rPr>
                <w:rFonts w:ascii="Arial" w:hAnsi="Arial" w:cs="Arial"/>
              </w:rPr>
              <w:t>through</w:t>
            </w:r>
            <w:r w:rsidRPr="001D2604">
              <w:rPr>
                <w:rFonts w:ascii="Arial" w:hAnsi="Arial" w:cs="Arial"/>
              </w:rPr>
              <w:t xml:space="preserve"> the school policies and curriculum maps</w:t>
            </w:r>
          </w:p>
          <w:p w14:paraId="7225D3AD" w14:textId="6B8C7686" w:rsidR="00A56ADF" w:rsidRPr="001D2604" w:rsidRDefault="00A56ADF" w:rsidP="00102596">
            <w:pPr>
              <w:rPr>
                <w:rFonts w:ascii="Arial" w:hAnsi="Arial" w:cs="Arial"/>
              </w:rPr>
            </w:pPr>
            <w:r>
              <w:rPr>
                <w:rFonts w:ascii="Arial" w:hAnsi="Arial" w:cs="Arial"/>
              </w:rPr>
              <w:t>LT 3.1</w:t>
            </w:r>
          </w:p>
        </w:tc>
        <w:tc>
          <w:tcPr>
            <w:tcW w:w="3586" w:type="dxa"/>
            <w:gridSpan w:val="2"/>
          </w:tcPr>
          <w:p w14:paraId="0CF380E4" w14:textId="4DE9FC50" w:rsidR="00693748" w:rsidRDefault="004B187B" w:rsidP="2A4A3E22">
            <w:pPr>
              <w:rPr>
                <w:rFonts w:ascii="Arial" w:hAnsi="Arial" w:cs="Arial"/>
              </w:rPr>
            </w:pPr>
            <w:r w:rsidRPr="001D2604">
              <w:rPr>
                <w:rFonts w:ascii="Arial" w:hAnsi="Arial" w:cs="Arial"/>
              </w:rPr>
              <w:t>To i</w:t>
            </w:r>
            <w:r w:rsidR="00335809" w:rsidRPr="001D2604">
              <w:rPr>
                <w:rFonts w:ascii="Arial" w:hAnsi="Arial" w:cs="Arial"/>
              </w:rPr>
              <w:t xml:space="preserve">dentify </w:t>
            </w:r>
            <w:r w:rsidR="00107887" w:rsidRPr="001D2604">
              <w:rPr>
                <w:rFonts w:ascii="Arial" w:hAnsi="Arial" w:cs="Arial"/>
              </w:rPr>
              <w:t xml:space="preserve">the different </w:t>
            </w:r>
            <w:r w:rsidR="00335809" w:rsidRPr="001D2604">
              <w:rPr>
                <w:rFonts w:ascii="Arial" w:hAnsi="Arial" w:cs="Arial"/>
              </w:rPr>
              <w:t xml:space="preserve">ways that schools use LOTC </w:t>
            </w:r>
            <w:r w:rsidR="00FA12D1" w:rsidRPr="001D2604">
              <w:rPr>
                <w:rFonts w:ascii="Arial" w:hAnsi="Arial" w:cs="Arial"/>
              </w:rPr>
              <w:t>e.g.,</w:t>
            </w:r>
            <w:r w:rsidR="00107887" w:rsidRPr="001D2604">
              <w:rPr>
                <w:rFonts w:ascii="Arial" w:hAnsi="Arial" w:cs="Arial"/>
              </w:rPr>
              <w:t xml:space="preserve"> within curriculum subjects, through Forest school Beach School, school visits etc</w:t>
            </w:r>
          </w:p>
          <w:p w14:paraId="30369301" w14:textId="4C3081B6" w:rsidR="00A56ADF" w:rsidRPr="001D2604" w:rsidRDefault="00A56ADF" w:rsidP="2A4A3E22">
            <w:pPr>
              <w:rPr>
                <w:rFonts w:ascii="Arial" w:hAnsi="Arial" w:cs="Arial"/>
              </w:rPr>
            </w:pPr>
            <w:r>
              <w:rPr>
                <w:rFonts w:ascii="Arial" w:hAnsi="Arial" w:cs="Arial"/>
              </w:rPr>
              <w:t>LH3.3</w:t>
            </w:r>
          </w:p>
        </w:tc>
        <w:tc>
          <w:tcPr>
            <w:tcW w:w="482" w:type="dxa"/>
            <w:shd w:val="clear" w:color="auto" w:fill="D9E2F3" w:themeFill="accent1" w:themeFillTint="33"/>
            <w:textDirection w:val="tbRl"/>
          </w:tcPr>
          <w:p w14:paraId="38B24A48" w14:textId="77777777" w:rsidR="00693748" w:rsidRPr="001D2604" w:rsidRDefault="00693748" w:rsidP="00433A8C">
            <w:pPr>
              <w:ind w:left="113" w:right="113"/>
              <w:jc w:val="center"/>
              <w:rPr>
                <w:rFonts w:ascii="Arial" w:hAnsi="Arial" w:cs="Arial"/>
              </w:rPr>
            </w:pPr>
          </w:p>
        </w:tc>
      </w:tr>
      <w:tr w:rsidR="00693748" w:rsidRPr="001D2604" w14:paraId="6854C5A2" w14:textId="138353A7" w:rsidTr="00D26A78">
        <w:trPr>
          <w:gridAfter w:val="1"/>
          <w:wAfter w:w="9" w:type="dxa"/>
        </w:trPr>
        <w:tc>
          <w:tcPr>
            <w:tcW w:w="482" w:type="dxa"/>
            <w:vMerge/>
            <w:shd w:val="clear" w:color="auto" w:fill="D9E2F3" w:themeFill="accent1" w:themeFillTint="33"/>
            <w:textDirection w:val="btLr"/>
          </w:tcPr>
          <w:p w14:paraId="31E1AF60" w14:textId="4EC8F45A" w:rsidR="00693748" w:rsidRPr="001D2604" w:rsidRDefault="00693748" w:rsidP="002F73AD">
            <w:pPr>
              <w:ind w:left="113" w:right="113"/>
              <w:jc w:val="center"/>
              <w:rPr>
                <w:rFonts w:ascii="Arial" w:hAnsi="Arial" w:cs="Arial"/>
                <w:b/>
                <w:bCs/>
              </w:rPr>
            </w:pPr>
          </w:p>
        </w:tc>
        <w:tc>
          <w:tcPr>
            <w:tcW w:w="3664" w:type="dxa"/>
          </w:tcPr>
          <w:p w14:paraId="5CB32036" w14:textId="77777777" w:rsidR="00DA6E80" w:rsidRPr="001D2604" w:rsidRDefault="00CE2736" w:rsidP="00CE2736">
            <w:pPr>
              <w:rPr>
                <w:rFonts w:ascii="Arial" w:eastAsiaTheme="minorEastAsia" w:hAnsi="Arial" w:cs="Arial"/>
              </w:rPr>
            </w:pPr>
            <w:r w:rsidRPr="001D2604">
              <w:rPr>
                <w:rFonts w:ascii="Arial" w:eastAsiaTheme="minorEastAsia" w:hAnsi="Arial" w:cs="Arial"/>
              </w:rPr>
              <w:t xml:space="preserve">LOTC is an approach to learning that consists of multiple pedagogies connected </w:t>
            </w:r>
            <w:proofErr w:type="gramStart"/>
            <w:r w:rsidRPr="001D2604">
              <w:rPr>
                <w:rFonts w:ascii="Arial" w:eastAsiaTheme="minorEastAsia" w:hAnsi="Arial" w:cs="Arial"/>
              </w:rPr>
              <w:t>to</w:t>
            </w:r>
            <w:r w:rsidR="00DA6E80" w:rsidRPr="001D2604">
              <w:rPr>
                <w:rFonts w:ascii="Arial" w:eastAsiaTheme="minorEastAsia" w:hAnsi="Arial" w:cs="Arial"/>
              </w:rPr>
              <w:t>;</w:t>
            </w:r>
            <w:proofErr w:type="gramEnd"/>
          </w:p>
          <w:p w14:paraId="78D7783A" w14:textId="5F50E0D5" w:rsidR="00DA6E80" w:rsidRPr="001D2604" w:rsidRDefault="00CE2736" w:rsidP="00DA6E80">
            <w:pPr>
              <w:pStyle w:val="ListParagraph"/>
              <w:numPr>
                <w:ilvl w:val="0"/>
                <w:numId w:val="15"/>
              </w:numPr>
              <w:rPr>
                <w:rFonts w:ascii="Arial" w:eastAsiaTheme="minorEastAsia" w:hAnsi="Arial" w:cs="Arial"/>
              </w:rPr>
            </w:pPr>
            <w:r w:rsidRPr="001D2604">
              <w:rPr>
                <w:rFonts w:ascii="Arial" w:eastAsiaTheme="minorEastAsia" w:hAnsi="Arial" w:cs="Arial"/>
              </w:rPr>
              <w:t>individual subject disciplines, (</w:t>
            </w:r>
            <w:proofErr w:type="gramStart"/>
            <w:r w:rsidRPr="001D2604">
              <w:rPr>
                <w:rFonts w:ascii="Arial" w:eastAsiaTheme="minorEastAsia" w:hAnsi="Arial" w:cs="Arial"/>
              </w:rPr>
              <w:t>e.g.</w:t>
            </w:r>
            <w:proofErr w:type="gramEnd"/>
            <w:r w:rsidRPr="001D2604">
              <w:rPr>
                <w:rFonts w:ascii="Arial" w:eastAsiaTheme="minorEastAsia" w:hAnsi="Arial" w:cs="Arial"/>
              </w:rPr>
              <w:t xml:space="preserve"> fieldwork, enquiry etc) </w:t>
            </w:r>
          </w:p>
          <w:p w14:paraId="26FB347E" w14:textId="77777777" w:rsidR="00DA6E80" w:rsidRPr="001D2604" w:rsidRDefault="00DA6E80" w:rsidP="00DA6E80">
            <w:pPr>
              <w:pStyle w:val="ListParagraph"/>
              <w:numPr>
                <w:ilvl w:val="0"/>
                <w:numId w:val="15"/>
              </w:numPr>
              <w:rPr>
                <w:rFonts w:ascii="Arial" w:eastAsiaTheme="minorEastAsia" w:hAnsi="Arial" w:cs="Arial"/>
              </w:rPr>
            </w:pPr>
            <w:r w:rsidRPr="001D2604">
              <w:rPr>
                <w:rFonts w:ascii="Arial" w:eastAsiaTheme="minorEastAsia" w:hAnsi="Arial" w:cs="Arial"/>
              </w:rPr>
              <w:t xml:space="preserve">holistic </w:t>
            </w:r>
            <w:r w:rsidR="00CE2736" w:rsidRPr="001D2604">
              <w:rPr>
                <w:rFonts w:ascii="Arial" w:eastAsiaTheme="minorEastAsia" w:hAnsi="Arial" w:cs="Arial"/>
              </w:rPr>
              <w:t xml:space="preserve">development </w:t>
            </w:r>
            <w:r w:rsidRPr="001D2604">
              <w:rPr>
                <w:rFonts w:ascii="Arial" w:eastAsiaTheme="minorEastAsia" w:hAnsi="Arial" w:cs="Arial"/>
              </w:rPr>
              <w:t>(</w:t>
            </w:r>
            <w:proofErr w:type="gramStart"/>
            <w:r w:rsidR="00CE2736" w:rsidRPr="001D2604">
              <w:rPr>
                <w:rFonts w:ascii="Arial" w:eastAsiaTheme="minorEastAsia" w:hAnsi="Arial" w:cs="Arial"/>
              </w:rPr>
              <w:t>e.g.</w:t>
            </w:r>
            <w:proofErr w:type="gramEnd"/>
            <w:r w:rsidR="00CE2736" w:rsidRPr="001D2604">
              <w:rPr>
                <w:rFonts w:ascii="Arial" w:eastAsiaTheme="minorEastAsia" w:hAnsi="Arial" w:cs="Arial"/>
              </w:rPr>
              <w:t xml:space="preserve"> personal, social, </w:t>
            </w:r>
            <w:r w:rsidRPr="001D2604">
              <w:rPr>
                <w:rFonts w:ascii="Arial" w:eastAsiaTheme="minorEastAsia" w:hAnsi="Arial" w:cs="Arial"/>
              </w:rPr>
              <w:t xml:space="preserve">cultural, </w:t>
            </w:r>
            <w:r w:rsidR="00CE2736" w:rsidRPr="001D2604">
              <w:rPr>
                <w:rFonts w:ascii="Arial" w:eastAsiaTheme="minorEastAsia" w:hAnsi="Arial" w:cs="Arial"/>
              </w:rPr>
              <w:t>emotional</w:t>
            </w:r>
            <w:r w:rsidRPr="001D2604">
              <w:rPr>
                <w:rFonts w:ascii="Arial" w:eastAsiaTheme="minorEastAsia" w:hAnsi="Arial" w:cs="Arial"/>
              </w:rPr>
              <w:t xml:space="preserve"> development)</w:t>
            </w:r>
            <w:r w:rsidR="00CE2736" w:rsidRPr="001D2604">
              <w:rPr>
                <w:rFonts w:ascii="Arial" w:eastAsiaTheme="minorEastAsia" w:hAnsi="Arial" w:cs="Arial"/>
              </w:rPr>
              <w:t xml:space="preserve"> </w:t>
            </w:r>
          </w:p>
          <w:p w14:paraId="2388D040" w14:textId="77777777" w:rsidR="00DA6E80" w:rsidRPr="001D2604" w:rsidRDefault="00CE2736" w:rsidP="00DA6E80">
            <w:pPr>
              <w:pStyle w:val="ListParagraph"/>
              <w:numPr>
                <w:ilvl w:val="0"/>
                <w:numId w:val="15"/>
              </w:numPr>
              <w:rPr>
                <w:rFonts w:ascii="Arial" w:eastAsiaTheme="minorEastAsia" w:hAnsi="Arial" w:cs="Arial"/>
              </w:rPr>
            </w:pPr>
            <w:r w:rsidRPr="001D2604">
              <w:rPr>
                <w:rFonts w:ascii="Arial" w:eastAsiaTheme="minorEastAsia" w:hAnsi="Arial" w:cs="Arial"/>
              </w:rPr>
              <w:t xml:space="preserve">nature, </w:t>
            </w:r>
            <w:r w:rsidR="00DA6E80" w:rsidRPr="001D2604">
              <w:rPr>
                <w:rFonts w:ascii="Arial" w:eastAsiaTheme="minorEastAsia" w:hAnsi="Arial" w:cs="Arial"/>
              </w:rPr>
              <w:t xml:space="preserve">ecological justice and </w:t>
            </w:r>
            <w:r w:rsidRPr="001D2604">
              <w:rPr>
                <w:rFonts w:ascii="Arial" w:eastAsiaTheme="minorEastAsia" w:hAnsi="Arial" w:cs="Arial"/>
              </w:rPr>
              <w:t>sustainability</w:t>
            </w:r>
            <w:r w:rsidR="00DA6E80" w:rsidRPr="001D2604">
              <w:rPr>
                <w:rFonts w:ascii="Arial" w:eastAsiaTheme="minorEastAsia" w:hAnsi="Arial" w:cs="Arial"/>
              </w:rPr>
              <w:t xml:space="preserve">, </w:t>
            </w:r>
          </w:p>
          <w:p w14:paraId="69FB7ECC" w14:textId="77777777" w:rsidR="00DA6E80" w:rsidRPr="001D2604" w:rsidRDefault="00DA6E80" w:rsidP="00DA6E80">
            <w:pPr>
              <w:pStyle w:val="ListParagraph"/>
              <w:numPr>
                <w:ilvl w:val="0"/>
                <w:numId w:val="15"/>
              </w:numPr>
              <w:rPr>
                <w:rFonts w:ascii="Arial" w:eastAsiaTheme="minorEastAsia" w:hAnsi="Arial" w:cs="Arial"/>
              </w:rPr>
            </w:pPr>
            <w:r w:rsidRPr="001D2604">
              <w:rPr>
                <w:rFonts w:ascii="Arial" w:eastAsiaTheme="minorEastAsia" w:hAnsi="Arial" w:cs="Arial"/>
              </w:rPr>
              <w:t>outdoor learning and adventure</w:t>
            </w:r>
          </w:p>
          <w:p w14:paraId="7AB5C966" w14:textId="41996353" w:rsidR="00CE2736" w:rsidRDefault="00DA6E80" w:rsidP="00DA6E80">
            <w:pPr>
              <w:pStyle w:val="ListParagraph"/>
              <w:numPr>
                <w:ilvl w:val="0"/>
                <w:numId w:val="15"/>
              </w:numPr>
              <w:rPr>
                <w:rFonts w:ascii="Arial" w:eastAsiaTheme="minorEastAsia" w:hAnsi="Arial" w:cs="Arial"/>
              </w:rPr>
            </w:pPr>
            <w:r w:rsidRPr="001D2604">
              <w:rPr>
                <w:rFonts w:ascii="Arial" w:eastAsiaTheme="minorEastAsia" w:hAnsi="Arial" w:cs="Arial"/>
              </w:rPr>
              <w:t>wellbeing and physical health</w:t>
            </w:r>
          </w:p>
          <w:p w14:paraId="34843F92" w14:textId="669690CD" w:rsidR="00A56ADF" w:rsidRPr="00A56ADF" w:rsidRDefault="00A56ADF" w:rsidP="00A56ADF">
            <w:pPr>
              <w:rPr>
                <w:rFonts w:ascii="Arial" w:eastAsiaTheme="minorEastAsia" w:hAnsi="Arial" w:cs="Arial"/>
              </w:rPr>
            </w:pPr>
            <w:r w:rsidRPr="00A56ADF">
              <w:rPr>
                <w:rFonts w:ascii="Arial" w:eastAsiaTheme="minorEastAsia" w:hAnsi="Arial" w:cs="Arial"/>
              </w:rPr>
              <w:t>LT3.2</w:t>
            </w:r>
          </w:p>
          <w:p w14:paraId="3A11B231" w14:textId="2CC447A1" w:rsidR="00693748" w:rsidRPr="001D2604" w:rsidRDefault="00693748" w:rsidP="00AB0BDC">
            <w:pPr>
              <w:rPr>
                <w:rFonts w:ascii="Arial" w:eastAsiaTheme="minorEastAsia" w:hAnsi="Arial" w:cs="Arial"/>
                <w:b/>
                <w:bCs/>
              </w:rPr>
            </w:pPr>
          </w:p>
        </w:tc>
        <w:tc>
          <w:tcPr>
            <w:tcW w:w="3660" w:type="dxa"/>
            <w:gridSpan w:val="2"/>
          </w:tcPr>
          <w:p w14:paraId="5F46CCDF" w14:textId="259EE11D" w:rsidR="003E6042" w:rsidRPr="001D2604" w:rsidRDefault="00BA6B21" w:rsidP="003E6042">
            <w:pPr>
              <w:rPr>
                <w:rFonts w:ascii="Arial" w:eastAsiaTheme="minorEastAsia" w:hAnsi="Arial" w:cs="Arial"/>
              </w:rPr>
            </w:pPr>
            <w:r w:rsidRPr="001D2604">
              <w:rPr>
                <w:rFonts w:ascii="Arial" w:eastAsiaTheme="minorEastAsia" w:hAnsi="Arial" w:cs="Arial"/>
              </w:rPr>
              <w:t xml:space="preserve">Teachers have a positive impact upon </w:t>
            </w:r>
            <w:r w:rsidR="00BB562B" w:rsidRPr="001D2604">
              <w:rPr>
                <w:rFonts w:ascii="Arial" w:eastAsiaTheme="minorEastAsia" w:hAnsi="Arial" w:cs="Arial"/>
              </w:rPr>
              <w:t xml:space="preserve">developing their </w:t>
            </w:r>
            <w:r w:rsidRPr="001D2604">
              <w:rPr>
                <w:rFonts w:ascii="Arial" w:eastAsiaTheme="minorEastAsia" w:hAnsi="Arial" w:cs="Arial"/>
              </w:rPr>
              <w:t>pupils</w:t>
            </w:r>
            <w:r w:rsidR="00BB562B" w:rsidRPr="001D2604">
              <w:rPr>
                <w:rFonts w:ascii="Arial" w:eastAsiaTheme="minorEastAsia" w:hAnsi="Arial" w:cs="Arial"/>
              </w:rPr>
              <w:t>’</w:t>
            </w:r>
            <w:r w:rsidRPr="001D2604">
              <w:rPr>
                <w:rFonts w:ascii="Arial" w:eastAsiaTheme="minorEastAsia" w:hAnsi="Arial" w:cs="Arial"/>
              </w:rPr>
              <w:t xml:space="preserve"> values, </w:t>
            </w:r>
            <w:r w:rsidR="00BB562B" w:rsidRPr="001D2604">
              <w:rPr>
                <w:rFonts w:ascii="Arial" w:eastAsiaTheme="minorEastAsia" w:hAnsi="Arial" w:cs="Arial"/>
              </w:rPr>
              <w:t>attitudes,</w:t>
            </w:r>
            <w:r w:rsidRPr="001D2604">
              <w:rPr>
                <w:rFonts w:ascii="Arial" w:eastAsiaTheme="minorEastAsia" w:hAnsi="Arial" w:cs="Arial"/>
              </w:rPr>
              <w:t xml:space="preserve"> and behaviours. </w:t>
            </w:r>
            <w:r w:rsidR="00BB562B" w:rsidRPr="001D2604">
              <w:rPr>
                <w:rFonts w:ascii="Arial" w:eastAsiaTheme="minorEastAsia" w:hAnsi="Arial" w:cs="Arial"/>
              </w:rPr>
              <w:t xml:space="preserve"> Their ability to a</w:t>
            </w:r>
            <w:r w:rsidR="006F298B" w:rsidRPr="001D2604">
              <w:rPr>
                <w:rFonts w:ascii="Arial" w:eastAsiaTheme="minorEastAsia" w:hAnsi="Arial" w:cs="Arial"/>
              </w:rPr>
              <w:t xml:space="preserve">rticulate </w:t>
            </w:r>
            <w:r w:rsidR="00BB562B" w:rsidRPr="001D2604">
              <w:rPr>
                <w:rFonts w:ascii="Arial" w:eastAsiaTheme="minorEastAsia" w:hAnsi="Arial" w:cs="Arial"/>
              </w:rPr>
              <w:t xml:space="preserve">and embed those </w:t>
            </w:r>
            <w:r w:rsidR="006F298B" w:rsidRPr="001D2604">
              <w:rPr>
                <w:rFonts w:ascii="Arial" w:eastAsiaTheme="minorEastAsia" w:hAnsi="Arial" w:cs="Arial"/>
              </w:rPr>
              <w:t xml:space="preserve">values </w:t>
            </w:r>
            <w:r w:rsidR="00BB562B" w:rsidRPr="001D2604">
              <w:rPr>
                <w:rFonts w:ascii="Arial" w:eastAsiaTheme="minorEastAsia" w:hAnsi="Arial" w:cs="Arial"/>
              </w:rPr>
              <w:t xml:space="preserve">identified in research will effectively </w:t>
            </w:r>
            <w:r w:rsidR="006F298B" w:rsidRPr="001D2604">
              <w:rPr>
                <w:rFonts w:ascii="Arial" w:eastAsiaTheme="minorEastAsia" w:hAnsi="Arial" w:cs="Arial"/>
              </w:rPr>
              <w:t xml:space="preserve">support children’s learning e.g. </w:t>
            </w:r>
          </w:p>
          <w:p w14:paraId="21577095" w14:textId="77777777" w:rsidR="003E6042" w:rsidRPr="001D2604" w:rsidRDefault="006F298B" w:rsidP="003E6042">
            <w:pPr>
              <w:pStyle w:val="ListParagraph"/>
              <w:numPr>
                <w:ilvl w:val="0"/>
                <w:numId w:val="15"/>
              </w:numPr>
              <w:rPr>
                <w:rFonts w:ascii="Arial" w:eastAsiaTheme="minorEastAsia" w:hAnsi="Arial" w:cs="Arial"/>
              </w:rPr>
            </w:pPr>
            <w:r w:rsidRPr="001D2604">
              <w:rPr>
                <w:rFonts w:ascii="Arial" w:eastAsiaTheme="minorEastAsia" w:hAnsi="Arial" w:cs="Arial"/>
              </w:rPr>
              <w:t>developing schema,</w:t>
            </w:r>
            <w:r w:rsidRPr="001D2604">
              <w:rPr>
                <w:rFonts w:ascii="Arial" w:hAnsi="Arial" w:cs="Arial"/>
              </w:rPr>
              <w:t xml:space="preserve"> </w:t>
            </w:r>
          </w:p>
          <w:p w14:paraId="7A63890B" w14:textId="79BF331E" w:rsidR="006F298B" w:rsidRPr="001D2604" w:rsidRDefault="006F298B" w:rsidP="003E6042">
            <w:pPr>
              <w:pStyle w:val="ListParagraph"/>
              <w:numPr>
                <w:ilvl w:val="0"/>
                <w:numId w:val="15"/>
              </w:numPr>
              <w:rPr>
                <w:rFonts w:ascii="Arial" w:eastAsiaTheme="minorEastAsia" w:hAnsi="Arial" w:cs="Arial"/>
              </w:rPr>
            </w:pPr>
            <w:r w:rsidRPr="001D2604">
              <w:rPr>
                <w:rFonts w:ascii="Arial" w:eastAsiaTheme="minorEastAsia" w:hAnsi="Arial" w:cs="Arial"/>
              </w:rPr>
              <w:t>impact on long term memory,</w:t>
            </w:r>
            <w:r w:rsidR="003E6042" w:rsidRPr="001D2604">
              <w:rPr>
                <w:rFonts w:ascii="Arial" w:eastAsiaTheme="minorEastAsia" w:hAnsi="Arial" w:cs="Arial"/>
              </w:rPr>
              <w:t xml:space="preserve"> </w:t>
            </w:r>
            <w:r w:rsidRPr="001D2604">
              <w:rPr>
                <w:rFonts w:ascii="Arial" w:eastAsiaTheme="minorEastAsia" w:hAnsi="Arial" w:cs="Arial"/>
              </w:rPr>
              <w:t>regulati</w:t>
            </w:r>
            <w:r w:rsidR="00DA6E80" w:rsidRPr="001D2604">
              <w:rPr>
                <w:rFonts w:ascii="Arial" w:eastAsiaTheme="minorEastAsia" w:hAnsi="Arial" w:cs="Arial"/>
              </w:rPr>
              <w:t>ng their behaviour</w:t>
            </w:r>
            <w:r w:rsidRPr="001D2604">
              <w:rPr>
                <w:rFonts w:ascii="Arial" w:eastAsiaTheme="minorEastAsia" w:hAnsi="Arial" w:cs="Arial"/>
              </w:rPr>
              <w:t>,</w:t>
            </w:r>
          </w:p>
          <w:p w14:paraId="558A8B16" w14:textId="77777777" w:rsidR="003E6042" w:rsidRPr="001D2604" w:rsidRDefault="00DA6E80" w:rsidP="003E6042">
            <w:pPr>
              <w:pStyle w:val="ListParagraph"/>
              <w:numPr>
                <w:ilvl w:val="0"/>
                <w:numId w:val="15"/>
              </w:numPr>
              <w:rPr>
                <w:rFonts w:ascii="Arial" w:eastAsiaTheme="minorEastAsia" w:hAnsi="Arial" w:cs="Arial"/>
              </w:rPr>
            </w:pPr>
            <w:r w:rsidRPr="001D2604">
              <w:rPr>
                <w:rFonts w:ascii="Arial" w:eastAsiaTheme="minorEastAsia" w:hAnsi="Arial" w:cs="Arial"/>
              </w:rPr>
              <w:t xml:space="preserve">supporting </w:t>
            </w:r>
            <w:r w:rsidR="006F298B" w:rsidRPr="001D2604">
              <w:rPr>
                <w:rFonts w:ascii="Arial" w:eastAsiaTheme="minorEastAsia" w:hAnsi="Arial" w:cs="Arial"/>
              </w:rPr>
              <w:t>wellbeing</w:t>
            </w:r>
            <w:r w:rsidRPr="001D2604">
              <w:rPr>
                <w:rFonts w:ascii="Arial" w:eastAsiaTheme="minorEastAsia" w:hAnsi="Arial" w:cs="Arial"/>
              </w:rPr>
              <w:t xml:space="preserve">, </w:t>
            </w:r>
          </w:p>
          <w:p w14:paraId="43190376" w14:textId="77777777" w:rsidR="003E6042" w:rsidRPr="001D2604" w:rsidRDefault="00DA6E80" w:rsidP="003E6042">
            <w:pPr>
              <w:pStyle w:val="ListParagraph"/>
              <w:numPr>
                <w:ilvl w:val="0"/>
                <w:numId w:val="15"/>
              </w:numPr>
              <w:rPr>
                <w:rFonts w:ascii="Arial" w:eastAsiaTheme="minorEastAsia" w:hAnsi="Arial" w:cs="Arial"/>
              </w:rPr>
            </w:pPr>
            <w:r w:rsidRPr="001D2604">
              <w:rPr>
                <w:rFonts w:ascii="Arial" w:eastAsiaTheme="minorEastAsia" w:hAnsi="Arial" w:cs="Arial"/>
              </w:rPr>
              <w:t xml:space="preserve">developing pro environmental behaviours, </w:t>
            </w:r>
          </w:p>
          <w:p w14:paraId="0889F280" w14:textId="77777777" w:rsidR="003E6042" w:rsidRPr="001D2604" w:rsidRDefault="003E6042" w:rsidP="003E6042">
            <w:pPr>
              <w:pStyle w:val="ListParagraph"/>
              <w:numPr>
                <w:ilvl w:val="0"/>
                <w:numId w:val="15"/>
              </w:numPr>
              <w:rPr>
                <w:rFonts w:ascii="Arial" w:eastAsiaTheme="minorEastAsia" w:hAnsi="Arial" w:cs="Arial"/>
              </w:rPr>
            </w:pPr>
            <w:r w:rsidRPr="001D2604">
              <w:rPr>
                <w:rFonts w:ascii="Arial" w:eastAsiaTheme="minorEastAsia" w:hAnsi="Arial" w:cs="Arial"/>
              </w:rPr>
              <w:t xml:space="preserve">supporting </w:t>
            </w:r>
            <w:r w:rsidR="00DA6E80" w:rsidRPr="001D2604">
              <w:rPr>
                <w:rFonts w:ascii="Arial" w:eastAsiaTheme="minorEastAsia" w:hAnsi="Arial" w:cs="Arial"/>
              </w:rPr>
              <w:t>good citizenship and environmental stewards</w:t>
            </w:r>
            <w:r w:rsidRPr="001D2604">
              <w:rPr>
                <w:rFonts w:ascii="Arial" w:eastAsiaTheme="minorEastAsia" w:hAnsi="Arial" w:cs="Arial"/>
              </w:rPr>
              <w:t xml:space="preserve">hip, </w:t>
            </w:r>
          </w:p>
          <w:p w14:paraId="68782DCB" w14:textId="77777777" w:rsidR="00693748" w:rsidRDefault="003E6042" w:rsidP="003E6042">
            <w:pPr>
              <w:pStyle w:val="ListParagraph"/>
              <w:numPr>
                <w:ilvl w:val="0"/>
                <w:numId w:val="15"/>
              </w:numPr>
              <w:rPr>
                <w:rFonts w:ascii="Arial" w:eastAsiaTheme="minorEastAsia" w:hAnsi="Arial" w:cs="Arial"/>
              </w:rPr>
            </w:pPr>
            <w:r w:rsidRPr="001D2604">
              <w:rPr>
                <w:rFonts w:ascii="Arial" w:eastAsiaTheme="minorEastAsia" w:hAnsi="Arial" w:cs="Arial"/>
              </w:rPr>
              <w:t>developing children’s cultural capital</w:t>
            </w:r>
          </w:p>
          <w:p w14:paraId="59F2211D" w14:textId="05E4102A" w:rsidR="00A56ADF" w:rsidRDefault="00A56ADF" w:rsidP="00A56ADF">
            <w:pPr>
              <w:rPr>
                <w:rFonts w:ascii="Arial" w:eastAsiaTheme="minorEastAsia" w:hAnsi="Arial" w:cs="Arial"/>
              </w:rPr>
            </w:pPr>
            <w:r>
              <w:rPr>
                <w:rFonts w:ascii="Arial" w:eastAsiaTheme="minorEastAsia" w:hAnsi="Arial" w:cs="Arial"/>
              </w:rPr>
              <w:t>L</w:t>
            </w:r>
            <w:r w:rsidR="00D87B9B">
              <w:rPr>
                <w:rFonts w:ascii="Arial" w:eastAsiaTheme="minorEastAsia" w:hAnsi="Arial" w:cs="Arial"/>
              </w:rPr>
              <w:t>T 1.2 2.2 3.7 4.1</w:t>
            </w:r>
          </w:p>
          <w:p w14:paraId="5D9AE94F" w14:textId="34C738BB" w:rsidR="00D87B9B" w:rsidRDefault="00D87B9B" w:rsidP="00A56ADF">
            <w:pPr>
              <w:rPr>
                <w:rFonts w:ascii="Arial" w:eastAsiaTheme="minorEastAsia" w:hAnsi="Arial" w:cs="Arial"/>
              </w:rPr>
            </w:pPr>
            <w:r>
              <w:rPr>
                <w:rFonts w:ascii="Arial" w:eastAsiaTheme="minorEastAsia" w:hAnsi="Arial" w:cs="Arial"/>
              </w:rPr>
              <w:t>LH 3.1 3.4 5.5</w:t>
            </w:r>
          </w:p>
          <w:p w14:paraId="59D825CA" w14:textId="2B9FD1CE" w:rsidR="000966A4" w:rsidRDefault="000966A4" w:rsidP="00A56ADF">
            <w:pPr>
              <w:rPr>
                <w:rFonts w:ascii="Arial" w:eastAsiaTheme="minorEastAsia" w:hAnsi="Arial" w:cs="Arial"/>
              </w:rPr>
            </w:pPr>
          </w:p>
          <w:p w14:paraId="2D4098CA" w14:textId="223245C4" w:rsidR="000966A4" w:rsidRDefault="000966A4" w:rsidP="00A56ADF">
            <w:pPr>
              <w:rPr>
                <w:rFonts w:ascii="Arial" w:eastAsiaTheme="minorEastAsia" w:hAnsi="Arial" w:cs="Arial"/>
              </w:rPr>
            </w:pPr>
          </w:p>
          <w:p w14:paraId="7DAB3582" w14:textId="2C30BD1B" w:rsidR="000966A4" w:rsidRDefault="000966A4" w:rsidP="00A56ADF">
            <w:pPr>
              <w:rPr>
                <w:rFonts w:ascii="Arial" w:eastAsiaTheme="minorEastAsia" w:hAnsi="Arial" w:cs="Arial"/>
              </w:rPr>
            </w:pPr>
          </w:p>
          <w:p w14:paraId="64D37878" w14:textId="1FC16E42" w:rsidR="000966A4" w:rsidRDefault="000966A4" w:rsidP="00A56ADF">
            <w:pPr>
              <w:rPr>
                <w:rFonts w:ascii="Arial" w:eastAsiaTheme="minorEastAsia" w:hAnsi="Arial" w:cs="Arial"/>
              </w:rPr>
            </w:pPr>
          </w:p>
          <w:p w14:paraId="5AAFAB92" w14:textId="77777777" w:rsidR="000966A4" w:rsidRDefault="000966A4" w:rsidP="00A56ADF">
            <w:pPr>
              <w:rPr>
                <w:rFonts w:ascii="Arial" w:eastAsiaTheme="minorEastAsia" w:hAnsi="Arial" w:cs="Arial"/>
              </w:rPr>
            </w:pPr>
          </w:p>
          <w:p w14:paraId="3B46053C" w14:textId="650DCDBE" w:rsidR="000966A4" w:rsidRPr="00A56ADF" w:rsidRDefault="000966A4" w:rsidP="00A56ADF">
            <w:pPr>
              <w:rPr>
                <w:rFonts w:ascii="Arial" w:eastAsiaTheme="minorEastAsia" w:hAnsi="Arial" w:cs="Arial"/>
              </w:rPr>
            </w:pPr>
          </w:p>
        </w:tc>
        <w:tc>
          <w:tcPr>
            <w:tcW w:w="3709" w:type="dxa"/>
            <w:gridSpan w:val="3"/>
          </w:tcPr>
          <w:p w14:paraId="5B576E96" w14:textId="77777777" w:rsidR="00693748" w:rsidRDefault="00107887" w:rsidP="00107887">
            <w:pPr>
              <w:rPr>
                <w:rFonts w:ascii="Arial" w:hAnsi="Arial" w:cs="Arial"/>
              </w:rPr>
            </w:pPr>
            <w:r w:rsidRPr="001D2604">
              <w:rPr>
                <w:rFonts w:ascii="Arial" w:hAnsi="Arial" w:cs="Arial"/>
              </w:rPr>
              <w:t xml:space="preserve">How schools Integrate LOTC into their curriculum across EYFS, KS1 and 2 </w:t>
            </w:r>
          </w:p>
          <w:p w14:paraId="53EDE41B" w14:textId="34FBB6C4" w:rsidR="00D87B9B" w:rsidRPr="001D2604" w:rsidRDefault="00D87B9B" w:rsidP="00107887">
            <w:pPr>
              <w:rPr>
                <w:rFonts w:ascii="Arial" w:hAnsi="Arial" w:cs="Arial"/>
              </w:rPr>
            </w:pPr>
            <w:r>
              <w:rPr>
                <w:rFonts w:ascii="Arial" w:hAnsi="Arial" w:cs="Arial"/>
              </w:rPr>
              <w:t>LT3.1</w:t>
            </w:r>
          </w:p>
        </w:tc>
        <w:tc>
          <w:tcPr>
            <w:tcW w:w="3586" w:type="dxa"/>
            <w:gridSpan w:val="2"/>
          </w:tcPr>
          <w:p w14:paraId="40AD1404" w14:textId="28A197DC" w:rsidR="00693748" w:rsidRDefault="004B187B" w:rsidP="2A4A3E22">
            <w:pPr>
              <w:rPr>
                <w:rFonts w:ascii="Arial" w:hAnsi="Arial" w:cs="Arial"/>
              </w:rPr>
            </w:pPr>
            <w:r w:rsidRPr="001D2604">
              <w:rPr>
                <w:rFonts w:ascii="Arial" w:hAnsi="Arial" w:cs="Arial"/>
              </w:rPr>
              <w:t>To u</w:t>
            </w:r>
            <w:r w:rsidR="00107887" w:rsidRPr="001D2604">
              <w:rPr>
                <w:rFonts w:ascii="Arial" w:hAnsi="Arial" w:cs="Arial"/>
              </w:rPr>
              <w:t xml:space="preserve">se observation, </w:t>
            </w:r>
            <w:r w:rsidR="00FA12D1" w:rsidRPr="001D2604">
              <w:rPr>
                <w:rFonts w:ascii="Arial" w:hAnsi="Arial" w:cs="Arial"/>
              </w:rPr>
              <w:t>reflection,</w:t>
            </w:r>
            <w:r w:rsidR="00107887" w:rsidRPr="001D2604">
              <w:rPr>
                <w:rFonts w:ascii="Arial" w:hAnsi="Arial" w:cs="Arial"/>
              </w:rPr>
              <w:t xml:space="preserve"> and discussion to identify</w:t>
            </w:r>
            <w:r w:rsidR="00872603" w:rsidRPr="001D2604">
              <w:rPr>
                <w:rFonts w:ascii="Arial" w:hAnsi="Arial" w:cs="Arial"/>
              </w:rPr>
              <w:t xml:space="preserve"> how</w:t>
            </w:r>
            <w:r w:rsidR="00107887" w:rsidRPr="001D2604">
              <w:rPr>
                <w:rFonts w:ascii="Arial" w:hAnsi="Arial" w:cs="Arial"/>
              </w:rPr>
              <w:t xml:space="preserve"> LOTC </w:t>
            </w:r>
            <w:r w:rsidRPr="001D2604">
              <w:rPr>
                <w:rFonts w:ascii="Arial" w:hAnsi="Arial" w:cs="Arial"/>
              </w:rPr>
              <w:t xml:space="preserve">is used to support curriculum </w:t>
            </w:r>
            <w:r w:rsidR="00107887" w:rsidRPr="001D2604">
              <w:rPr>
                <w:rFonts w:ascii="Arial" w:hAnsi="Arial" w:cs="Arial"/>
              </w:rPr>
              <w:t>lessons</w:t>
            </w:r>
          </w:p>
          <w:p w14:paraId="74E89E65" w14:textId="1C1C0015" w:rsidR="00D87B9B" w:rsidRPr="001D2604" w:rsidRDefault="00D87B9B" w:rsidP="2A4A3E22">
            <w:pPr>
              <w:rPr>
                <w:rFonts w:ascii="Arial" w:hAnsi="Arial" w:cs="Arial"/>
              </w:rPr>
            </w:pPr>
            <w:r>
              <w:rPr>
                <w:rFonts w:ascii="Arial" w:hAnsi="Arial" w:cs="Arial"/>
              </w:rPr>
              <w:t>LH3.1 3.3</w:t>
            </w:r>
          </w:p>
        </w:tc>
        <w:tc>
          <w:tcPr>
            <w:tcW w:w="482" w:type="dxa"/>
            <w:vMerge w:val="restart"/>
            <w:shd w:val="clear" w:color="auto" w:fill="D9E2F3" w:themeFill="accent1" w:themeFillTint="33"/>
            <w:textDirection w:val="tbRl"/>
          </w:tcPr>
          <w:p w14:paraId="302CEC16" w14:textId="72A52C98" w:rsidR="00693748" w:rsidRPr="001D2604" w:rsidRDefault="00693748" w:rsidP="00433A8C">
            <w:pPr>
              <w:ind w:left="113" w:right="113"/>
              <w:jc w:val="center"/>
              <w:rPr>
                <w:rFonts w:ascii="Arial" w:hAnsi="Arial" w:cs="Arial"/>
              </w:rPr>
            </w:pPr>
            <w:r w:rsidRPr="001D2604">
              <w:rPr>
                <w:rFonts w:ascii="Arial" w:hAnsi="Arial" w:cs="Arial"/>
              </w:rPr>
              <w:t>Intent</w:t>
            </w:r>
          </w:p>
        </w:tc>
      </w:tr>
      <w:tr w:rsidR="00693748" w:rsidRPr="001D2604" w14:paraId="0A5A2E2B" w14:textId="4669C73B" w:rsidTr="00D26A78">
        <w:trPr>
          <w:gridAfter w:val="1"/>
          <w:wAfter w:w="9" w:type="dxa"/>
        </w:trPr>
        <w:tc>
          <w:tcPr>
            <w:tcW w:w="482" w:type="dxa"/>
            <w:vMerge/>
            <w:shd w:val="clear" w:color="auto" w:fill="D9E2F3" w:themeFill="accent1" w:themeFillTint="33"/>
            <w:textDirection w:val="btLr"/>
          </w:tcPr>
          <w:p w14:paraId="5B29020A" w14:textId="77777777" w:rsidR="00693748" w:rsidRPr="001D2604" w:rsidRDefault="00693748" w:rsidP="002F73AD">
            <w:pPr>
              <w:ind w:left="113" w:right="113"/>
              <w:jc w:val="center"/>
              <w:rPr>
                <w:rFonts w:ascii="Arial" w:hAnsi="Arial" w:cs="Arial"/>
                <w:b/>
                <w:bCs/>
              </w:rPr>
            </w:pPr>
          </w:p>
        </w:tc>
        <w:tc>
          <w:tcPr>
            <w:tcW w:w="3664" w:type="dxa"/>
          </w:tcPr>
          <w:p w14:paraId="7396984D" w14:textId="77777777" w:rsidR="00693748" w:rsidRDefault="00CE2736" w:rsidP="002F73AD">
            <w:pPr>
              <w:rPr>
                <w:rFonts w:ascii="Arial" w:eastAsiaTheme="minorEastAsia" w:hAnsi="Arial" w:cs="Arial"/>
              </w:rPr>
            </w:pPr>
            <w:r w:rsidRPr="001D2604">
              <w:rPr>
                <w:rFonts w:ascii="Arial" w:eastAsiaTheme="minorEastAsia" w:hAnsi="Arial" w:cs="Arial"/>
              </w:rPr>
              <w:t xml:space="preserve">Learning In a natural environment involves learning in places that contain non-human life </w:t>
            </w:r>
            <w:r w:rsidR="00521F20" w:rsidRPr="001D2604">
              <w:rPr>
                <w:rFonts w:ascii="Arial" w:eastAsiaTheme="minorEastAsia" w:hAnsi="Arial" w:cs="Arial"/>
              </w:rPr>
              <w:t xml:space="preserve">including </w:t>
            </w:r>
            <w:r w:rsidRPr="001D2604">
              <w:rPr>
                <w:rFonts w:ascii="Arial" w:eastAsiaTheme="minorEastAsia" w:hAnsi="Arial" w:cs="Arial"/>
              </w:rPr>
              <w:t>both domesticated and wild animals</w:t>
            </w:r>
            <w:r w:rsidR="00DA6E80" w:rsidRPr="001D2604">
              <w:rPr>
                <w:rFonts w:ascii="Arial" w:eastAsiaTheme="minorEastAsia" w:hAnsi="Arial" w:cs="Arial"/>
              </w:rPr>
              <w:t>. Natural environments are all around us including urban and rural areas.</w:t>
            </w:r>
          </w:p>
          <w:p w14:paraId="1D378900" w14:textId="77777777" w:rsidR="00D87B9B" w:rsidRDefault="00D87B9B" w:rsidP="002F73AD">
            <w:pPr>
              <w:rPr>
                <w:rFonts w:ascii="Arial" w:eastAsiaTheme="minorEastAsia" w:hAnsi="Arial" w:cs="Arial"/>
              </w:rPr>
            </w:pPr>
            <w:r>
              <w:rPr>
                <w:rFonts w:ascii="Arial" w:eastAsiaTheme="minorEastAsia" w:hAnsi="Arial" w:cs="Arial"/>
              </w:rPr>
              <w:t>LT3.2</w:t>
            </w:r>
          </w:p>
          <w:p w14:paraId="4F401F9C" w14:textId="2055F8D3" w:rsidR="000966A4" w:rsidRPr="001D2604" w:rsidRDefault="000966A4" w:rsidP="002F73AD">
            <w:pPr>
              <w:rPr>
                <w:rFonts w:ascii="Arial" w:eastAsiaTheme="minorEastAsia" w:hAnsi="Arial" w:cs="Arial"/>
              </w:rPr>
            </w:pPr>
          </w:p>
        </w:tc>
        <w:tc>
          <w:tcPr>
            <w:tcW w:w="3660" w:type="dxa"/>
            <w:gridSpan w:val="2"/>
          </w:tcPr>
          <w:p w14:paraId="0F80EF18" w14:textId="77777777" w:rsidR="00D72B6F" w:rsidRDefault="006F298B" w:rsidP="006F298B">
            <w:pPr>
              <w:rPr>
                <w:rFonts w:ascii="Arial" w:eastAsiaTheme="minorEastAsia" w:hAnsi="Arial" w:cs="Arial"/>
              </w:rPr>
            </w:pPr>
            <w:r w:rsidRPr="001D2604">
              <w:rPr>
                <w:rFonts w:ascii="Arial" w:eastAsiaTheme="minorEastAsia" w:hAnsi="Arial" w:cs="Arial"/>
              </w:rPr>
              <w:t>Collectively shape a learning Experience to support</w:t>
            </w:r>
            <w:r w:rsidR="003E6042" w:rsidRPr="001D2604">
              <w:rPr>
                <w:rFonts w:ascii="Arial" w:eastAsiaTheme="minorEastAsia" w:hAnsi="Arial" w:cs="Arial"/>
              </w:rPr>
              <w:t xml:space="preserve"> </w:t>
            </w:r>
            <w:r w:rsidRPr="001D2604">
              <w:rPr>
                <w:rFonts w:ascii="Arial" w:eastAsiaTheme="minorEastAsia" w:hAnsi="Arial" w:cs="Arial"/>
              </w:rPr>
              <w:t xml:space="preserve">children’s Connection to Nature using </w:t>
            </w:r>
            <w:r w:rsidR="00872603" w:rsidRPr="001D2604">
              <w:rPr>
                <w:rFonts w:ascii="Arial" w:eastAsiaTheme="minorEastAsia" w:hAnsi="Arial" w:cs="Arial"/>
              </w:rPr>
              <w:t xml:space="preserve">nature </w:t>
            </w:r>
            <w:r w:rsidR="00521F20" w:rsidRPr="001D2604">
              <w:rPr>
                <w:rFonts w:ascii="Arial" w:eastAsiaTheme="minorEastAsia" w:hAnsi="Arial" w:cs="Arial"/>
              </w:rPr>
              <w:t>pedagog</w:t>
            </w:r>
            <w:r w:rsidR="00872603" w:rsidRPr="001D2604">
              <w:rPr>
                <w:rFonts w:ascii="Arial" w:eastAsiaTheme="minorEastAsia" w:hAnsi="Arial" w:cs="Arial"/>
              </w:rPr>
              <w:t>y (</w:t>
            </w:r>
            <w:proofErr w:type="gramStart"/>
            <w:r w:rsidR="00872603" w:rsidRPr="001D2604">
              <w:rPr>
                <w:rFonts w:ascii="Arial" w:eastAsiaTheme="minorEastAsia" w:hAnsi="Arial" w:cs="Arial"/>
              </w:rPr>
              <w:t>e.g.</w:t>
            </w:r>
            <w:proofErr w:type="gramEnd"/>
            <w:r w:rsidR="00872603" w:rsidRPr="001D2604">
              <w:rPr>
                <w:rFonts w:ascii="Arial" w:eastAsiaTheme="minorEastAsia" w:hAnsi="Arial" w:cs="Arial"/>
              </w:rPr>
              <w:t xml:space="preserve"> an</w:t>
            </w:r>
            <w:r w:rsidR="00521F20" w:rsidRPr="001D2604">
              <w:rPr>
                <w:rFonts w:ascii="Arial" w:eastAsiaTheme="minorEastAsia" w:hAnsi="Arial" w:cs="Arial"/>
              </w:rPr>
              <w:t xml:space="preserve"> approach from a </w:t>
            </w:r>
            <w:r w:rsidRPr="001D2604">
              <w:rPr>
                <w:rFonts w:ascii="Arial" w:eastAsiaTheme="minorEastAsia" w:hAnsi="Arial" w:cs="Arial"/>
              </w:rPr>
              <w:t>Connection</w:t>
            </w:r>
            <w:r w:rsidR="003E6042" w:rsidRPr="001D2604">
              <w:rPr>
                <w:rFonts w:ascii="Arial" w:eastAsiaTheme="minorEastAsia" w:hAnsi="Arial" w:cs="Arial"/>
              </w:rPr>
              <w:t xml:space="preserve"> </w:t>
            </w:r>
            <w:r w:rsidRPr="001D2604">
              <w:rPr>
                <w:rFonts w:ascii="Arial" w:eastAsiaTheme="minorEastAsia" w:hAnsi="Arial" w:cs="Arial"/>
              </w:rPr>
              <w:t xml:space="preserve">to Nature Framework </w:t>
            </w:r>
            <w:r w:rsidR="00D72B6F">
              <w:rPr>
                <w:rFonts w:ascii="Arial" w:eastAsiaTheme="minorEastAsia" w:hAnsi="Arial" w:cs="Arial"/>
              </w:rPr>
              <w:t>and using expert resources as support.</w:t>
            </w:r>
          </w:p>
          <w:p w14:paraId="01C3714D" w14:textId="197D874B" w:rsidR="00693748" w:rsidRPr="001D2604" w:rsidRDefault="00D87B9B" w:rsidP="006F298B">
            <w:pPr>
              <w:rPr>
                <w:rFonts w:ascii="Arial" w:eastAsiaTheme="minorEastAsia" w:hAnsi="Arial" w:cs="Arial"/>
              </w:rPr>
            </w:pPr>
            <w:r>
              <w:rPr>
                <w:rFonts w:ascii="Arial" w:eastAsiaTheme="minorEastAsia" w:hAnsi="Arial" w:cs="Arial"/>
              </w:rPr>
              <w:t>LH3.4</w:t>
            </w:r>
            <w:r w:rsidR="00D72B6F">
              <w:rPr>
                <w:rFonts w:ascii="Arial" w:eastAsiaTheme="minorEastAsia" w:hAnsi="Arial" w:cs="Arial"/>
              </w:rPr>
              <w:t xml:space="preserve"> 3.6 </w:t>
            </w:r>
          </w:p>
        </w:tc>
        <w:tc>
          <w:tcPr>
            <w:tcW w:w="3709" w:type="dxa"/>
            <w:gridSpan w:val="3"/>
          </w:tcPr>
          <w:p w14:paraId="383377FE" w14:textId="77777777" w:rsidR="00693748" w:rsidRDefault="0051495A" w:rsidP="00107887">
            <w:pPr>
              <w:rPr>
                <w:rFonts w:ascii="Arial" w:eastAsiaTheme="minorEastAsia" w:hAnsi="Arial" w:cs="Arial"/>
              </w:rPr>
            </w:pPr>
            <w:r w:rsidRPr="001D2604">
              <w:rPr>
                <w:rFonts w:ascii="Arial" w:eastAsiaTheme="minorEastAsia" w:hAnsi="Arial" w:cs="Arial"/>
              </w:rPr>
              <w:t>S</w:t>
            </w:r>
            <w:r w:rsidR="00107887" w:rsidRPr="001D2604">
              <w:rPr>
                <w:rFonts w:ascii="Arial" w:eastAsiaTheme="minorEastAsia" w:hAnsi="Arial" w:cs="Arial"/>
              </w:rPr>
              <w:t>chools use their grounds</w:t>
            </w:r>
            <w:r w:rsidR="004B187B" w:rsidRPr="001D2604">
              <w:rPr>
                <w:rFonts w:ascii="Arial" w:eastAsiaTheme="minorEastAsia" w:hAnsi="Arial" w:cs="Arial"/>
              </w:rPr>
              <w:t xml:space="preserve">, </w:t>
            </w:r>
            <w:r w:rsidR="00107887" w:rsidRPr="001D2604">
              <w:rPr>
                <w:rFonts w:ascii="Arial" w:eastAsiaTheme="minorEastAsia" w:hAnsi="Arial" w:cs="Arial"/>
              </w:rPr>
              <w:t>local</w:t>
            </w:r>
            <w:r w:rsidR="00CF5791" w:rsidRPr="001D2604">
              <w:rPr>
                <w:rFonts w:ascii="Arial" w:eastAsiaTheme="minorEastAsia" w:hAnsi="Arial" w:cs="Arial"/>
              </w:rPr>
              <w:t xml:space="preserve"> </w:t>
            </w:r>
            <w:r w:rsidRPr="001D2604">
              <w:rPr>
                <w:rFonts w:ascii="Arial" w:eastAsiaTheme="minorEastAsia" w:hAnsi="Arial" w:cs="Arial"/>
              </w:rPr>
              <w:t xml:space="preserve">area, </w:t>
            </w:r>
            <w:r w:rsidR="001C4115" w:rsidRPr="001D2604">
              <w:rPr>
                <w:rFonts w:ascii="Arial" w:eastAsiaTheme="minorEastAsia" w:hAnsi="Arial" w:cs="Arial"/>
              </w:rPr>
              <w:t xml:space="preserve">natural </w:t>
            </w:r>
            <w:r w:rsidR="00872603" w:rsidRPr="001D2604">
              <w:rPr>
                <w:rFonts w:ascii="Arial" w:eastAsiaTheme="minorEastAsia" w:hAnsi="Arial" w:cs="Arial"/>
              </w:rPr>
              <w:t>environment,</w:t>
            </w:r>
            <w:r w:rsidRPr="001D2604">
              <w:rPr>
                <w:rFonts w:ascii="Arial" w:eastAsiaTheme="minorEastAsia" w:hAnsi="Arial" w:cs="Arial"/>
              </w:rPr>
              <w:t xml:space="preserve"> and school visits</w:t>
            </w:r>
            <w:r w:rsidR="00107887" w:rsidRPr="001D2604">
              <w:rPr>
                <w:rFonts w:ascii="Arial" w:eastAsiaTheme="minorEastAsia" w:hAnsi="Arial" w:cs="Arial"/>
              </w:rPr>
              <w:t xml:space="preserve"> to support</w:t>
            </w:r>
            <w:r w:rsidRPr="001D2604">
              <w:rPr>
                <w:rFonts w:ascii="Arial" w:eastAsiaTheme="minorEastAsia" w:hAnsi="Arial" w:cs="Arial"/>
              </w:rPr>
              <w:t xml:space="preserve"> children’s learning</w:t>
            </w:r>
            <w:r w:rsidR="00107887" w:rsidRPr="001D2604">
              <w:rPr>
                <w:rFonts w:ascii="Arial" w:eastAsiaTheme="minorEastAsia" w:hAnsi="Arial" w:cs="Arial"/>
              </w:rPr>
              <w:t xml:space="preserve"> </w:t>
            </w:r>
          </w:p>
          <w:p w14:paraId="6A0985AD" w14:textId="36AB96C5" w:rsidR="00D87B9B" w:rsidRPr="001D2604" w:rsidRDefault="00D87B9B" w:rsidP="00107887">
            <w:pPr>
              <w:rPr>
                <w:rFonts w:ascii="Arial" w:eastAsiaTheme="minorEastAsia" w:hAnsi="Arial" w:cs="Arial"/>
              </w:rPr>
            </w:pPr>
            <w:r>
              <w:rPr>
                <w:rFonts w:ascii="Arial" w:eastAsiaTheme="minorEastAsia" w:hAnsi="Arial" w:cs="Arial"/>
              </w:rPr>
              <w:t>LT</w:t>
            </w:r>
            <w:r w:rsidR="00D72B6F">
              <w:rPr>
                <w:rFonts w:ascii="Arial" w:eastAsiaTheme="minorEastAsia" w:hAnsi="Arial" w:cs="Arial"/>
              </w:rPr>
              <w:t>3,1</w:t>
            </w:r>
          </w:p>
        </w:tc>
        <w:tc>
          <w:tcPr>
            <w:tcW w:w="3586" w:type="dxa"/>
            <w:gridSpan w:val="2"/>
          </w:tcPr>
          <w:p w14:paraId="11E0CD00" w14:textId="77777777" w:rsidR="00693748" w:rsidRDefault="00872603" w:rsidP="002F73AD">
            <w:pPr>
              <w:rPr>
                <w:rFonts w:ascii="Arial" w:eastAsiaTheme="minorEastAsia" w:hAnsi="Arial" w:cs="Arial"/>
              </w:rPr>
            </w:pPr>
            <w:r w:rsidRPr="001D2604">
              <w:rPr>
                <w:rFonts w:ascii="Arial" w:eastAsiaTheme="minorEastAsia" w:hAnsi="Arial" w:cs="Arial"/>
              </w:rPr>
              <w:t>Discuss, observe and reflect upon ways that schools support children’s connection to the natural world</w:t>
            </w:r>
          </w:p>
          <w:p w14:paraId="2543DD6B" w14:textId="0A5E6025" w:rsidR="00D72B6F" w:rsidRPr="001D2604" w:rsidRDefault="00D72B6F" w:rsidP="002F73AD">
            <w:pPr>
              <w:rPr>
                <w:rFonts w:ascii="Arial" w:eastAsiaTheme="minorEastAsia" w:hAnsi="Arial" w:cs="Arial"/>
              </w:rPr>
            </w:pPr>
            <w:r>
              <w:rPr>
                <w:rFonts w:ascii="Arial" w:eastAsiaTheme="minorEastAsia" w:hAnsi="Arial" w:cs="Arial"/>
              </w:rPr>
              <w:t>LH3.4 3.6 5.14</w:t>
            </w:r>
          </w:p>
        </w:tc>
        <w:tc>
          <w:tcPr>
            <w:tcW w:w="482" w:type="dxa"/>
            <w:vMerge/>
            <w:shd w:val="clear" w:color="auto" w:fill="D9E2F3" w:themeFill="accent1" w:themeFillTint="33"/>
          </w:tcPr>
          <w:p w14:paraId="630D07F6" w14:textId="77777777" w:rsidR="00693748" w:rsidRPr="001D2604" w:rsidRDefault="00693748" w:rsidP="00433A8C">
            <w:pPr>
              <w:jc w:val="center"/>
              <w:rPr>
                <w:rFonts w:ascii="Arial" w:eastAsiaTheme="minorEastAsia" w:hAnsi="Arial" w:cs="Arial"/>
              </w:rPr>
            </w:pPr>
          </w:p>
        </w:tc>
      </w:tr>
      <w:tr w:rsidR="00693748" w:rsidRPr="001D2604" w14:paraId="7C78E879" w14:textId="05F746EE" w:rsidTr="00D26A78">
        <w:trPr>
          <w:gridAfter w:val="1"/>
          <w:wAfter w:w="9" w:type="dxa"/>
        </w:trPr>
        <w:tc>
          <w:tcPr>
            <w:tcW w:w="482" w:type="dxa"/>
            <w:vMerge/>
            <w:shd w:val="clear" w:color="auto" w:fill="D9E2F3" w:themeFill="accent1" w:themeFillTint="33"/>
            <w:textDirection w:val="btLr"/>
          </w:tcPr>
          <w:p w14:paraId="312E1075" w14:textId="77777777" w:rsidR="00693748" w:rsidRPr="001D2604" w:rsidRDefault="00693748" w:rsidP="002F73AD">
            <w:pPr>
              <w:ind w:left="113" w:right="113"/>
              <w:jc w:val="center"/>
              <w:rPr>
                <w:rFonts w:ascii="Arial" w:hAnsi="Arial" w:cs="Arial"/>
                <w:b/>
                <w:bCs/>
              </w:rPr>
            </w:pPr>
          </w:p>
        </w:tc>
        <w:tc>
          <w:tcPr>
            <w:tcW w:w="3664" w:type="dxa"/>
          </w:tcPr>
          <w:p w14:paraId="453B2DA9" w14:textId="2D72E90F" w:rsidR="00D72B6F" w:rsidRDefault="00CE2736" w:rsidP="00AE39E4">
            <w:pPr>
              <w:rPr>
                <w:rFonts w:ascii="Arial" w:eastAsiaTheme="minorEastAsia" w:hAnsi="Arial" w:cs="Arial"/>
              </w:rPr>
            </w:pPr>
            <w:r w:rsidRPr="001D2604">
              <w:rPr>
                <w:rFonts w:ascii="Arial" w:eastAsiaTheme="minorEastAsia" w:hAnsi="Arial" w:cs="Arial"/>
              </w:rPr>
              <w:t>Begin to be aware of the research findings around the benefits of LOTC for children’s learning and how it support</w:t>
            </w:r>
            <w:r w:rsidR="00AE39E4" w:rsidRPr="001D2604">
              <w:rPr>
                <w:rFonts w:ascii="Arial" w:eastAsiaTheme="minorEastAsia" w:hAnsi="Arial" w:cs="Arial"/>
              </w:rPr>
              <w:t>s</w:t>
            </w:r>
            <w:r w:rsidRPr="001D2604">
              <w:rPr>
                <w:rFonts w:ascii="Arial" w:eastAsiaTheme="minorEastAsia" w:hAnsi="Arial" w:cs="Arial"/>
              </w:rPr>
              <w:t xml:space="preserve"> long term memory, cognition</w:t>
            </w:r>
            <w:r w:rsidR="00AE39E4" w:rsidRPr="001D2604">
              <w:rPr>
                <w:rFonts w:ascii="Arial" w:eastAsiaTheme="minorEastAsia" w:hAnsi="Arial" w:cs="Arial"/>
              </w:rPr>
              <w:t xml:space="preserve"> (assimilation and accommodation of schema)</w:t>
            </w:r>
            <w:r w:rsidRPr="001D2604">
              <w:rPr>
                <w:rFonts w:ascii="Arial" w:eastAsiaTheme="minorEastAsia" w:hAnsi="Arial" w:cs="Arial"/>
              </w:rPr>
              <w:t xml:space="preserve">, and </w:t>
            </w:r>
            <w:r w:rsidR="00AE39E4" w:rsidRPr="001D2604">
              <w:rPr>
                <w:rFonts w:ascii="Arial" w:eastAsiaTheme="minorEastAsia" w:hAnsi="Arial" w:cs="Arial"/>
              </w:rPr>
              <w:t xml:space="preserve">increases motivation </w:t>
            </w:r>
          </w:p>
          <w:p w14:paraId="6E6604C2" w14:textId="132768CE" w:rsidR="00AE39E4" w:rsidRDefault="00D72B6F" w:rsidP="00AE39E4">
            <w:pPr>
              <w:rPr>
                <w:rFonts w:ascii="Arial" w:eastAsiaTheme="minorEastAsia" w:hAnsi="Arial" w:cs="Arial"/>
              </w:rPr>
            </w:pPr>
            <w:r>
              <w:rPr>
                <w:rFonts w:ascii="Arial" w:eastAsiaTheme="minorEastAsia" w:hAnsi="Arial" w:cs="Arial"/>
              </w:rPr>
              <w:t xml:space="preserve">LT </w:t>
            </w:r>
            <w:r w:rsidR="00BA6B21" w:rsidRPr="001D2604">
              <w:rPr>
                <w:rFonts w:ascii="Arial" w:eastAsiaTheme="minorEastAsia" w:hAnsi="Arial" w:cs="Arial"/>
              </w:rPr>
              <w:t>2.4</w:t>
            </w:r>
            <w:r w:rsidR="000808C8">
              <w:rPr>
                <w:rFonts w:ascii="Arial" w:eastAsiaTheme="minorEastAsia" w:hAnsi="Arial" w:cs="Arial"/>
              </w:rPr>
              <w:t xml:space="preserve"> </w:t>
            </w:r>
            <w:r w:rsidR="00BA6B21" w:rsidRPr="001D2604">
              <w:rPr>
                <w:rFonts w:ascii="Arial" w:eastAsiaTheme="minorEastAsia" w:hAnsi="Arial" w:cs="Arial"/>
              </w:rPr>
              <w:t xml:space="preserve"> </w:t>
            </w:r>
            <w:r>
              <w:rPr>
                <w:rFonts w:ascii="Arial" w:eastAsiaTheme="minorEastAsia" w:hAnsi="Arial" w:cs="Arial"/>
              </w:rPr>
              <w:t xml:space="preserve"> </w:t>
            </w:r>
            <w:r w:rsidR="00BA6B21" w:rsidRPr="001D2604">
              <w:rPr>
                <w:rFonts w:ascii="Arial" w:eastAsiaTheme="minorEastAsia" w:hAnsi="Arial" w:cs="Arial"/>
              </w:rPr>
              <w:t xml:space="preserve">2.5 </w:t>
            </w:r>
            <w:r w:rsidR="00287298">
              <w:rPr>
                <w:rFonts w:ascii="Arial" w:eastAsiaTheme="minorEastAsia" w:hAnsi="Arial" w:cs="Arial"/>
              </w:rPr>
              <w:t xml:space="preserve"> </w:t>
            </w:r>
            <w:r>
              <w:rPr>
                <w:rFonts w:ascii="Arial" w:eastAsiaTheme="minorEastAsia" w:hAnsi="Arial" w:cs="Arial"/>
              </w:rPr>
              <w:t xml:space="preserve"> </w:t>
            </w:r>
            <w:r w:rsidR="00AE39E4" w:rsidRPr="001D2604">
              <w:rPr>
                <w:rFonts w:ascii="Arial" w:eastAsiaTheme="minorEastAsia" w:hAnsi="Arial" w:cs="Arial"/>
              </w:rPr>
              <w:t>3.2</w:t>
            </w:r>
          </w:p>
          <w:p w14:paraId="69EC6865" w14:textId="77777777" w:rsidR="000966A4" w:rsidRPr="001D2604" w:rsidRDefault="000966A4" w:rsidP="00AE39E4">
            <w:pPr>
              <w:rPr>
                <w:rFonts w:ascii="Arial" w:eastAsiaTheme="minorEastAsia" w:hAnsi="Arial" w:cs="Arial"/>
                <w:b/>
                <w:bCs/>
              </w:rPr>
            </w:pPr>
          </w:p>
          <w:p w14:paraId="4F3A29CD" w14:textId="5CC44FCF" w:rsidR="00693748" w:rsidRPr="001D2604" w:rsidRDefault="00693748" w:rsidP="00CE2736">
            <w:pPr>
              <w:rPr>
                <w:rFonts w:ascii="Arial" w:eastAsiaTheme="minorEastAsia" w:hAnsi="Arial" w:cs="Arial"/>
                <w:b/>
                <w:bCs/>
              </w:rPr>
            </w:pPr>
          </w:p>
        </w:tc>
        <w:tc>
          <w:tcPr>
            <w:tcW w:w="3660" w:type="dxa"/>
            <w:gridSpan w:val="2"/>
          </w:tcPr>
          <w:p w14:paraId="747CD758" w14:textId="45955FF8" w:rsidR="006F298B" w:rsidRPr="001D2604" w:rsidRDefault="003E6042" w:rsidP="006F298B">
            <w:pPr>
              <w:rPr>
                <w:rFonts w:ascii="Arial" w:eastAsiaTheme="minorEastAsia" w:hAnsi="Arial" w:cs="Arial"/>
              </w:rPr>
            </w:pPr>
            <w:r w:rsidRPr="001D2604">
              <w:rPr>
                <w:rFonts w:ascii="Arial" w:eastAsiaTheme="minorEastAsia" w:hAnsi="Arial" w:cs="Arial"/>
              </w:rPr>
              <w:t>Begin to c</w:t>
            </w:r>
            <w:r w:rsidR="006F298B" w:rsidRPr="001D2604">
              <w:rPr>
                <w:rFonts w:ascii="Arial" w:eastAsiaTheme="minorEastAsia" w:hAnsi="Arial" w:cs="Arial"/>
              </w:rPr>
              <w:t>onsider potential benefits and hazards of using the</w:t>
            </w:r>
          </w:p>
          <w:p w14:paraId="2F9A5FDC" w14:textId="6E924EF0" w:rsidR="003E6042" w:rsidRDefault="006F298B" w:rsidP="006F298B">
            <w:pPr>
              <w:rPr>
                <w:rFonts w:ascii="Arial" w:eastAsiaTheme="minorEastAsia" w:hAnsi="Arial" w:cs="Arial"/>
              </w:rPr>
            </w:pPr>
            <w:r w:rsidRPr="001D2604">
              <w:rPr>
                <w:rFonts w:ascii="Arial" w:eastAsiaTheme="minorEastAsia" w:hAnsi="Arial" w:cs="Arial"/>
              </w:rPr>
              <w:t>outdoors and how t</w:t>
            </w:r>
            <w:r w:rsidR="003E6042" w:rsidRPr="001D2604">
              <w:rPr>
                <w:rFonts w:ascii="Arial" w:eastAsiaTheme="minorEastAsia" w:hAnsi="Arial" w:cs="Arial"/>
              </w:rPr>
              <w:t>hey might be</w:t>
            </w:r>
            <w:r w:rsidRPr="001D2604">
              <w:rPr>
                <w:rFonts w:ascii="Arial" w:eastAsiaTheme="minorEastAsia" w:hAnsi="Arial" w:cs="Arial"/>
              </w:rPr>
              <w:t xml:space="preserve"> mediate</w:t>
            </w:r>
            <w:r w:rsidR="003E6042" w:rsidRPr="001D2604">
              <w:rPr>
                <w:rFonts w:ascii="Arial" w:eastAsiaTheme="minorEastAsia" w:hAnsi="Arial" w:cs="Arial"/>
              </w:rPr>
              <w:t>d</w:t>
            </w:r>
          </w:p>
          <w:p w14:paraId="7DEB3483" w14:textId="77777777" w:rsidR="00D72B6F" w:rsidRPr="001D2604" w:rsidRDefault="00D72B6F" w:rsidP="006F298B">
            <w:pPr>
              <w:rPr>
                <w:rFonts w:ascii="Arial" w:eastAsiaTheme="minorEastAsia" w:hAnsi="Arial" w:cs="Arial"/>
              </w:rPr>
            </w:pPr>
          </w:p>
          <w:p w14:paraId="05627A63" w14:textId="7A25D057" w:rsidR="00693748" w:rsidRPr="001D2604" w:rsidRDefault="00693748" w:rsidP="006F298B">
            <w:pPr>
              <w:rPr>
                <w:rFonts w:ascii="Arial" w:eastAsiaTheme="minorEastAsia" w:hAnsi="Arial" w:cs="Arial"/>
              </w:rPr>
            </w:pPr>
          </w:p>
        </w:tc>
        <w:tc>
          <w:tcPr>
            <w:tcW w:w="3709" w:type="dxa"/>
            <w:gridSpan w:val="3"/>
          </w:tcPr>
          <w:p w14:paraId="3D2E9597" w14:textId="77777777" w:rsidR="00D72B6F" w:rsidRDefault="0051495A" w:rsidP="00107887">
            <w:pPr>
              <w:rPr>
                <w:rFonts w:ascii="Arial" w:eastAsia="Arial" w:hAnsi="Arial" w:cs="Arial"/>
                <w:color w:val="000000" w:themeColor="text1"/>
              </w:rPr>
            </w:pPr>
            <w:r w:rsidRPr="001D2604">
              <w:rPr>
                <w:rFonts w:ascii="Arial" w:eastAsia="Arial" w:hAnsi="Arial" w:cs="Arial"/>
                <w:color w:val="000000" w:themeColor="text1"/>
              </w:rPr>
              <w:t xml:space="preserve">Schools use </w:t>
            </w:r>
            <w:r w:rsidR="00107887" w:rsidRPr="001D2604">
              <w:rPr>
                <w:rFonts w:ascii="Arial" w:eastAsia="Arial" w:hAnsi="Arial" w:cs="Arial"/>
                <w:color w:val="000000" w:themeColor="text1"/>
              </w:rPr>
              <w:t xml:space="preserve">LOTC opportunities </w:t>
            </w:r>
            <w:r w:rsidRPr="001D2604">
              <w:rPr>
                <w:rFonts w:ascii="Arial" w:eastAsia="Arial" w:hAnsi="Arial" w:cs="Arial"/>
                <w:color w:val="000000" w:themeColor="text1"/>
              </w:rPr>
              <w:t xml:space="preserve">to </w:t>
            </w:r>
            <w:r w:rsidR="00107887" w:rsidRPr="001D2604">
              <w:rPr>
                <w:rFonts w:ascii="Arial" w:eastAsia="Arial" w:hAnsi="Arial" w:cs="Arial"/>
                <w:color w:val="000000" w:themeColor="text1"/>
              </w:rPr>
              <w:t>provide experiences to children that they may not have access to at home</w:t>
            </w:r>
            <w:r w:rsidR="00D72B6F">
              <w:rPr>
                <w:rFonts w:ascii="Arial" w:eastAsia="Arial" w:hAnsi="Arial" w:cs="Arial"/>
                <w:color w:val="000000" w:themeColor="text1"/>
              </w:rPr>
              <w:t xml:space="preserve"> </w:t>
            </w:r>
          </w:p>
          <w:p w14:paraId="2DFDE46F" w14:textId="32E603DA" w:rsidR="00693748" w:rsidRPr="001D2604" w:rsidRDefault="00D72B6F" w:rsidP="00107887">
            <w:pPr>
              <w:rPr>
                <w:rFonts w:ascii="Arial" w:eastAsia="Arial" w:hAnsi="Arial" w:cs="Arial"/>
                <w:color w:val="000000" w:themeColor="text1"/>
              </w:rPr>
            </w:pPr>
            <w:r>
              <w:rPr>
                <w:rFonts w:ascii="Arial" w:eastAsia="Arial" w:hAnsi="Arial" w:cs="Arial"/>
                <w:color w:val="000000" w:themeColor="text1"/>
              </w:rPr>
              <w:t>LT 1.6</w:t>
            </w:r>
          </w:p>
        </w:tc>
        <w:tc>
          <w:tcPr>
            <w:tcW w:w="3586" w:type="dxa"/>
            <w:gridSpan w:val="2"/>
          </w:tcPr>
          <w:p w14:paraId="1A04B0A3" w14:textId="77777777" w:rsidR="00693748" w:rsidRDefault="00872603" w:rsidP="002F73AD">
            <w:pPr>
              <w:rPr>
                <w:rFonts w:ascii="Arial" w:eastAsiaTheme="minorEastAsia" w:hAnsi="Arial" w:cs="Arial"/>
              </w:rPr>
            </w:pPr>
            <w:r w:rsidRPr="001D2604">
              <w:rPr>
                <w:rFonts w:ascii="Arial" w:eastAsiaTheme="minorEastAsia" w:hAnsi="Arial" w:cs="Arial"/>
              </w:rPr>
              <w:t>Plan, support or contribute to lessons that use LOTC.  Reflect upon the value that the LOTC has brought to the learning and why e.g., motivation, supporting schema (assimilation and accommodation), long term memory etc.  Share these reflections with School Mentors and Class Teachers</w:t>
            </w:r>
          </w:p>
          <w:p w14:paraId="356AFE6C" w14:textId="77777777" w:rsidR="00D72B6F" w:rsidRDefault="004559C0" w:rsidP="002F73AD">
            <w:pPr>
              <w:rPr>
                <w:rFonts w:ascii="Arial" w:eastAsiaTheme="minorEastAsia" w:hAnsi="Arial" w:cs="Arial"/>
              </w:rPr>
            </w:pPr>
            <w:r>
              <w:rPr>
                <w:rFonts w:ascii="Arial" w:eastAsiaTheme="minorEastAsia" w:hAnsi="Arial" w:cs="Arial"/>
              </w:rPr>
              <w:t xml:space="preserve">LH 3.3  </w:t>
            </w:r>
            <w:r w:rsidR="000808C8">
              <w:rPr>
                <w:rFonts w:ascii="Arial" w:eastAsiaTheme="minorEastAsia" w:hAnsi="Arial" w:cs="Arial"/>
              </w:rPr>
              <w:t xml:space="preserve"> </w:t>
            </w:r>
            <w:r>
              <w:rPr>
                <w:rFonts w:ascii="Arial" w:eastAsiaTheme="minorEastAsia" w:hAnsi="Arial" w:cs="Arial"/>
              </w:rPr>
              <w:t>3.4</w:t>
            </w:r>
          </w:p>
          <w:p w14:paraId="6C7A4921" w14:textId="77777777" w:rsidR="000966A4" w:rsidRDefault="000966A4" w:rsidP="002F73AD">
            <w:pPr>
              <w:rPr>
                <w:rFonts w:ascii="Arial" w:eastAsiaTheme="minorEastAsia" w:hAnsi="Arial" w:cs="Arial"/>
              </w:rPr>
            </w:pPr>
          </w:p>
          <w:p w14:paraId="00314035" w14:textId="2D6DE86C" w:rsidR="000966A4" w:rsidRPr="001D2604" w:rsidRDefault="000966A4" w:rsidP="002F73AD">
            <w:pPr>
              <w:rPr>
                <w:rFonts w:ascii="Arial" w:eastAsiaTheme="minorEastAsia" w:hAnsi="Arial" w:cs="Arial"/>
              </w:rPr>
            </w:pPr>
          </w:p>
        </w:tc>
        <w:tc>
          <w:tcPr>
            <w:tcW w:w="482" w:type="dxa"/>
            <w:vMerge/>
            <w:shd w:val="clear" w:color="auto" w:fill="D9E2F3" w:themeFill="accent1" w:themeFillTint="33"/>
          </w:tcPr>
          <w:p w14:paraId="7A68D4C6" w14:textId="77777777" w:rsidR="00693748" w:rsidRPr="001D2604" w:rsidRDefault="00693748" w:rsidP="00433A8C">
            <w:pPr>
              <w:jc w:val="center"/>
              <w:rPr>
                <w:rFonts w:ascii="Arial" w:eastAsiaTheme="minorEastAsia" w:hAnsi="Arial" w:cs="Arial"/>
              </w:rPr>
            </w:pPr>
          </w:p>
        </w:tc>
      </w:tr>
      <w:tr w:rsidR="00693748" w:rsidRPr="001D2604" w14:paraId="73826912" w14:textId="22B7B89A" w:rsidTr="00D26A78">
        <w:trPr>
          <w:gridAfter w:val="1"/>
          <w:wAfter w:w="9" w:type="dxa"/>
        </w:trPr>
        <w:tc>
          <w:tcPr>
            <w:tcW w:w="482" w:type="dxa"/>
            <w:vMerge/>
            <w:shd w:val="clear" w:color="auto" w:fill="D9E2F3" w:themeFill="accent1" w:themeFillTint="33"/>
            <w:textDirection w:val="btLr"/>
          </w:tcPr>
          <w:p w14:paraId="0C787FA1" w14:textId="77777777" w:rsidR="00693748" w:rsidRPr="001D2604" w:rsidRDefault="00693748" w:rsidP="002F73AD">
            <w:pPr>
              <w:ind w:left="113" w:right="113"/>
              <w:jc w:val="center"/>
              <w:rPr>
                <w:rFonts w:ascii="Arial" w:hAnsi="Arial" w:cs="Arial"/>
                <w:b/>
                <w:bCs/>
              </w:rPr>
            </w:pPr>
          </w:p>
        </w:tc>
        <w:tc>
          <w:tcPr>
            <w:tcW w:w="3664" w:type="dxa"/>
          </w:tcPr>
          <w:p w14:paraId="0F57A32E" w14:textId="0461EBD0" w:rsidR="006F298B" w:rsidRPr="001D2604" w:rsidRDefault="006F298B" w:rsidP="006F298B">
            <w:pPr>
              <w:rPr>
                <w:rFonts w:ascii="Arial" w:eastAsiaTheme="minorEastAsia" w:hAnsi="Arial" w:cs="Arial"/>
              </w:rPr>
            </w:pPr>
            <w:r w:rsidRPr="001D2604">
              <w:rPr>
                <w:rFonts w:ascii="Arial" w:eastAsiaTheme="minorEastAsia" w:hAnsi="Arial" w:cs="Arial"/>
              </w:rPr>
              <w:t>How connection to nature and experiences in the natural environments can support children’s</w:t>
            </w:r>
          </w:p>
          <w:p w14:paraId="05C50222" w14:textId="768F9060" w:rsidR="000966A4" w:rsidRPr="000966A4" w:rsidRDefault="006F298B" w:rsidP="006F298B">
            <w:pPr>
              <w:rPr>
                <w:rFonts w:ascii="Arial" w:eastAsiaTheme="minorEastAsia" w:hAnsi="Arial" w:cs="Arial"/>
              </w:rPr>
            </w:pPr>
            <w:r w:rsidRPr="001D2604">
              <w:rPr>
                <w:rFonts w:ascii="Arial" w:eastAsiaTheme="minorEastAsia" w:hAnsi="Arial" w:cs="Arial"/>
              </w:rPr>
              <w:t xml:space="preserve">wellbeing </w:t>
            </w:r>
            <w:r w:rsidR="00D72B6F">
              <w:rPr>
                <w:rFonts w:ascii="Arial" w:eastAsiaTheme="minorEastAsia" w:hAnsi="Arial" w:cs="Arial"/>
              </w:rPr>
              <w:t xml:space="preserve">LT </w:t>
            </w:r>
            <w:r w:rsidRPr="001D2604">
              <w:rPr>
                <w:rFonts w:ascii="Arial" w:eastAsiaTheme="minorEastAsia" w:hAnsi="Arial" w:cs="Arial"/>
              </w:rPr>
              <w:t>1.1</w:t>
            </w:r>
            <w:r w:rsidR="00BA6B21" w:rsidRPr="001D2604">
              <w:rPr>
                <w:rFonts w:ascii="Arial" w:eastAsiaTheme="minorEastAsia" w:hAnsi="Arial" w:cs="Arial"/>
              </w:rPr>
              <w:t>,</w:t>
            </w:r>
            <w:r w:rsidR="00D72B6F">
              <w:rPr>
                <w:rFonts w:ascii="Arial" w:eastAsiaTheme="minorEastAsia" w:hAnsi="Arial" w:cs="Arial"/>
              </w:rPr>
              <w:t xml:space="preserve"> </w:t>
            </w:r>
            <w:r w:rsidR="00BA6B21" w:rsidRPr="001D2604">
              <w:rPr>
                <w:rFonts w:ascii="Arial" w:eastAsiaTheme="minorEastAsia" w:hAnsi="Arial" w:cs="Arial"/>
              </w:rPr>
              <w:t>1.2</w:t>
            </w:r>
          </w:p>
        </w:tc>
        <w:tc>
          <w:tcPr>
            <w:tcW w:w="3660" w:type="dxa"/>
            <w:gridSpan w:val="2"/>
          </w:tcPr>
          <w:p w14:paraId="450D37AE" w14:textId="77777777" w:rsidR="00693748" w:rsidRPr="001D2604" w:rsidRDefault="00843160" w:rsidP="006F298B">
            <w:pPr>
              <w:rPr>
                <w:rFonts w:ascii="Arial" w:eastAsiaTheme="minorEastAsia" w:hAnsi="Arial" w:cs="Arial"/>
              </w:rPr>
            </w:pPr>
            <w:r w:rsidRPr="001D2604">
              <w:rPr>
                <w:rFonts w:ascii="Arial" w:eastAsiaTheme="minorEastAsia" w:hAnsi="Arial" w:cs="Arial"/>
              </w:rPr>
              <w:t xml:space="preserve">To articulate some of the approaches from research (Green and blue health) that support </w:t>
            </w:r>
            <w:r w:rsidR="00A00835" w:rsidRPr="001D2604">
              <w:rPr>
                <w:rFonts w:ascii="Arial" w:eastAsiaTheme="minorEastAsia" w:hAnsi="Arial" w:cs="Arial"/>
              </w:rPr>
              <w:t>children’s wellbeing</w:t>
            </w:r>
          </w:p>
          <w:p w14:paraId="4261A0A0" w14:textId="77777777" w:rsidR="00A00835" w:rsidRPr="001D2604" w:rsidRDefault="00A00835" w:rsidP="006F298B">
            <w:pPr>
              <w:rPr>
                <w:rFonts w:ascii="Arial" w:eastAsiaTheme="minorEastAsia" w:hAnsi="Arial" w:cs="Arial"/>
              </w:rPr>
            </w:pPr>
          </w:p>
          <w:p w14:paraId="71EF8021" w14:textId="271DEEDF" w:rsidR="00A00835" w:rsidRPr="001D2604" w:rsidRDefault="00A00835" w:rsidP="004559C0">
            <w:pPr>
              <w:rPr>
                <w:rFonts w:ascii="Arial" w:eastAsiaTheme="minorEastAsia" w:hAnsi="Arial" w:cs="Arial"/>
              </w:rPr>
            </w:pPr>
          </w:p>
        </w:tc>
        <w:tc>
          <w:tcPr>
            <w:tcW w:w="3709" w:type="dxa"/>
            <w:gridSpan w:val="3"/>
          </w:tcPr>
          <w:p w14:paraId="0C137185" w14:textId="55999733" w:rsidR="00693748" w:rsidRPr="001D2604" w:rsidRDefault="004B187B" w:rsidP="00107887">
            <w:pPr>
              <w:rPr>
                <w:rFonts w:ascii="Arial" w:eastAsia="Arial" w:hAnsi="Arial" w:cs="Arial"/>
                <w:color w:val="000000" w:themeColor="text1"/>
              </w:rPr>
            </w:pPr>
            <w:r w:rsidRPr="001D2604">
              <w:rPr>
                <w:rFonts w:ascii="Arial" w:eastAsia="Arial" w:hAnsi="Arial" w:cs="Arial"/>
                <w:color w:val="000000" w:themeColor="text1"/>
              </w:rPr>
              <w:t xml:space="preserve">How </w:t>
            </w:r>
            <w:r w:rsidR="004559C0">
              <w:rPr>
                <w:rFonts w:ascii="Arial" w:eastAsia="Arial" w:hAnsi="Arial" w:cs="Arial"/>
                <w:color w:val="000000" w:themeColor="text1"/>
              </w:rPr>
              <w:t>schools support children’s wellbeing and how they might use nature pedagogy to support this</w:t>
            </w:r>
          </w:p>
        </w:tc>
        <w:tc>
          <w:tcPr>
            <w:tcW w:w="3586" w:type="dxa"/>
            <w:gridSpan w:val="2"/>
          </w:tcPr>
          <w:p w14:paraId="1C15F71A" w14:textId="7CA2A8BC" w:rsidR="000966A4" w:rsidRDefault="00843160" w:rsidP="002F73AD">
            <w:pPr>
              <w:rPr>
                <w:rFonts w:ascii="Arial" w:eastAsiaTheme="minorEastAsia" w:hAnsi="Arial" w:cs="Arial"/>
              </w:rPr>
            </w:pPr>
            <w:r w:rsidRPr="001D2604">
              <w:rPr>
                <w:rFonts w:ascii="Arial" w:eastAsiaTheme="minorEastAsia" w:hAnsi="Arial" w:cs="Arial"/>
              </w:rPr>
              <w:t>Discuss approaches used to support children’s wellbeing and the potential role that contact with nature has in supporting positive wellbeing</w:t>
            </w:r>
            <w:r w:rsidR="004559C0">
              <w:rPr>
                <w:rFonts w:ascii="Arial" w:eastAsiaTheme="minorEastAsia" w:hAnsi="Arial" w:cs="Arial"/>
              </w:rPr>
              <w:t xml:space="preserve"> LH 8.8</w:t>
            </w:r>
          </w:p>
          <w:p w14:paraId="60F6B4C9" w14:textId="5CF7737A" w:rsidR="000966A4" w:rsidRPr="001D2604" w:rsidRDefault="000966A4" w:rsidP="002F73AD">
            <w:pPr>
              <w:rPr>
                <w:rFonts w:ascii="Arial" w:eastAsiaTheme="minorEastAsia" w:hAnsi="Arial" w:cs="Arial"/>
              </w:rPr>
            </w:pPr>
          </w:p>
        </w:tc>
        <w:tc>
          <w:tcPr>
            <w:tcW w:w="482" w:type="dxa"/>
            <w:vMerge/>
            <w:shd w:val="clear" w:color="auto" w:fill="D9E2F3" w:themeFill="accent1" w:themeFillTint="33"/>
          </w:tcPr>
          <w:p w14:paraId="7D31AB68" w14:textId="77777777" w:rsidR="00693748" w:rsidRPr="001D2604" w:rsidRDefault="00693748" w:rsidP="00433A8C">
            <w:pPr>
              <w:jc w:val="center"/>
              <w:rPr>
                <w:rFonts w:ascii="Arial" w:eastAsiaTheme="minorEastAsia" w:hAnsi="Arial" w:cs="Arial"/>
              </w:rPr>
            </w:pPr>
          </w:p>
        </w:tc>
      </w:tr>
      <w:tr w:rsidR="00287298" w:rsidRPr="001D2604" w14:paraId="21C96835" w14:textId="77777777" w:rsidTr="00D26A78">
        <w:trPr>
          <w:gridAfter w:val="1"/>
          <w:wAfter w:w="9" w:type="dxa"/>
        </w:trPr>
        <w:tc>
          <w:tcPr>
            <w:tcW w:w="482" w:type="dxa"/>
            <w:vMerge/>
            <w:shd w:val="clear" w:color="auto" w:fill="D9E2F3" w:themeFill="accent1" w:themeFillTint="33"/>
            <w:textDirection w:val="btLr"/>
          </w:tcPr>
          <w:p w14:paraId="1E76F7B4" w14:textId="77777777" w:rsidR="00287298" w:rsidRPr="001D2604" w:rsidRDefault="00287298" w:rsidP="002F73AD">
            <w:pPr>
              <w:ind w:left="113" w:right="113"/>
              <w:jc w:val="center"/>
              <w:rPr>
                <w:rFonts w:ascii="Arial" w:hAnsi="Arial" w:cs="Arial"/>
                <w:b/>
                <w:bCs/>
              </w:rPr>
            </w:pPr>
          </w:p>
        </w:tc>
        <w:tc>
          <w:tcPr>
            <w:tcW w:w="3664" w:type="dxa"/>
          </w:tcPr>
          <w:p w14:paraId="0593B2D6" w14:textId="1D5CF870" w:rsidR="00287298" w:rsidRDefault="00287298" w:rsidP="006F298B">
            <w:pPr>
              <w:rPr>
                <w:rFonts w:ascii="Arial" w:eastAsiaTheme="minorEastAsia" w:hAnsi="Arial" w:cs="Arial"/>
              </w:rPr>
            </w:pPr>
            <w:r>
              <w:rPr>
                <w:rFonts w:ascii="Arial" w:eastAsiaTheme="minorEastAsia" w:hAnsi="Arial" w:cs="Arial"/>
              </w:rPr>
              <w:t>To begin to understand some of the key principles and values related to Forest School/Beach School and the role of nature pedagogy</w:t>
            </w:r>
          </w:p>
          <w:p w14:paraId="55096E89" w14:textId="22C54924" w:rsidR="000966A4" w:rsidRPr="001D2604" w:rsidRDefault="000966A4" w:rsidP="006F298B">
            <w:pPr>
              <w:rPr>
                <w:rFonts w:ascii="Arial" w:eastAsiaTheme="minorEastAsia" w:hAnsi="Arial" w:cs="Arial"/>
              </w:rPr>
            </w:pPr>
          </w:p>
        </w:tc>
        <w:tc>
          <w:tcPr>
            <w:tcW w:w="3660" w:type="dxa"/>
            <w:gridSpan w:val="2"/>
          </w:tcPr>
          <w:p w14:paraId="65E255CF" w14:textId="45F64481" w:rsidR="00287298" w:rsidRPr="001D2604" w:rsidRDefault="00287298" w:rsidP="006F298B">
            <w:pPr>
              <w:rPr>
                <w:rFonts w:ascii="Arial" w:eastAsiaTheme="minorEastAsia" w:hAnsi="Arial" w:cs="Arial"/>
              </w:rPr>
            </w:pPr>
            <w:r>
              <w:rPr>
                <w:rFonts w:ascii="Arial" w:eastAsiaTheme="minorEastAsia" w:hAnsi="Arial" w:cs="Arial"/>
              </w:rPr>
              <w:t>Identify approaches some approaches within Forest School/Beach School that supports nature connection and holistic development of children (PSED)</w:t>
            </w:r>
          </w:p>
        </w:tc>
        <w:tc>
          <w:tcPr>
            <w:tcW w:w="3709" w:type="dxa"/>
            <w:gridSpan w:val="3"/>
          </w:tcPr>
          <w:p w14:paraId="3702D073" w14:textId="5EA62FCE" w:rsidR="00287298" w:rsidRPr="001D2604" w:rsidRDefault="00287298" w:rsidP="00107887">
            <w:pPr>
              <w:rPr>
                <w:rFonts w:ascii="Arial" w:eastAsia="Arial" w:hAnsi="Arial" w:cs="Arial"/>
                <w:color w:val="000000" w:themeColor="text1"/>
              </w:rPr>
            </w:pPr>
            <w:r>
              <w:rPr>
                <w:rFonts w:ascii="Arial" w:eastAsia="Arial" w:hAnsi="Arial" w:cs="Arial"/>
                <w:color w:val="000000" w:themeColor="text1"/>
              </w:rPr>
              <w:t xml:space="preserve">How schools use Forest School/Beach School to support their curriculum and children’s PSED </w:t>
            </w:r>
          </w:p>
        </w:tc>
        <w:tc>
          <w:tcPr>
            <w:tcW w:w="3586" w:type="dxa"/>
            <w:gridSpan w:val="2"/>
          </w:tcPr>
          <w:p w14:paraId="020394FD" w14:textId="6C3F353D" w:rsidR="00287298" w:rsidRPr="001D2604" w:rsidRDefault="00287298" w:rsidP="002F73AD">
            <w:pPr>
              <w:rPr>
                <w:rFonts w:ascii="Arial" w:eastAsiaTheme="minorEastAsia" w:hAnsi="Arial" w:cs="Arial"/>
              </w:rPr>
            </w:pPr>
            <w:r>
              <w:rPr>
                <w:rFonts w:ascii="Arial" w:eastAsiaTheme="minorEastAsia" w:hAnsi="Arial" w:cs="Arial"/>
              </w:rPr>
              <w:t xml:space="preserve">To discuss, observe and support the role of Forest School/Beach School in supporting a </w:t>
            </w:r>
            <w:proofErr w:type="gramStart"/>
            <w:r>
              <w:rPr>
                <w:rFonts w:ascii="Arial" w:eastAsiaTheme="minorEastAsia" w:hAnsi="Arial" w:cs="Arial"/>
              </w:rPr>
              <w:t>schools</w:t>
            </w:r>
            <w:proofErr w:type="gramEnd"/>
            <w:r>
              <w:rPr>
                <w:rFonts w:ascii="Arial" w:eastAsiaTheme="minorEastAsia" w:hAnsi="Arial" w:cs="Arial"/>
              </w:rPr>
              <w:t xml:space="preserve"> subject and wider curriculum.</w:t>
            </w:r>
          </w:p>
        </w:tc>
        <w:tc>
          <w:tcPr>
            <w:tcW w:w="482" w:type="dxa"/>
            <w:vMerge/>
            <w:shd w:val="clear" w:color="auto" w:fill="D9E2F3" w:themeFill="accent1" w:themeFillTint="33"/>
          </w:tcPr>
          <w:p w14:paraId="5E774CC7" w14:textId="77777777" w:rsidR="00287298" w:rsidRPr="001D2604" w:rsidRDefault="00287298" w:rsidP="00433A8C">
            <w:pPr>
              <w:jc w:val="center"/>
              <w:rPr>
                <w:rFonts w:ascii="Arial" w:eastAsiaTheme="minorEastAsia" w:hAnsi="Arial" w:cs="Arial"/>
              </w:rPr>
            </w:pPr>
          </w:p>
        </w:tc>
      </w:tr>
      <w:tr w:rsidR="00693748" w:rsidRPr="001D2604" w14:paraId="4EAD0C23" w14:textId="7589AF36" w:rsidTr="00D26A78">
        <w:trPr>
          <w:gridAfter w:val="1"/>
          <w:wAfter w:w="9" w:type="dxa"/>
        </w:trPr>
        <w:tc>
          <w:tcPr>
            <w:tcW w:w="482" w:type="dxa"/>
            <w:vMerge/>
            <w:shd w:val="clear" w:color="auto" w:fill="D9E2F3" w:themeFill="accent1" w:themeFillTint="33"/>
            <w:textDirection w:val="btLr"/>
          </w:tcPr>
          <w:p w14:paraId="55705A7A" w14:textId="77777777" w:rsidR="00693748" w:rsidRPr="001D2604" w:rsidRDefault="00693748" w:rsidP="002F73AD">
            <w:pPr>
              <w:ind w:left="113" w:right="113"/>
              <w:jc w:val="center"/>
              <w:rPr>
                <w:rFonts w:ascii="Arial" w:hAnsi="Arial" w:cs="Arial"/>
                <w:b/>
                <w:bCs/>
              </w:rPr>
            </w:pPr>
          </w:p>
        </w:tc>
        <w:tc>
          <w:tcPr>
            <w:tcW w:w="3664" w:type="dxa"/>
          </w:tcPr>
          <w:p w14:paraId="1551F40A" w14:textId="6BBD15A3" w:rsidR="006F298B" w:rsidRPr="001D2604" w:rsidRDefault="006F298B" w:rsidP="006F298B">
            <w:pPr>
              <w:rPr>
                <w:rFonts w:ascii="Arial" w:eastAsiaTheme="minorEastAsia" w:hAnsi="Arial" w:cs="Arial"/>
              </w:rPr>
            </w:pPr>
            <w:r w:rsidRPr="001D2604">
              <w:rPr>
                <w:rFonts w:ascii="Arial" w:eastAsiaTheme="minorEastAsia" w:hAnsi="Arial" w:cs="Arial"/>
              </w:rPr>
              <w:t>Begin to identify how Risky Play Pedagogy can be used to support opportunities for children to</w:t>
            </w:r>
          </w:p>
          <w:p w14:paraId="4CDA1F07" w14:textId="02842DBC" w:rsidR="006F298B" w:rsidRPr="001D2604" w:rsidRDefault="006F298B" w:rsidP="006F298B">
            <w:pPr>
              <w:rPr>
                <w:rFonts w:ascii="Arial" w:eastAsiaTheme="minorEastAsia" w:hAnsi="Arial" w:cs="Arial"/>
              </w:rPr>
            </w:pPr>
            <w:r w:rsidRPr="001D2604">
              <w:rPr>
                <w:rFonts w:ascii="Arial" w:eastAsiaTheme="minorEastAsia" w:hAnsi="Arial" w:cs="Arial"/>
              </w:rPr>
              <w:t xml:space="preserve">engage in </w:t>
            </w:r>
            <w:r w:rsidR="00A00835" w:rsidRPr="001D2604">
              <w:rPr>
                <w:rFonts w:ascii="Arial" w:eastAsiaTheme="minorEastAsia" w:hAnsi="Arial" w:cs="Arial"/>
              </w:rPr>
              <w:t xml:space="preserve">healthy </w:t>
            </w:r>
            <w:r w:rsidRPr="001D2604">
              <w:rPr>
                <w:rFonts w:ascii="Arial" w:eastAsiaTheme="minorEastAsia" w:hAnsi="Arial" w:cs="Arial"/>
              </w:rPr>
              <w:t>risk and adventure activities to support their self-confidence and ability to regulate their behaviour CCF1,1,1.6,3.2,3.5,</w:t>
            </w:r>
          </w:p>
          <w:p w14:paraId="524BE431" w14:textId="073029DD" w:rsidR="000966A4" w:rsidRPr="001D2604" w:rsidRDefault="006F298B" w:rsidP="000966A4">
            <w:pPr>
              <w:rPr>
                <w:rFonts w:ascii="Arial" w:eastAsiaTheme="minorEastAsia" w:hAnsi="Arial" w:cs="Arial"/>
              </w:rPr>
            </w:pPr>
            <w:r w:rsidRPr="001D2604">
              <w:rPr>
                <w:rFonts w:ascii="Arial" w:eastAsiaTheme="minorEastAsia" w:hAnsi="Arial" w:cs="Arial"/>
              </w:rPr>
              <w:t>7.1,7.2,7.3,7.4,7.5, 7.6</w:t>
            </w:r>
          </w:p>
        </w:tc>
        <w:tc>
          <w:tcPr>
            <w:tcW w:w="3660" w:type="dxa"/>
            <w:gridSpan w:val="2"/>
          </w:tcPr>
          <w:p w14:paraId="44D37CE7" w14:textId="77777777" w:rsidR="00843160" w:rsidRPr="001D2604" w:rsidRDefault="00843160" w:rsidP="006F298B">
            <w:pPr>
              <w:rPr>
                <w:rFonts w:ascii="Arial" w:eastAsiaTheme="minorEastAsia" w:hAnsi="Arial" w:cs="Arial"/>
              </w:rPr>
            </w:pPr>
          </w:p>
          <w:p w14:paraId="447E1EE4" w14:textId="2CEAD779" w:rsidR="00843160" w:rsidRPr="001D2604" w:rsidRDefault="001E136E" w:rsidP="00843160">
            <w:pPr>
              <w:rPr>
                <w:rFonts w:ascii="Arial" w:eastAsiaTheme="minorEastAsia" w:hAnsi="Arial" w:cs="Arial"/>
              </w:rPr>
            </w:pPr>
            <w:r w:rsidRPr="001D2604">
              <w:rPr>
                <w:rFonts w:ascii="Arial" w:eastAsiaTheme="minorEastAsia" w:hAnsi="Arial" w:cs="Arial"/>
              </w:rPr>
              <w:t xml:space="preserve">Begin to shape collectively learning experiences that provide opportunity for risk play using Sandsetter’s typology. </w:t>
            </w:r>
            <w:r w:rsidR="00843160" w:rsidRPr="001D2604">
              <w:rPr>
                <w:rFonts w:ascii="Arial" w:eastAsiaTheme="minorEastAsia" w:hAnsi="Arial" w:cs="Arial"/>
              </w:rPr>
              <w:t>CCF1.1,3.1,3.2 7.2</w:t>
            </w:r>
          </w:p>
        </w:tc>
        <w:tc>
          <w:tcPr>
            <w:tcW w:w="3709" w:type="dxa"/>
            <w:gridSpan w:val="3"/>
          </w:tcPr>
          <w:p w14:paraId="3573EAAB" w14:textId="6707BED0" w:rsidR="00693748" w:rsidRPr="001D2604" w:rsidRDefault="00693748" w:rsidP="004B187B">
            <w:pPr>
              <w:rPr>
                <w:rFonts w:ascii="Arial" w:eastAsia="Arial" w:hAnsi="Arial" w:cs="Arial"/>
                <w:color w:val="000000" w:themeColor="text1"/>
              </w:rPr>
            </w:pPr>
          </w:p>
        </w:tc>
        <w:tc>
          <w:tcPr>
            <w:tcW w:w="3586" w:type="dxa"/>
            <w:gridSpan w:val="2"/>
          </w:tcPr>
          <w:p w14:paraId="3AFE73CB" w14:textId="2F302A29" w:rsidR="00693748" w:rsidRPr="001D2604" w:rsidRDefault="00693748" w:rsidP="002F73AD">
            <w:pPr>
              <w:rPr>
                <w:rFonts w:ascii="Arial" w:eastAsiaTheme="minorEastAsia" w:hAnsi="Arial" w:cs="Arial"/>
                <w:b/>
                <w:bCs/>
              </w:rPr>
            </w:pPr>
          </w:p>
        </w:tc>
        <w:tc>
          <w:tcPr>
            <w:tcW w:w="482" w:type="dxa"/>
            <w:vMerge/>
            <w:shd w:val="clear" w:color="auto" w:fill="D9E2F3" w:themeFill="accent1" w:themeFillTint="33"/>
          </w:tcPr>
          <w:p w14:paraId="3E13A354" w14:textId="77777777" w:rsidR="00693748" w:rsidRPr="001D2604" w:rsidRDefault="00693748" w:rsidP="00433A8C">
            <w:pPr>
              <w:jc w:val="center"/>
              <w:rPr>
                <w:rFonts w:ascii="Arial" w:eastAsiaTheme="minorEastAsia" w:hAnsi="Arial" w:cs="Arial"/>
              </w:rPr>
            </w:pPr>
          </w:p>
        </w:tc>
      </w:tr>
      <w:tr w:rsidR="00693748" w:rsidRPr="001D2604" w14:paraId="3CBDFF21" w14:textId="126D98F9" w:rsidTr="00D26A78">
        <w:trPr>
          <w:gridAfter w:val="1"/>
          <w:wAfter w:w="9" w:type="dxa"/>
          <w:trHeight w:val="279"/>
        </w:trPr>
        <w:tc>
          <w:tcPr>
            <w:tcW w:w="482" w:type="dxa"/>
            <w:vMerge/>
            <w:shd w:val="clear" w:color="auto" w:fill="D9E2F3" w:themeFill="accent1" w:themeFillTint="33"/>
            <w:textDirection w:val="btLr"/>
          </w:tcPr>
          <w:p w14:paraId="2464A1F8" w14:textId="77777777" w:rsidR="00693748" w:rsidRPr="001D2604" w:rsidRDefault="00693748" w:rsidP="002F73AD">
            <w:pPr>
              <w:ind w:left="113" w:right="113"/>
              <w:jc w:val="center"/>
              <w:rPr>
                <w:rFonts w:ascii="Arial" w:hAnsi="Arial" w:cs="Arial"/>
                <w:b/>
                <w:bCs/>
              </w:rPr>
            </w:pPr>
          </w:p>
        </w:tc>
        <w:tc>
          <w:tcPr>
            <w:tcW w:w="3664" w:type="dxa"/>
          </w:tcPr>
          <w:p w14:paraId="074D33F4" w14:textId="77777777" w:rsidR="006F298B" w:rsidRPr="001D2604" w:rsidRDefault="006F298B" w:rsidP="006F298B">
            <w:pPr>
              <w:rPr>
                <w:rFonts w:ascii="Arial" w:eastAsiaTheme="minorEastAsia" w:hAnsi="Arial" w:cs="Arial"/>
                <w:b/>
                <w:bCs/>
              </w:rPr>
            </w:pPr>
            <w:r w:rsidRPr="001D2604">
              <w:rPr>
                <w:rFonts w:ascii="Arial" w:eastAsiaTheme="minorEastAsia" w:hAnsi="Arial" w:cs="Arial"/>
                <w:b/>
                <w:bCs/>
              </w:rPr>
              <w:t>Trainees to understand the importance of</w:t>
            </w:r>
          </w:p>
          <w:p w14:paraId="4A5374BB" w14:textId="5DB74898" w:rsidR="006F298B" w:rsidRPr="001D2604" w:rsidRDefault="006F298B" w:rsidP="006F298B">
            <w:pPr>
              <w:rPr>
                <w:rFonts w:ascii="Arial" w:eastAsiaTheme="minorEastAsia" w:hAnsi="Arial" w:cs="Arial"/>
              </w:rPr>
            </w:pPr>
            <w:r w:rsidRPr="001D2604">
              <w:rPr>
                <w:rFonts w:ascii="Arial" w:eastAsiaTheme="minorEastAsia" w:hAnsi="Arial" w:cs="Arial"/>
              </w:rPr>
              <w:t xml:space="preserve">Learning in natural environments and </w:t>
            </w:r>
            <w:r w:rsidR="001E136E" w:rsidRPr="001D2604">
              <w:rPr>
                <w:rFonts w:ascii="Arial" w:eastAsiaTheme="minorEastAsia" w:hAnsi="Arial" w:cs="Arial"/>
              </w:rPr>
              <w:t>how t</w:t>
            </w:r>
            <w:r w:rsidRPr="001D2604">
              <w:rPr>
                <w:rFonts w:ascii="Arial" w:eastAsiaTheme="minorEastAsia" w:hAnsi="Arial" w:cs="Arial"/>
              </w:rPr>
              <w:t>he outdoors supports children’s cultural capital through enabling them to access a full range of natural landscapes, increase awareness of</w:t>
            </w:r>
          </w:p>
          <w:p w14:paraId="43A6722C" w14:textId="64BBE1D0" w:rsidR="00693748" w:rsidRPr="001D2604" w:rsidRDefault="006F298B" w:rsidP="000966A4">
            <w:pPr>
              <w:rPr>
                <w:rFonts w:ascii="Arial" w:eastAsiaTheme="minorEastAsia" w:hAnsi="Arial" w:cs="Arial"/>
                <w:b/>
                <w:bCs/>
              </w:rPr>
            </w:pPr>
            <w:r w:rsidRPr="001D2604">
              <w:rPr>
                <w:rFonts w:ascii="Arial" w:eastAsiaTheme="minorEastAsia" w:hAnsi="Arial" w:cs="Arial"/>
              </w:rPr>
              <w:t xml:space="preserve">employment opportunities and supports their personal, social, emotional, </w:t>
            </w:r>
            <w:r w:rsidR="000808C8" w:rsidRPr="001D2604">
              <w:rPr>
                <w:rFonts w:ascii="Arial" w:eastAsiaTheme="minorEastAsia" w:hAnsi="Arial" w:cs="Arial"/>
              </w:rPr>
              <w:t>cultural,</w:t>
            </w:r>
            <w:r w:rsidRPr="001D2604">
              <w:rPr>
                <w:rFonts w:ascii="Arial" w:eastAsiaTheme="minorEastAsia" w:hAnsi="Arial" w:cs="Arial"/>
              </w:rPr>
              <w:t xml:space="preserve"> and cognitive development</w:t>
            </w:r>
            <w:r w:rsidR="004559C0">
              <w:rPr>
                <w:rFonts w:ascii="Arial" w:eastAsiaTheme="minorEastAsia" w:hAnsi="Arial" w:cs="Arial"/>
              </w:rPr>
              <w:t xml:space="preserve"> LT </w:t>
            </w:r>
            <w:r w:rsidRPr="001D2604">
              <w:rPr>
                <w:rFonts w:ascii="Arial" w:eastAsiaTheme="minorEastAsia" w:hAnsi="Arial" w:cs="Arial"/>
              </w:rPr>
              <w:t>1.</w:t>
            </w:r>
            <w:r w:rsidR="00BA6B21" w:rsidRPr="001D2604">
              <w:rPr>
                <w:rFonts w:ascii="Arial" w:eastAsiaTheme="minorEastAsia" w:hAnsi="Arial" w:cs="Arial"/>
              </w:rPr>
              <w:t>2, 1.</w:t>
            </w:r>
            <w:r w:rsidRPr="001D2604">
              <w:rPr>
                <w:rFonts w:ascii="Arial" w:eastAsiaTheme="minorEastAsia" w:hAnsi="Arial" w:cs="Arial"/>
              </w:rPr>
              <w:t xml:space="preserve">6, </w:t>
            </w:r>
          </w:p>
        </w:tc>
        <w:tc>
          <w:tcPr>
            <w:tcW w:w="3660" w:type="dxa"/>
            <w:gridSpan w:val="2"/>
          </w:tcPr>
          <w:p w14:paraId="7955D7B0" w14:textId="269B4AB5" w:rsidR="00693748" w:rsidRPr="001D2604" w:rsidRDefault="001E136E" w:rsidP="002F73AD">
            <w:pPr>
              <w:rPr>
                <w:rFonts w:ascii="Arial" w:eastAsiaTheme="minorEastAsia" w:hAnsi="Arial" w:cs="Arial"/>
              </w:rPr>
            </w:pPr>
            <w:r w:rsidRPr="001D2604">
              <w:rPr>
                <w:rFonts w:ascii="Arial" w:eastAsiaTheme="minorEastAsia" w:hAnsi="Arial" w:cs="Arial"/>
              </w:rPr>
              <w:t xml:space="preserve">Research consistently identifies </w:t>
            </w:r>
            <w:r w:rsidR="000808C8" w:rsidRPr="001D2604">
              <w:rPr>
                <w:rFonts w:ascii="Arial" w:eastAsiaTheme="minorEastAsia" w:hAnsi="Arial" w:cs="Arial"/>
              </w:rPr>
              <w:t>those children</w:t>
            </w:r>
            <w:r w:rsidRPr="001D2604">
              <w:rPr>
                <w:rFonts w:ascii="Arial" w:eastAsiaTheme="minorEastAsia" w:hAnsi="Arial" w:cs="Arial"/>
              </w:rPr>
              <w:t xml:space="preserve"> from socially and economically challenged and BAME communities have less access to natural environments, participate less and that this causes disadvantage.  </w:t>
            </w:r>
          </w:p>
          <w:p w14:paraId="6376DBF9" w14:textId="12E92AFF" w:rsidR="00A45AB1" w:rsidRPr="001D2604" w:rsidRDefault="00A45AB1" w:rsidP="002F73AD">
            <w:pPr>
              <w:rPr>
                <w:rFonts w:ascii="Arial" w:eastAsiaTheme="minorEastAsia" w:hAnsi="Arial" w:cs="Arial"/>
                <w:b/>
                <w:bCs/>
              </w:rPr>
            </w:pPr>
            <w:r w:rsidRPr="001D2604">
              <w:rPr>
                <w:rFonts w:ascii="Arial" w:eastAsiaTheme="minorEastAsia" w:hAnsi="Arial" w:cs="Arial"/>
              </w:rPr>
              <w:t xml:space="preserve">Know that DFE and DEFRA policy recognises the responsibility of schools to support access </w:t>
            </w:r>
            <w:r w:rsidR="000808C8" w:rsidRPr="001D2604">
              <w:rPr>
                <w:rFonts w:ascii="Arial" w:eastAsiaTheme="minorEastAsia" w:hAnsi="Arial" w:cs="Arial"/>
              </w:rPr>
              <w:t>(DFE</w:t>
            </w:r>
            <w:r w:rsidRPr="001D2604">
              <w:rPr>
                <w:rFonts w:ascii="Arial" w:eastAsiaTheme="minorEastAsia" w:hAnsi="Arial" w:cs="Arial"/>
              </w:rPr>
              <w:t xml:space="preserve"> 2022, DEFRA 2013, 2019)</w:t>
            </w:r>
            <w:r w:rsidRPr="001D2604">
              <w:rPr>
                <w:rFonts w:ascii="Arial" w:eastAsiaTheme="minorEastAsia" w:hAnsi="Arial" w:cs="Arial"/>
                <w:b/>
                <w:bCs/>
              </w:rPr>
              <w:t xml:space="preserve"> </w:t>
            </w:r>
          </w:p>
        </w:tc>
        <w:tc>
          <w:tcPr>
            <w:tcW w:w="3709" w:type="dxa"/>
            <w:gridSpan w:val="3"/>
          </w:tcPr>
          <w:p w14:paraId="57A652E7" w14:textId="77777777" w:rsidR="00693748" w:rsidRDefault="00A45AB1" w:rsidP="002F73AD">
            <w:pPr>
              <w:rPr>
                <w:rFonts w:ascii="Arial" w:eastAsia="Arial" w:hAnsi="Arial" w:cs="Arial"/>
                <w:color w:val="000000" w:themeColor="text1"/>
              </w:rPr>
            </w:pPr>
            <w:r w:rsidRPr="001D2604">
              <w:rPr>
                <w:rFonts w:ascii="Arial" w:eastAsia="Arial" w:hAnsi="Arial" w:cs="Arial"/>
                <w:color w:val="000000" w:themeColor="text1"/>
              </w:rPr>
              <w:t>Schools have a responsibility to address pupil disadvantage and promote cultural capital for all pupils. Pupil Premium can be used to support this aim</w:t>
            </w:r>
          </w:p>
          <w:p w14:paraId="61E1BF10" w14:textId="1D228CF7" w:rsidR="004559C0" w:rsidRPr="001D2604" w:rsidRDefault="004559C0" w:rsidP="002F73AD">
            <w:pPr>
              <w:rPr>
                <w:rFonts w:ascii="Arial" w:eastAsia="Arial" w:hAnsi="Arial" w:cs="Arial"/>
                <w:color w:val="000000" w:themeColor="text1"/>
              </w:rPr>
            </w:pPr>
            <w:r>
              <w:rPr>
                <w:rFonts w:ascii="Arial" w:eastAsia="Arial" w:hAnsi="Arial" w:cs="Arial"/>
                <w:color w:val="000000" w:themeColor="text1"/>
              </w:rPr>
              <w:t>LT1.2 1.6</w:t>
            </w:r>
          </w:p>
        </w:tc>
        <w:tc>
          <w:tcPr>
            <w:tcW w:w="3586" w:type="dxa"/>
            <w:gridSpan w:val="2"/>
          </w:tcPr>
          <w:p w14:paraId="704E256B" w14:textId="08BDCCD8" w:rsidR="00693748" w:rsidRPr="001D2604" w:rsidRDefault="00A45AB1" w:rsidP="002F73AD">
            <w:pPr>
              <w:rPr>
                <w:rFonts w:ascii="Arial" w:eastAsiaTheme="minorEastAsia" w:hAnsi="Arial" w:cs="Arial"/>
              </w:rPr>
            </w:pPr>
            <w:r w:rsidRPr="001D2604">
              <w:rPr>
                <w:rFonts w:ascii="Arial" w:eastAsiaTheme="minorEastAsia" w:hAnsi="Arial" w:cs="Arial"/>
              </w:rPr>
              <w:t xml:space="preserve">Understand how schools use LOTC to promote access and opportunities to support pupil’s cultural capital </w:t>
            </w:r>
            <w:r w:rsidR="000808C8" w:rsidRPr="001D2604">
              <w:rPr>
                <w:rFonts w:ascii="Arial" w:eastAsiaTheme="minorEastAsia" w:hAnsi="Arial" w:cs="Arial"/>
              </w:rPr>
              <w:t>using</w:t>
            </w:r>
            <w:r w:rsidRPr="001D2604">
              <w:rPr>
                <w:rFonts w:ascii="Arial" w:eastAsiaTheme="minorEastAsia" w:hAnsi="Arial" w:cs="Arial"/>
              </w:rPr>
              <w:t xml:space="preserve"> LOTC</w:t>
            </w:r>
          </w:p>
          <w:p w14:paraId="2C6BC053" w14:textId="36A6FD70" w:rsidR="00643CE0" w:rsidRPr="001D2604" w:rsidRDefault="00643CE0" w:rsidP="002F73AD">
            <w:pPr>
              <w:rPr>
                <w:rFonts w:ascii="Arial" w:eastAsiaTheme="minorEastAsia" w:hAnsi="Arial" w:cs="Arial"/>
              </w:rPr>
            </w:pPr>
          </w:p>
        </w:tc>
        <w:tc>
          <w:tcPr>
            <w:tcW w:w="482" w:type="dxa"/>
            <w:vMerge/>
            <w:shd w:val="clear" w:color="auto" w:fill="D9E2F3" w:themeFill="accent1" w:themeFillTint="33"/>
          </w:tcPr>
          <w:p w14:paraId="11923890" w14:textId="77777777" w:rsidR="00693748" w:rsidRPr="001D2604" w:rsidRDefault="00693748" w:rsidP="00433A8C">
            <w:pPr>
              <w:jc w:val="center"/>
              <w:rPr>
                <w:rFonts w:ascii="Arial" w:eastAsiaTheme="minorEastAsia" w:hAnsi="Arial" w:cs="Arial"/>
              </w:rPr>
            </w:pPr>
          </w:p>
        </w:tc>
      </w:tr>
      <w:tr w:rsidR="00433A8C" w:rsidRPr="001D2604" w14:paraId="01E7F013" w14:textId="3190B751" w:rsidTr="00D26A78">
        <w:trPr>
          <w:gridAfter w:val="1"/>
          <w:wAfter w:w="9" w:type="dxa"/>
          <w:trHeight w:val="279"/>
        </w:trPr>
        <w:tc>
          <w:tcPr>
            <w:tcW w:w="482" w:type="dxa"/>
            <w:vMerge w:val="restart"/>
            <w:shd w:val="clear" w:color="auto" w:fill="D9E2F3" w:themeFill="accent1" w:themeFillTint="33"/>
            <w:textDirection w:val="btLr"/>
          </w:tcPr>
          <w:p w14:paraId="48FE5608" w14:textId="46FAF839" w:rsidR="00102596" w:rsidRPr="001D2604" w:rsidRDefault="00102596" w:rsidP="002F73AD">
            <w:pPr>
              <w:ind w:left="113" w:right="113"/>
              <w:jc w:val="center"/>
              <w:rPr>
                <w:rFonts w:ascii="Arial" w:hAnsi="Arial" w:cs="Arial"/>
                <w:b/>
                <w:bCs/>
              </w:rPr>
            </w:pPr>
            <w:bookmarkStart w:id="0" w:name="_Hlk66776469"/>
            <w:r w:rsidRPr="001D2604">
              <w:rPr>
                <w:rFonts w:ascii="Arial" w:hAnsi="Arial" w:cs="Arial"/>
                <w:b/>
                <w:bCs/>
              </w:rPr>
              <w:t>Assessment</w:t>
            </w:r>
          </w:p>
        </w:tc>
        <w:tc>
          <w:tcPr>
            <w:tcW w:w="7324" w:type="dxa"/>
            <w:gridSpan w:val="3"/>
            <w:shd w:val="clear" w:color="auto" w:fill="B4C6E7" w:themeFill="accent1" w:themeFillTint="66"/>
          </w:tcPr>
          <w:p w14:paraId="427AE73C" w14:textId="77934A83" w:rsidR="00102596" w:rsidRPr="001D2604" w:rsidRDefault="00102596" w:rsidP="00102596">
            <w:pPr>
              <w:jc w:val="center"/>
              <w:rPr>
                <w:rFonts w:ascii="Arial" w:eastAsiaTheme="minorEastAsia" w:hAnsi="Arial" w:cs="Arial"/>
                <w:b/>
                <w:bCs/>
              </w:rPr>
            </w:pPr>
            <w:r w:rsidRPr="001D2604">
              <w:rPr>
                <w:rFonts w:ascii="Arial" w:eastAsiaTheme="minorEastAsia" w:hAnsi="Arial" w:cs="Arial"/>
                <w:b/>
                <w:bCs/>
              </w:rPr>
              <w:t>Assessment</w:t>
            </w:r>
          </w:p>
        </w:tc>
        <w:tc>
          <w:tcPr>
            <w:tcW w:w="7295" w:type="dxa"/>
            <w:gridSpan w:val="5"/>
            <w:shd w:val="clear" w:color="auto" w:fill="B4C6E7" w:themeFill="accent1" w:themeFillTint="66"/>
          </w:tcPr>
          <w:p w14:paraId="769309B2" w14:textId="7990C6DD" w:rsidR="00102596" w:rsidRPr="001D2604" w:rsidRDefault="00102596" w:rsidP="00102596">
            <w:pPr>
              <w:jc w:val="center"/>
              <w:rPr>
                <w:rFonts w:ascii="Arial" w:eastAsiaTheme="minorEastAsia" w:hAnsi="Arial" w:cs="Arial"/>
                <w:b/>
                <w:bCs/>
              </w:rPr>
            </w:pPr>
            <w:r w:rsidRPr="001D2604">
              <w:rPr>
                <w:rFonts w:ascii="Arial" w:eastAsiaTheme="minorEastAsia" w:hAnsi="Arial" w:cs="Arial"/>
                <w:b/>
                <w:bCs/>
              </w:rPr>
              <w:t>Assessment</w:t>
            </w:r>
          </w:p>
        </w:tc>
        <w:tc>
          <w:tcPr>
            <w:tcW w:w="482" w:type="dxa"/>
            <w:shd w:val="clear" w:color="auto" w:fill="B4C6E7" w:themeFill="accent1" w:themeFillTint="66"/>
          </w:tcPr>
          <w:p w14:paraId="17D57173" w14:textId="77777777" w:rsidR="00102596" w:rsidRPr="001D2604" w:rsidRDefault="00102596" w:rsidP="00433A8C">
            <w:pPr>
              <w:jc w:val="center"/>
              <w:rPr>
                <w:rFonts w:ascii="Arial" w:eastAsiaTheme="minorEastAsia" w:hAnsi="Arial" w:cs="Arial"/>
                <w:b/>
                <w:bCs/>
              </w:rPr>
            </w:pPr>
          </w:p>
        </w:tc>
      </w:tr>
      <w:tr w:rsidR="001567A6" w:rsidRPr="001D2604" w14:paraId="52AABE93" w14:textId="726E0624" w:rsidTr="00D26A78">
        <w:trPr>
          <w:gridAfter w:val="1"/>
          <w:wAfter w:w="9" w:type="dxa"/>
          <w:cantSplit/>
          <w:trHeight w:val="1134"/>
        </w:trPr>
        <w:tc>
          <w:tcPr>
            <w:tcW w:w="482" w:type="dxa"/>
            <w:vMerge/>
            <w:shd w:val="clear" w:color="auto" w:fill="D9E2F3" w:themeFill="accent1" w:themeFillTint="33"/>
            <w:textDirection w:val="btLr"/>
          </w:tcPr>
          <w:p w14:paraId="6B86E229" w14:textId="77777777" w:rsidR="001567A6" w:rsidRPr="001D2604" w:rsidRDefault="001567A6" w:rsidP="002F73AD">
            <w:pPr>
              <w:ind w:left="113" w:right="113"/>
              <w:jc w:val="center"/>
              <w:rPr>
                <w:rFonts w:ascii="Arial" w:hAnsi="Arial" w:cs="Arial"/>
                <w:b/>
                <w:bCs/>
              </w:rPr>
            </w:pPr>
          </w:p>
        </w:tc>
        <w:tc>
          <w:tcPr>
            <w:tcW w:w="3664" w:type="dxa"/>
          </w:tcPr>
          <w:p w14:paraId="468C38F4" w14:textId="21CF5BDF" w:rsidR="001567A6" w:rsidRPr="001D2604" w:rsidRDefault="001567A6" w:rsidP="001567A6">
            <w:pPr>
              <w:tabs>
                <w:tab w:val="left" w:pos="2475"/>
              </w:tabs>
              <w:jc w:val="center"/>
              <w:rPr>
                <w:rFonts w:ascii="Arial" w:eastAsia="Arial" w:hAnsi="Arial" w:cs="Arial"/>
                <w:i/>
                <w:iCs/>
              </w:rPr>
            </w:pPr>
            <w:r w:rsidRPr="001D2604">
              <w:rPr>
                <w:rFonts w:ascii="Arial" w:eastAsia="Arial" w:hAnsi="Arial" w:cs="Arial"/>
                <w:i/>
                <w:iCs/>
              </w:rPr>
              <w:t>What is being assessed?</w:t>
            </w:r>
          </w:p>
          <w:p w14:paraId="30213D7A" w14:textId="77777777" w:rsidR="001567A6" w:rsidRPr="001D2604" w:rsidRDefault="001567A6" w:rsidP="001567A6">
            <w:pPr>
              <w:tabs>
                <w:tab w:val="left" w:pos="2475"/>
              </w:tabs>
              <w:jc w:val="center"/>
              <w:rPr>
                <w:rFonts w:ascii="Arial" w:eastAsia="Arial" w:hAnsi="Arial" w:cs="Arial"/>
                <w:i/>
                <w:iCs/>
              </w:rPr>
            </w:pPr>
          </w:p>
          <w:p w14:paraId="06359838" w14:textId="0326FBE2" w:rsidR="001567A6" w:rsidRPr="001D2604" w:rsidRDefault="001567A6" w:rsidP="001567A6">
            <w:pPr>
              <w:tabs>
                <w:tab w:val="left" w:pos="2475"/>
              </w:tabs>
              <w:jc w:val="center"/>
              <w:rPr>
                <w:rFonts w:ascii="Arial" w:eastAsia="Arial" w:hAnsi="Arial" w:cs="Arial"/>
                <w:b/>
                <w:bCs/>
              </w:rPr>
            </w:pPr>
            <w:r w:rsidRPr="001D2604">
              <w:rPr>
                <w:rFonts w:ascii="Arial" w:eastAsia="Arial" w:hAnsi="Arial" w:cs="Arial"/>
              </w:rPr>
              <w:t xml:space="preserve">Has secure subject knowledge </w:t>
            </w:r>
            <w:r w:rsidR="00CF5791" w:rsidRPr="001D2604">
              <w:rPr>
                <w:rFonts w:ascii="Arial" w:eastAsia="Arial" w:hAnsi="Arial" w:cs="Arial"/>
              </w:rPr>
              <w:t xml:space="preserve">of </w:t>
            </w:r>
            <w:r w:rsidR="00643CE0" w:rsidRPr="001D2604">
              <w:rPr>
                <w:rFonts w:ascii="Arial" w:eastAsia="Arial" w:hAnsi="Arial" w:cs="Arial"/>
              </w:rPr>
              <w:t>what is LOTC and the c</w:t>
            </w:r>
            <w:r w:rsidR="00CF5791" w:rsidRPr="001D2604">
              <w:rPr>
                <w:rFonts w:ascii="Arial" w:eastAsia="Arial" w:hAnsi="Arial" w:cs="Arial"/>
              </w:rPr>
              <w:t>ore values</w:t>
            </w:r>
            <w:r w:rsidR="00643CE0" w:rsidRPr="001D2604">
              <w:rPr>
                <w:rFonts w:ascii="Arial" w:eastAsia="Arial" w:hAnsi="Arial" w:cs="Arial"/>
              </w:rPr>
              <w:t xml:space="preserve"> that it promotes for pupils learning</w:t>
            </w:r>
            <w:r w:rsidR="00CF5791" w:rsidRPr="001D2604">
              <w:rPr>
                <w:rFonts w:ascii="Arial" w:eastAsia="Arial" w:hAnsi="Arial" w:cs="Arial"/>
              </w:rPr>
              <w:t xml:space="preserve">, </w:t>
            </w:r>
            <w:r w:rsidRPr="001D2604">
              <w:rPr>
                <w:rFonts w:ascii="Arial" w:eastAsia="Arial" w:hAnsi="Arial" w:cs="Arial"/>
                <w:b/>
                <w:bCs/>
              </w:rPr>
              <w:t>LT3.2</w:t>
            </w:r>
          </w:p>
          <w:p w14:paraId="6376BA01" w14:textId="0999C3F4" w:rsidR="00521F20" w:rsidRPr="001D2604" w:rsidRDefault="00521F20" w:rsidP="001567A6">
            <w:pPr>
              <w:tabs>
                <w:tab w:val="left" w:pos="2475"/>
              </w:tabs>
              <w:jc w:val="center"/>
              <w:rPr>
                <w:rFonts w:ascii="Arial" w:eastAsia="Arial" w:hAnsi="Arial" w:cs="Arial"/>
              </w:rPr>
            </w:pPr>
            <w:r w:rsidRPr="001D2604">
              <w:rPr>
                <w:rFonts w:ascii="Arial" w:eastAsia="Arial" w:hAnsi="Arial" w:cs="Arial"/>
              </w:rPr>
              <w:t>Recognise how and why LOTC experiences makes learning more memorable for children, develops schema and increases motivation for learning</w:t>
            </w:r>
          </w:p>
          <w:p w14:paraId="6AFF251D" w14:textId="593FC74F" w:rsidR="00643CE0" w:rsidRPr="001D2604" w:rsidRDefault="00643CE0" w:rsidP="001567A6">
            <w:pPr>
              <w:tabs>
                <w:tab w:val="left" w:pos="2475"/>
              </w:tabs>
              <w:jc w:val="center"/>
              <w:rPr>
                <w:rFonts w:ascii="Arial" w:eastAsia="Arial" w:hAnsi="Arial" w:cs="Arial"/>
              </w:rPr>
            </w:pPr>
          </w:p>
          <w:p w14:paraId="7ECE19A8" w14:textId="4FEA449E" w:rsidR="00643CE0" w:rsidRDefault="00643CE0" w:rsidP="001567A6">
            <w:pPr>
              <w:tabs>
                <w:tab w:val="left" w:pos="2475"/>
              </w:tabs>
              <w:jc w:val="center"/>
              <w:rPr>
                <w:rFonts w:ascii="Arial" w:eastAsia="Arial" w:hAnsi="Arial" w:cs="Arial"/>
              </w:rPr>
            </w:pPr>
            <w:r w:rsidRPr="001D2604">
              <w:rPr>
                <w:rFonts w:ascii="Arial" w:eastAsia="Arial" w:hAnsi="Arial" w:cs="Arial"/>
              </w:rPr>
              <w:t>Recognise the value that LINE have for children’s learning and supporting the DFE Strategy for Climate Change and Sustainability</w:t>
            </w:r>
          </w:p>
          <w:p w14:paraId="69574B1F" w14:textId="54E9C96A" w:rsidR="00287298" w:rsidRDefault="00287298" w:rsidP="001567A6">
            <w:pPr>
              <w:tabs>
                <w:tab w:val="left" w:pos="2475"/>
              </w:tabs>
              <w:jc w:val="center"/>
              <w:rPr>
                <w:rFonts w:ascii="Arial" w:eastAsia="Arial" w:hAnsi="Arial" w:cs="Arial"/>
              </w:rPr>
            </w:pPr>
          </w:p>
          <w:p w14:paraId="27E0C997" w14:textId="07626C79" w:rsidR="00287298" w:rsidRPr="001D2604" w:rsidRDefault="00287298" w:rsidP="001567A6">
            <w:pPr>
              <w:tabs>
                <w:tab w:val="left" w:pos="2475"/>
              </w:tabs>
              <w:jc w:val="center"/>
              <w:rPr>
                <w:rFonts w:ascii="Arial" w:eastAsia="Arial" w:hAnsi="Arial" w:cs="Arial"/>
              </w:rPr>
            </w:pPr>
            <w:r>
              <w:rPr>
                <w:rFonts w:ascii="Arial" w:eastAsia="Arial" w:hAnsi="Arial" w:cs="Arial"/>
              </w:rPr>
              <w:t>Recognise that Forest School/Beach School are distinct approaches to using LINE and that they can support the curriculum and children’s PSED and connection to nature</w:t>
            </w:r>
          </w:p>
          <w:p w14:paraId="60C911E2" w14:textId="1CC007B6" w:rsidR="00AE39E4" w:rsidRPr="001D2604" w:rsidRDefault="00AE39E4" w:rsidP="001567A6">
            <w:pPr>
              <w:tabs>
                <w:tab w:val="left" w:pos="2475"/>
              </w:tabs>
              <w:jc w:val="center"/>
              <w:rPr>
                <w:rFonts w:ascii="Arial" w:eastAsia="Arial" w:hAnsi="Arial" w:cs="Arial"/>
              </w:rPr>
            </w:pPr>
          </w:p>
          <w:p w14:paraId="78F4285C" w14:textId="77777777" w:rsidR="00AE39E4" w:rsidRPr="001D2604" w:rsidRDefault="00AE39E4" w:rsidP="00AE39E4">
            <w:pPr>
              <w:tabs>
                <w:tab w:val="left" w:pos="2475"/>
              </w:tabs>
              <w:jc w:val="center"/>
              <w:rPr>
                <w:rFonts w:ascii="Arial" w:eastAsia="Arial" w:hAnsi="Arial" w:cs="Arial"/>
              </w:rPr>
            </w:pPr>
            <w:r w:rsidRPr="001D2604">
              <w:rPr>
                <w:rFonts w:ascii="Arial" w:eastAsia="Arial" w:hAnsi="Arial" w:cs="Arial"/>
              </w:rPr>
              <w:t>Recognition of how LOTC supports developing substantive and practical knowledge within National Curriculum subjects</w:t>
            </w:r>
          </w:p>
          <w:p w14:paraId="0DF48738" w14:textId="77777777" w:rsidR="00AE39E4" w:rsidRPr="001D2604" w:rsidRDefault="00AE39E4" w:rsidP="001567A6">
            <w:pPr>
              <w:tabs>
                <w:tab w:val="left" w:pos="2475"/>
              </w:tabs>
              <w:jc w:val="center"/>
              <w:rPr>
                <w:rFonts w:ascii="Arial" w:eastAsia="Arial" w:hAnsi="Arial" w:cs="Arial"/>
              </w:rPr>
            </w:pPr>
          </w:p>
          <w:p w14:paraId="7163F1BB" w14:textId="77777777" w:rsidR="001567A6" w:rsidRPr="001D2604" w:rsidRDefault="001567A6" w:rsidP="001567A6">
            <w:pPr>
              <w:tabs>
                <w:tab w:val="left" w:pos="2475"/>
              </w:tabs>
              <w:jc w:val="center"/>
              <w:rPr>
                <w:rFonts w:ascii="Arial" w:eastAsia="Arial" w:hAnsi="Arial" w:cs="Arial"/>
              </w:rPr>
            </w:pPr>
          </w:p>
        </w:tc>
        <w:tc>
          <w:tcPr>
            <w:tcW w:w="3660" w:type="dxa"/>
            <w:gridSpan w:val="2"/>
          </w:tcPr>
          <w:p w14:paraId="66E572EE" w14:textId="0B770934" w:rsidR="001567A6" w:rsidRPr="001D2604" w:rsidRDefault="001567A6" w:rsidP="001567A6">
            <w:pPr>
              <w:tabs>
                <w:tab w:val="left" w:pos="2475"/>
              </w:tabs>
              <w:jc w:val="center"/>
              <w:rPr>
                <w:rFonts w:ascii="Arial" w:eastAsia="Arial" w:hAnsi="Arial" w:cs="Arial"/>
                <w:i/>
                <w:iCs/>
              </w:rPr>
            </w:pPr>
            <w:r w:rsidRPr="001D2604">
              <w:rPr>
                <w:rFonts w:ascii="Arial" w:eastAsia="Arial" w:hAnsi="Arial" w:cs="Arial"/>
                <w:i/>
                <w:iCs/>
              </w:rPr>
              <w:t>How is it being assessed?</w:t>
            </w:r>
          </w:p>
          <w:p w14:paraId="6B3159D5" w14:textId="77777777" w:rsidR="001567A6" w:rsidRPr="001D2604" w:rsidRDefault="001567A6" w:rsidP="001567A6">
            <w:pPr>
              <w:tabs>
                <w:tab w:val="left" w:pos="2475"/>
              </w:tabs>
              <w:jc w:val="center"/>
              <w:rPr>
                <w:rFonts w:ascii="Arial" w:eastAsia="Arial" w:hAnsi="Arial" w:cs="Arial"/>
              </w:rPr>
            </w:pPr>
          </w:p>
          <w:p w14:paraId="1D98D9CC" w14:textId="77777777" w:rsidR="00AE39E4" w:rsidRPr="001D2604" w:rsidRDefault="00AE39E4" w:rsidP="001567A6">
            <w:pPr>
              <w:tabs>
                <w:tab w:val="left" w:pos="2475"/>
              </w:tabs>
              <w:jc w:val="center"/>
              <w:rPr>
                <w:rFonts w:ascii="Arial" w:eastAsia="Arial" w:hAnsi="Arial" w:cs="Arial"/>
              </w:rPr>
            </w:pPr>
            <w:r w:rsidRPr="001D2604">
              <w:rPr>
                <w:rFonts w:ascii="Arial" w:eastAsia="Arial" w:hAnsi="Arial" w:cs="Arial"/>
              </w:rPr>
              <w:t>Formative assessment within session</w:t>
            </w:r>
          </w:p>
          <w:p w14:paraId="70A8C337" w14:textId="4C09589A" w:rsidR="001567A6" w:rsidRPr="001D2604" w:rsidRDefault="001567A6" w:rsidP="001567A6">
            <w:pPr>
              <w:tabs>
                <w:tab w:val="left" w:pos="2475"/>
              </w:tabs>
              <w:jc w:val="center"/>
              <w:rPr>
                <w:rFonts w:ascii="Arial" w:eastAsia="Arial" w:hAnsi="Arial" w:cs="Arial"/>
              </w:rPr>
            </w:pPr>
            <w:r w:rsidRPr="001D2604">
              <w:rPr>
                <w:rFonts w:ascii="Arial" w:eastAsia="Arial" w:hAnsi="Arial" w:cs="Arial"/>
              </w:rPr>
              <w:t>Online test</w:t>
            </w:r>
          </w:p>
          <w:p w14:paraId="40BAC5A3" w14:textId="74A62920" w:rsidR="00AE39E4" w:rsidRPr="001D2604" w:rsidRDefault="00AE39E4" w:rsidP="001567A6">
            <w:pPr>
              <w:tabs>
                <w:tab w:val="left" w:pos="2475"/>
              </w:tabs>
              <w:jc w:val="center"/>
              <w:rPr>
                <w:rFonts w:ascii="Arial" w:eastAsia="Arial" w:hAnsi="Arial" w:cs="Arial"/>
              </w:rPr>
            </w:pPr>
            <w:r w:rsidRPr="001D2604">
              <w:rPr>
                <w:rFonts w:ascii="Arial" w:eastAsia="Arial" w:hAnsi="Arial" w:cs="Arial"/>
              </w:rPr>
              <w:t>Through PED2023/24 assignment</w:t>
            </w:r>
          </w:p>
          <w:p w14:paraId="309F3415" w14:textId="5D56D2E5" w:rsidR="001567A6" w:rsidRPr="001D2604" w:rsidRDefault="001567A6" w:rsidP="001567A6">
            <w:pPr>
              <w:tabs>
                <w:tab w:val="left" w:pos="2475"/>
              </w:tabs>
              <w:jc w:val="center"/>
              <w:rPr>
                <w:rFonts w:ascii="Arial" w:eastAsia="Arial" w:hAnsi="Arial" w:cs="Arial"/>
                <w:b/>
                <w:bCs/>
              </w:rPr>
            </w:pPr>
          </w:p>
        </w:tc>
        <w:tc>
          <w:tcPr>
            <w:tcW w:w="3645" w:type="dxa"/>
            <w:gridSpan w:val="2"/>
          </w:tcPr>
          <w:p w14:paraId="3ED0F76A" w14:textId="5AB6818E" w:rsidR="001567A6" w:rsidRPr="001D2604" w:rsidRDefault="001567A6" w:rsidP="001567A6">
            <w:pPr>
              <w:tabs>
                <w:tab w:val="left" w:pos="2475"/>
              </w:tabs>
              <w:jc w:val="center"/>
              <w:rPr>
                <w:rFonts w:ascii="Arial" w:eastAsia="Arial" w:hAnsi="Arial" w:cs="Arial"/>
                <w:i/>
                <w:iCs/>
              </w:rPr>
            </w:pPr>
            <w:r w:rsidRPr="001D2604">
              <w:rPr>
                <w:rFonts w:ascii="Arial" w:eastAsia="Arial" w:hAnsi="Arial" w:cs="Arial"/>
                <w:i/>
                <w:iCs/>
              </w:rPr>
              <w:t>What is being assessed?</w:t>
            </w:r>
          </w:p>
          <w:p w14:paraId="11E468C6" w14:textId="77777777" w:rsidR="000966A4" w:rsidRDefault="000966A4" w:rsidP="00CF5791">
            <w:pPr>
              <w:jc w:val="center"/>
              <w:rPr>
                <w:rFonts w:ascii="Arial" w:eastAsiaTheme="minorEastAsia" w:hAnsi="Arial" w:cs="Arial"/>
              </w:rPr>
            </w:pPr>
          </w:p>
          <w:p w14:paraId="17683943" w14:textId="5DC2B69C" w:rsidR="00CF5791" w:rsidRPr="001D2604" w:rsidRDefault="00CF5791" w:rsidP="00CF5791">
            <w:pPr>
              <w:jc w:val="center"/>
              <w:rPr>
                <w:rFonts w:ascii="Arial" w:eastAsiaTheme="minorEastAsia" w:hAnsi="Arial" w:cs="Arial"/>
              </w:rPr>
            </w:pPr>
            <w:r w:rsidRPr="001D2604">
              <w:rPr>
                <w:rFonts w:ascii="Arial" w:eastAsiaTheme="minorEastAsia" w:hAnsi="Arial" w:cs="Arial"/>
              </w:rPr>
              <w:t>How schools integrate</w:t>
            </w:r>
          </w:p>
          <w:p w14:paraId="4B9DB6D9" w14:textId="65E82151" w:rsidR="001567A6" w:rsidRDefault="00CF5791" w:rsidP="00CF5791">
            <w:pPr>
              <w:jc w:val="center"/>
              <w:rPr>
                <w:rFonts w:ascii="Arial" w:eastAsiaTheme="minorEastAsia" w:hAnsi="Arial" w:cs="Arial"/>
              </w:rPr>
            </w:pPr>
            <w:r w:rsidRPr="001D2604">
              <w:rPr>
                <w:rFonts w:ascii="Arial" w:eastAsiaTheme="minorEastAsia" w:hAnsi="Arial" w:cs="Arial"/>
              </w:rPr>
              <w:t xml:space="preserve">LOTC </w:t>
            </w:r>
            <w:r w:rsidR="00643CE0" w:rsidRPr="001D2604">
              <w:rPr>
                <w:rFonts w:ascii="Arial" w:eastAsiaTheme="minorEastAsia" w:hAnsi="Arial" w:cs="Arial"/>
              </w:rPr>
              <w:t xml:space="preserve">across their </w:t>
            </w:r>
            <w:r w:rsidRPr="001D2604">
              <w:rPr>
                <w:rFonts w:ascii="Arial" w:eastAsiaTheme="minorEastAsia" w:hAnsi="Arial" w:cs="Arial"/>
              </w:rPr>
              <w:t>curriculum CCF3.1, 3.4</w:t>
            </w:r>
          </w:p>
          <w:p w14:paraId="15530595" w14:textId="2D09E0D9" w:rsidR="00287298" w:rsidRDefault="00287298" w:rsidP="00CF5791">
            <w:pPr>
              <w:jc w:val="center"/>
              <w:rPr>
                <w:rFonts w:ascii="Arial" w:eastAsiaTheme="minorEastAsia" w:hAnsi="Arial" w:cs="Arial"/>
              </w:rPr>
            </w:pPr>
          </w:p>
          <w:p w14:paraId="6F03B5C1" w14:textId="4ABDA37F" w:rsidR="00287298" w:rsidRPr="001D2604" w:rsidRDefault="00287298" w:rsidP="00CF5791">
            <w:pPr>
              <w:jc w:val="center"/>
              <w:rPr>
                <w:rFonts w:ascii="Arial" w:eastAsiaTheme="minorEastAsia" w:hAnsi="Arial" w:cs="Arial"/>
              </w:rPr>
            </w:pPr>
            <w:r>
              <w:rPr>
                <w:rFonts w:ascii="Arial" w:eastAsiaTheme="minorEastAsia" w:hAnsi="Arial" w:cs="Arial"/>
              </w:rPr>
              <w:t>Recognise some distinct approaches that schools may apply in using LOTC e.g., Forest School/Beach School, Place Based learning etc.</w:t>
            </w:r>
          </w:p>
          <w:p w14:paraId="51656606" w14:textId="77777777" w:rsidR="00521F20" w:rsidRPr="001D2604" w:rsidRDefault="00521F20" w:rsidP="00CF5791">
            <w:pPr>
              <w:jc w:val="center"/>
              <w:rPr>
                <w:rFonts w:ascii="Arial" w:eastAsiaTheme="minorEastAsia" w:hAnsi="Arial" w:cs="Arial"/>
              </w:rPr>
            </w:pPr>
          </w:p>
          <w:p w14:paraId="3C31EB2D" w14:textId="77777777" w:rsidR="00FD05F7" w:rsidRDefault="00FD05F7" w:rsidP="00CF5791">
            <w:pPr>
              <w:jc w:val="center"/>
              <w:rPr>
                <w:rFonts w:ascii="Arial" w:eastAsiaTheme="minorEastAsia" w:hAnsi="Arial" w:cs="Arial"/>
              </w:rPr>
            </w:pPr>
          </w:p>
          <w:p w14:paraId="351CA5F6" w14:textId="6AB059FD" w:rsidR="00FD05F7" w:rsidRPr="001D2604" w:rsidRDefault="00FD05F7" w:rsidP="00CF5791">
            <w:pPr>
              <w:jc w:val="center"/>
              <w:rPr>
                <w:rFonts w:ascii="Arial" w:eastAsiaTheme="minorEastAsia" w:hAnsi="Arial" w:cs="Arial"/>
              </w:rPr>
            </w:pPr>
            <w:r>
              <w:rPr>
                <w:rFonts w:ascii="Arial" w:eastAsiaTheme="minorEastAsia" w:hAnsi="Arial" w:cs="Arial"/>
              </w:rPr>
              <w:t>How do schools use LOTC to support children’s cultural capital?</w:t>
            </w:r>
          </w:p>
        </w:tc>
        <w:tc>
          <w:tcPr>
            <w:tcW w:w="3650" w:type="dxa"/>
            <w:gridSpan w:val="3"/>
          </w:tcPr>
          <w:p w14:paraId="18FC4D39" w14:textId="77777777" w:rsidR="001567A6" w:rsidRPr="001D2604" w:rsidRDefault="001567A6" w:rsidP="001567A6">
            <w:pPr>
              <w:tabs>
                <w:tab w:val="left" w:pos="2475"/>
              </w:tabs>
              <w:jc w:val="center"/>
              <w:rPr>
                <w:rFonts w:ascii="Arial" w:eastAsia="Arial" w:hAnsi="Arial" w:cs="Arial"/>
                <w:i/>
                <w:iCs/>
              </w:rPr>
            </w:pPr>
            <w:r w:rsidRPr="001D2604">
              <w:rPr>
                <w:rFonts w:ascii="Arial" w:eastAsia="Arial" w:hAnsi="Arial" w:cs="Arial"/>
                <w:i/>
                <w:iCs/>
              </w:rPr>
              <w:t>How is it being assessed?</w:t>
            </w:r>
          </w:p>
          <w:p w14:paraId="09E38502" w14:textId="77777777" w:rsidR="000966A4" w:rsidRDefault="000966A4" w:rsidP="001567A6">
            <w:pPr>
              <w:jc w:val="center"/>
              <w:rPr>
                <w:rFonts w:ascii="Arial" w:eastAsiaTheme="minorEastAsia" w:hAnsi="Arial" w:cs="Arial"/>
              </w:rPr>
            </w:pPr>
          </w:p>
          <w:p w14:paraId="2D4CE839" w14:textId="02942F34" w:rsidR="001567A6" w:rsidRDefault="00CF5791" w:rsidP="001567A6">
            <w:pPr>
              <w:jc w:val="center"/>
              <w:rPr>
                <w:rFonts w:ascii="Arial" w:eastAsiaTheme="minorEastAsia" w:hAnsi="Arial" w:cs="Arial"/>
              </w:rPr>
            </w:pPr>
            <w:r w:rsidRPr="001D2604">
              <w:rPr>
                <w:rFonts w:ascii="Arial" w:eastAsiaTheme="minorEastAsia" w:hAnsi="Arial" w:cs="Arial"/>
              </w:rPr>
              <w:t>Through Mentor discussion</w:t>
            </w:r>
            <w:r w:rsidR="00521F20" w:rsidRPr="001D2604">
              <w:rPr>
                <w:rFonts w:ascii="Arial" w:eastAsiaTheme="minorEastAsia" w:hAnsi="Arial" w:cs="Arial"/>
              </w:rPr>
              <w:t>, classroom observation</w:t>
            </w:r>
            <w:r w:rsidRPr="001D2604">
              <w:rPr>
                <w:rFonts w:ascii="Arial" w:eastAsiaTheme="minorEastAsia" w:hAnsi="Arial" w:cs="Arial"/>
              </w:rPr>
              <w:t xml:space="preserve"> and Weekly Development Discussion</w:t>
            </w:r>
          </w:p>
          <w:p w14:paraId="0D050415" w14:textId="77777777" w:rsidR="00FD05F7" w:rsidRDefault="00FD05F7" w:rsidP="001567A6">
            <w:pPr>
              <w:jc w:val="center"/>
              <w:rPr>
                <w:rFonts w:ascii="Arial" w:eastAsiaTheme="minorEastAsia" w:hAnsi="Arial" w:cs="Arial"/>
              </w:rPr>
            </w:pPr>
          </w:p>
          <w:p w14:paraId="322F1F04" w14:textId="77777777" w:rsidR="00FD05F7" w:rsidRDefault="00FD05F7" w:rsidP="001567A6">
            <w:pPr>
              <w:jc w:val="center"/>
              <w:rPr>
                <w:rFonts w:ascii="Arial" w:eastAsiaTheme="minorEastAsia" w:hAnsi="Arial" w:cs="Arial"/>
              </w:rPr>
            </w:pPr>
          </w:p>
          <w:p w14:paraId="669DE6C3" w14:textId="147A482A" w:rsidR="00FD05F7" w:rsidRPr="001D2604" w:rsidRDefault="00FD05F7" w:rsidP="001567A6">
            <w:pPr>
              <w:jc w:val="center"/>
              <w:rPr>
                <w:rFonts w:ascii="Arial" w:eastAsiaTheme="minorEastAsia" w:hAnsi="Arial" w:cs="Arial"/>
              </w:rPr>
            </w:pPr>
          </w:p>
        </w:tc>
        <w:tc>
          <w:tcPr>
            <w:tcW w:w="482" w:type="dxa"/>
            <w:vMerge w:val="restart"/>
            <w:shd w:val="clear" w:color="auto" w:fill="D9E2F3" w:themeFill="accent1" w:themeFillTint="33"/>
            <w:textDirection w:val="tbRl"/>
          </w:tcPr>
          <w:p w14:paraId="01EE8A38" w14:textId="05C00DF7" w:rsidR="001567A6" w:rsidRPr="001D2604" w:rsidRDefault="001567A6" w:rsidP="00433A8C">
            <w:pPr>
              <w:ind w:left="113" w:right="113"/>
              <w:jc w:val="center"/>
              <w:rPr>
                <w:rFonts w:ascii="Arial" w:eastAsiaTheme="minorEastAsia" w:hAnsi="Arial" w:cs="Arial"/>
              </w:rPr>
            </w:pPr>
            <w:r w:rsidRPr="001D2604">
              <w:rPr>
                <w:rFonts w:ascii="Arial" w:eastAsiaTheme="minorEastAsia" w:hAnsi="Arial" w:cs="Arial"/>
              </w:rPr>
              <w:t>Impact</w:t>
            </w:r>
          </w:p>
        </w:tc>
      </w:tr>
      <w:tr w:rsidR="00102596" w:rsidRPr="001D2604" w14:paraId="2C74634C" w14:textId="373932A1" w:rsidTr="00D26A78">
        <w:trPr>
          <w:gridAfter w:val="1"/>
          <w:wAfter w:w="9" w:type="dxa"/>
        </w:trPr>
        <w:tc>
          <w:tcPr>
            <w:tcW w:w="482" w:type="dxa"/>
            <w:vMerge w:val="restart"/>
            <w:shd w:val="clear" w:color="auto" w:fill="D9E2F3" w:themeFill="accent1" w:themeFillTint="33"/>
            <w:textDirection w:val="btLr"/>
          </w:tcPr>
          <w:p w14:paraId="0472318D" w14:textId="43FCA5F5" w:rsidR="00102596" w:rsidRPr="001D2604" w:rsidRDefault="00433A8C" w:rsidP="00EC5859">
            <w:pPr>
              <w:ind w:left="113" w:right="113"/>
              <w:jc w:val="center"/>
              <w:rPr>
                <w:rFonts w:ascii="Arial" w:hAnsi="Arial" w:cs="Arial"/>
                <w:b/>
                <w:bCs/>
              </w:rPr>
            </w:pPr>
            <w:r w:rsidRPr="001D2604">
              <w:rPr>
                <w:rFonts w:ascii="Arial" w:hAnsi="Arial" w:cs="Arial"/>
                <w:b/>
                <w:bCs/>
              </w:rPr>
              <w:lastRenderedPageBreak/>
              <w:t>Composite Knowledge</w:t>
            </w:r>
          </w:p>
        </w:tc>
        <w:tc>
          <w:tcPr>
            <w:tcW w:w="14619" w:type="dxa"/>
            <w:gridSpan w:val="8"/>
            <w:shd w:val="clear" w:color="auto" w:fill="8EAADB" w:themeFill="accent1" w:themeFillTint="99"/>
          </w:tcPr>
          <w:p w14:paraId="45DC1C03" w14:textId="77777777" w:rsidR="00EC5859" w:rsidRDefault="00EC5859" w:rsidP="009A134C">
            <w:pPr>
              <w:spacing w:line="259" w:lineRule="auto"/>
              <w:jc w:val="center"/>
              <w:rPr>
                <w:rFonts w:ascii="Arial" w:eastAsia="Arial" w:hAnsi="Arial" w:cs="Arial"/>
                <w:b/>
                <w:bCs/>
                <w:color w:val="000000" w:themeColor="text1"/>
              </w:rPr>
            </w:pPr>
          </w:p>
          <w:p w14:paraId="29603664" w14:textId="77777777" w:rsidR="00EC5859" w:rsidRDefault="00EC5859" w:rsidP="009A134C">
            <w:pPr>
              <w:spacing w:line="259" w:lineRule="auto"/>
              <w:jc w:val="center"/>
              <w:rPr>
                <w:rFonts w:ascii="Arial" w:eastAsia="Arial" w:hAnsi="Arial" w:cs="Arial"/>
                <w:b/>
                <w:bCs/>
                <w:color w:val="000000" w:themeColor="text1"/>
              </w:rPr>
            </w:pPr>
          </w:p>
          <w:p w14:paraId="32FFD27A" w14:textId="282B8A2A" w:rsidR="00102596" w:rsidRPr="001D2604" w:rsidRDefault="00102596" w:rsidP="009A134C">
            <w:pPr>
              <w:spacing w:line="259" w:lineRule="auto"/>
              <w:jc w:val="center"/>
              <w:rPr>
                <w:rFonts w:ascii="Arial" w:eastAsia="Arial" w:hAnsi="Arial" w:cs="Arial"/>
                <w:color w:val="000000" w:themeColor="text1"/>
              </w:rPr>
            </w:pPr>
            <w:r w:rsidRPr="001D2604">
              <w:rPr>
                <w:rFonts w:ascii="Arial" w:eastAsia="Arial" w:hAnsi="Arial" w:cs="Arial"/>
                <w:b/>
                <w:bCs/>
                <w:color w:val="000000" w:themeColor="text1"/>
              </w:rPr>
              <w:t>Composite knowledge/understanding/skills</w:t>
            </w:r>
          </w:p>
          <w:p w14:paraId="160DDA17" w14:textId="77777777" w:rsidR="00102596" w:rsidRPr="001D2604" w:rsidRDefault="00102596" w:rsidP="009A134C">
            <w:pPr>
              <w:pStyle w:val="ListParagraph"/>
              <w:ind w:left="360"/>
              <w:rPr>
                <w:rFonts w:ascii="Arial" w:eastAsiaTheme="minorEastAsia" w:hAnsi="Arial" w:cs="Arial"/>
              </w:rPr>
            </w:pPr>
          </w:p>
        </w:tc>
        <w:tc>
          <w:tcPr>
            <w:tcW w:w="482" w:type="dxa"/>
            <w:vMerge/>
            <w:shd w:val="clear" w:color="auto" w:fill="D9E2F3" w:themeFill="accent1" w:themeFillTint="33"/>
          </w:tcPr>
          <w:p w14:paraId="28580B61" w14:textId="77777777" w:rsidR="00102596" w:rsidRPr="001D2604" w:rsidRDefault="00102596" w:rsidP="009A134C">
            <w:pPr>
              <w:jc w:val="center"/>
              <w:rPr>
                <w:rFonts w:ascii="Arial" w:eastAsia="Arial" w:hAnsi="Arial" w:cs="Arial"/>
                <w:b/>
                <w:bCs/>
                <w:color w:val="000000" w:themeColor="text1"/>
              </w:rPr>
            </w:pPr>
          </w:p>
        </w:tc>
      </w:tr>
      <w:tr w:rsidR="00EA24D4" w:rsidRPr="001D2604" w14:paraId="5D068632" w14:textId="54B95E41" w:rsidTr="00D26A78">
        <w:trPr>
          <w:gridAfter w:val="1"/>
          <w:wAfter w:w="9" w:type="dxa"/>
          <w:trHeight w:val="581"/>
        </w:trPr>
        <w:tc>
          <w:tcPr>
            <w:tcW w:w="482" w:type="dxa"/>
            <w:vMerge/>
            <w:tcBorders>
              <w:bottom w:val="single" w:sz="4" w:space="0" w:color="auto"/>
            </w:tcBorders>
            <w:shd w:val="clear" w:color="auto" w:fill="D9E2F3" w:themeFill="accent1" w:themeFillTint="33"/>
            <w:textDirection w:val="btLr"/>
          </w:tcPr>
          <w:p w14:paraId="5D115D40" w14:textId="77777777" w:rsidR="00102596" w:rsidRPr="001D2604" w:rsidRDefault="00102596" w:rsidP="002F73AD">
            <w:pPr>
              <w:ind w:left="113" w:right="113"/>
              <w:jc w:val="center"/>
              <w:rPr>
                <w:rFonts w:ascii="Arial" w:hAnsi="Arial" w:cs="Arial"/>
                <w:b/>
                <w:bCs/>
              </w:rPr>
            </w:pPr>
          </w:p>
        </w:tc>
        <w:tc>
          <w:tcPr>
            <w:tcW w:w="4743" w:type="dxa"/>
            <w:gridSpan w:val="2"/>
            <w:tcBorders>
              <w:bottom w:val="single" w:sz="4" w:space="0" w:color="auto"/>
            </w:tcBorders>
            <w:shd w:val="clear" w:color="auto" w:fill="B4C6E7" w:themeFill="accent1" w:themeFillTint="66"/>
          </w:tcPr>
          <w:p w14:paraId="3FFD869A" w14:textId="77777777" w:rsidR="00EC5859" w:rsidRDefault="00EC5859" w:rsidP="002F73AD">
            <w:pPr>
              <w:spacing w:line="259" w:lineRule="auto"/>
              <w:jc w:val="center"/>
              <w:rPr>
                <w:rFonts w:ascii="Arial" w:eastAsia="Arial" w:hAnsi="Arial" w:cs="Arial"/>
                <w:i/>
                <w:iCs/>
                <w:color w:val="000000" w:themeColor="text1"/>
              </w:rPr>
            </w:pPr>
          </w:p>
          <w:p w14:paraId="7E3351D6" w14:textId="1D542433" w:rsidR="00102596" w:rsidRPr="001D2604" w:rsidRDefault="00102596" w:rsidP="002F73AD">
            <w:pPr>
              <w:spacing w:line="259" w:lineRule="auto"/>
              <w:jc w:val="center"/>
              <w:rPr>
                <w:rFonts w:ascii="Arial" w:eastAsia="Arial" w:hAnsi="Arial" w:cs="Arial"/>
                <w:color w:val="000000" w:themeColor="text1"/>
              </w:rPr>
            </w:pPr>
            <w:r w:rsidRPr="001D2604">
              <w:rPr>
                <w:rFonts w:ascii="Arial" w:eastAsia="Arial" w:hAnsi="Arial" w:cs="Arial"/>
                <w:i/>
                <w:iCs/>
                <w:color w:val="000000" w:themeColor="text1"/>
              </w:rPr>
              <w:t xml:space="preserve">By the end of this phase trainees will </w:t>
            </w:r>
            <w:r w:rsidRPr="001D2604">
              <w:rPr>
                <w:rFonts w:ascii="Arial" w:eastAsia="Arial" w:hAnsi="Arial" w:cs="Arial"/>
                <w:b/>
                <w:bCs/>
                <w:i/>
                <w:iCs/>
                <w:color w:val="000000" w:themeColor="text1"/>
              </w:rPr>
              <w:t>know:</w:t>
            </w:r>
          </w:p>
        </w:tc>
        <w:tc>
          <w:tcPr>
            <w:tcW w:w="5039" w:type="dxa"/>
            <w:gridSpan w:val="2"/>
            <w:tcBorders>
              <w:bottom w:val="single" w:sz="4" w:space="0" w:color="auto"/>
            </w:tcBorders>
            <w:shd w:val="clear" w:color="auto" w:fill="B4C6E7" w:themeFill="accent1" w:themeFillTint="66"/>
          </w:tcPr>
          <w:p w14:paraId="31EEEDD8" w14:textId="77777777" w:rsidR="00EC5859" w:rsidRDefault="00EC5859" w:rsidP="002F73AD">
            <w:pPr>
              <w:spacing w:line="259" w:lineRule="auto"/>
              <w:jc w:val="center"/>
              <w:rPr>
                <w:rFonts w:ascii="Arial" w:eastAsia="Arial" w:hAnsi="Arial" w:cs="Arial"/>
                <w:i/>
                <w:iCs/>
                <w:color w:val="000000" w:themeColor="text1"/>
              </w:rPr>
            </w:pPr>
          </w:p>
          <w:p w14:paraId="37D723B3" w14:textId="77777777" w:rsidR="00102596" w:rsidRDefault="00102596" w:rsidP="002F73AD">
            <w:pPr>
              <w:spacing w:line="259" w:lineRule="auto"/>
              <w:jc w:val="center"/>
              <w:rPr>
                <w:rFonts w:ascii="Arial" w:eastAsia="Arial" w:hAnsi="Arial" w:cs="Arial"/>
                <w:b/>
                <w:bCs/>
                <w:i/>
                <w:iCs/>
                <w:color w:val="000000" w:themeColor="text1"/>
              </w:rPr>
            </w:pPr>
            <w:r w:rsidRPr="001D2604">
              <w:rPr>
                <w:rFonts w:ascii="Arial" w:eastAsia="Arial" w:hAnsi="Arial" w:cs="Arial"/>
                <w:i/>
                <w:iCs/>
                <w:color w:val="000000" w:themeColor="text1"/>
              </w:rPr>
              <w:t xml:space="preserve">By the end of this phase trainees will </w:t>
            </w:r>
            <w:r w:rsidRPr="001D2604">
              <w:rPr>
                <w:rFonts w:ascii="Arial" w:eastAsia="Arial" w:hAnsi="Arial" w:cs="Arial"/>
                <w:b/>
                <w:bCs/>
                <w:i/>
                <w:iCs/>
                <w:color w:val="000000" w:themeColor="text1"/>
              </w:rPr>
              <w:t>understand:</w:t>
            </w:r>
          </w:p>
          <w:p w14:paraId="11D78D09" w14:textId="71F75079" w:rsidR="004F4FE2" w:rsidRPr="001D2604" w:rsidRDefault="004F4FE2" w:rsidP="002F73AD">
            <w:pPr>
              <w:spacing w:line="259" w:lineRule="auto"/>
              <w:jc w:val="center"/>
              <w:rPr>
                <w:rFonts w:ascii="Arial" w:eastAsia="Arial" w:hAnsi="Arial" w:cs="Arial"/>
                <w:color w:val="000000" w:themeColor="text1"/>
              </w:rPr>
            </w:pPr>
          </w:p>
        </w:tc>
        <w:tc>
          <w:tcPr>
            <w:tcW w:w="4837" w:type="dxa"/>
            <w:gridSpan w:val="4"/>
            <w:tcBorders>
              <w:bottom w:val="single" w:sz="4" w:space="0" w:color="auto"/>
            </w:tcBorders>
            <w:shd w:val="clear" w:color="auto" w:fill="B4C6E7" w:themeFill="accent1" w:themeFillTint="66"/>
          </w:tcPr>
          <w:p w14:paraId="1E588A83" w14:textId="77777777" w:rsidR="00EC5859" w:rsidRDefault="00EC5859" w:rsidP="009A134C">
            <w:pPr>
              <w:spacing w:line="259" w:lineRule="auto"/>
              <w:jc w:val="center"/>
              <w:rPr>
                <w:rFonts w:ascii="Arial" w:eastAsia="Arial" w:hAnsi="Arial" w:cs="Arial"/>
                <w:i/>
                <w:iCs/>
                <w:color w:val="000000" w:themeColor="text1"/>
              </w:rPr>
            </w:pPr>
          </w:p>
          <w:p w14:paraId="154A435A" w14:textId="3627579A" w:rsidR="00102596" w:rsidRPr="001D2604" w:rsidRDefault="00102596" w:rsidP="009A134C">
            <w:pPr>
              <w:spacing w:line="259" w:lineRule="auto"/>
              <w:jc w:val="center"/>
              <w:rPr>
                <w:rFonts w:ascii="Arial" w:eastAsia="Arial" w:hAnsi="Arial" w:cs="Arial"/>
                <w:color w:val="000000" w:themeColor="text1"/>
              </w:rPr>
            </w:pPr>
            <w:r w:rsidRPr="001D2604">
              <w:rPr>
                <w:rFonts w:ascii="Arial" w:eastAsia="Arial" w:hAnsi="Arial" w:cs="Arial"/>
                <w:i/>
                <w:iCs/>
                <w:color w:val="000000" w:themeColor="text1"/>
              </w:rPr>
              <w:t xml:space="preserve">By the end of this phase trainees will </w:t>
            </w:r>
            <w:r w:rsidRPr="001D2604">
              <w:rPr>
                <w:rFonts w:ascii="Arial" w:eastAsia="Arial" w:hAnsi="Arial" w:cs="Arial"/>
                <w:b/>
                <w:bCs/>
                <w:i/>
                <w:iCs/>
                <w:color w:val="000000" w:themeColor="text1"/>
              </w:rPr>
              <w:t>be able to:</w:t>
            </w:r>
          </w:p>
        </w:tc>
        <w:tc>
          <w:tcPr>
            <w:tcW w:w="482" w:type="dxa"/>
            <w:vMerge/>
            <w:shd w:val="clear" w:color="auto" w:fill="D9E2F3" w:themeFill="accent1" w:themeFillTint="33"/>
          </w:tcPr>
          <w:p w14:paraId="6661D188" w14:textId="77777777" w:rsidR="00102596" w:rsidRPr="001D2604" w:rsidRDefault="00102596" w:rsidP="009A134C">
            <w:pPr>
              <w:jc w:val="center"/>
              <w:rPr>
                <w:rFonts w:ascii="Arial" w:eastAsia="Arial" w:hAnsi="Arial" w:cs="Arial"/>
                <w:i/>
                <w:iCs/>
                <w:color w:val="000000" w:themeColor="text1"/>
              </w:rPr>
            </w:pPr>
          </w:p>
        </w:tc>
      </w:tr>
      <w:tr w:rsidR="00EA24D4" w:rsidRPr="001D2604" w14:paraId="529CB5BB" w14:textId="51B03A27" w:rsidTr="00D26A78">
        <w:trPr>
          <w:gridAfter w:val="1"/>
          <w:wAfter w:w="9" w:type="dxa"/>
          <w:trHeight w:val="699"/>
        </w:trPr>
        <w:tc>
          <w:tcPr>
            <w:tcW w:w="482" w:type="dxa"/>
            <w:vMerge/>
            <w:shd w:val="clear" w:color="auto" w:fill="D9E2F3" w:themeFill="accent1" w:themeFillTint="33"/>
            <w:textDirection w:val="btLr"/>
          </w:tcPr>
          <w:p w14:paraId="0902DA8D" w14:textId="77777777" w:rsidR="00102596" w:rsidRPr="001D2604" w:rsidRDefault="00102596" w:rsidP="002F73AD">
            <w:pPr>
              <w:ind w:left="113" w:right="113"/>
              <w:jc w:val="center"/>
              <w:rPr>
                <w:rFonts w:ascii="Arial" w:hAnsi="Arial" w:cs="Arial"/>
                <w:b/>
                <w:bCs/>
              </w:rPr>
            </w:pPr>
          </w:p>
        </w:tc>
        <w:tc>
          <w:tcPr>
            <w:tcW w:w="4743" w:type="dxa"/>
            <w:gridSpan w:val="2"/>
          </w:tcPr>
          <w:p w14:paraId="699EDB2C" w14:textId="77777777" w:rsidR="00EC5859" w:rsidRDefault="00EC5859" w:rsidP="00EC5859">
            <w:pPr>
              <w:pStyle w:val="ListParagraph"/>
              <w:ind w:left="740"/>
              <w:rPr>
                <w:rFonts w:ascii="Arial" w:eastAsia="Arial" w:hAnsi="Arial" w:cs="Arial"/>
                <w:color w:val="000000" w:themeColor="text1"/>
              </w:rPr>
            </w:pPr>
          </w:p>
          <w:p w14:paraId="1D3F3E94" w14:textId="45C675B8" w:rsidR="00CF5791" w:rsidRPr="001D2604" w:rsidRDefault="00CF5791" w:rsidP="00257930">
            <w:pPr>
              <w:pStyle w:val="ListParagraph"/>
              <w:numPr>
                <w:ilvl w:val="0"/>
                <w:numId w:val="14"/>
              </w:numPr>
              <w:rPr>
                <w:rFonts w:ascii="Arial" w:eastAsia="Arial" w:hAnsi="Arial" w:cs="Arial"/>
                <w:color w:val="000000" w:themeColor="text1"/>
              </w:rPr>
            </w:pPr>
            <w:r w:rsidRPr="001D2604">
              <w:rPr>
                <w:rFonts w:ascii="Arial" w:eastAsia="Arial" w:hAnsi="Arial" w:cs="Arial"/>
                <w:color w:val="000000" w:themeColor="text1"/>
              </w:rPr>
              <w:t>What is Learning Outside the Classroom</w:t>
            </w:r>
          </w:p>
          <w:p w14:paraId="1E5065E5" w14:textId="2577900A" w:rsidR="00CF5791" w:rsidRPr="001D2604" w:rsidRDefault="00CF5791" w:rsidP="00257930">
            <w:pPr>
              <w:pStyle w:val="ListParagraph"/>
              <w:numPr>
                <w:ilvl w:val="0"/>
                <w:numId w:val="14"/>
              </w:numPr>
              <w:rPr>
                <w:rFonts w:ascii="Arial" w:eastAsia="Arial" w:hAnsi="Arial" w:cs="Arial"/>
                <w:color w:val="000000" w:themeColor="text1"/>
              </w:rPr>
            </w:pPr>
            <w:r w:rsidRPr="001D2604">
              <w:rPr>
                <w:rFonts w:ascii="Arial" w:eastAsia="Arial" w:hAnsi="Arial" w:cs="Arial"/>
                <w:color w:val="000000" w:themeColor="text1"/>
              </w:rPr>
              <w:t>LOTC can support learning in different subjects</w:t>
            </w:r>
          </w:p>
          <w:p w14:paraId="7B7CF085" w14:textId="210619A1" w:rsidR="00CF5791" w:rsidRDefault="00CF5791" w:rsidP="00257930">
            <w:pPr>
              <w:pStyle w:val="ListParagraph"/>
              <w:numPr>
                <w:ilvl w:val="0"/>
                <w:numId w:val="14"/>
              </w:numPr>
              <w:rPr>
                <w:rFonts w:ascii="Arial" w:eastAsia="Arial" w:hAnsi="Arial" w:cs="Arial"/>
                <w:color w:val="000000" w:themeColor="text1"/>
              </w:rPr>
            </w:pPr>
            <w:r w:rsidRPr="001D2604">
              <w:rPr>
                <w:rFonts w:ascii="Arial" w:eastAsia="Arial" w:hAnsi="Arial" w:cs="Arial"/>
                <w:color w:val="000000" w:themeColor="text1"/>
              </w:rPr>
              <w:t>The key values associated with Learning in</w:t>
            </w:r>
            <w:r w:rsidR="00257930" w:rsidRPr="001D2604">
              <w:rPr>
                <w:rFonts w:ascii="Arial" w:eastAsia="Arial" w:hAnsi="Arial" w:cs="Arial"/>
                <w:color w:val="000000" w:themeColor="text1"/>
              </w:rPr>
              <w:t xml:space="preserve"> </w:t>
            </w:r>
            <w:r w:rsidRPr="001D2604">
              <w:rPr>
                <w:rFonts w:ascii="Arial" w:eastAsia="Arial" w:hAnsi="Arial" w:cs="Arial"/>
                <w:color w:val="000000" w:themeColor="text1"/>
              </w:rPr>
              <w:t>Natural Environments and the outdoors</w:t>
            </w:r>
          </w:p>
          <w:p w14:paraId="0211FDA6" w14:textId="5C0190E7" w:rsidR="00287298" w:rsidRPr="001D2604" w:rsidRDefault="00287298" w:rsidP="00257930">
            <w:pPr>
              <w:pStyle w:val="ListParagraph"/>
              <w:numPr>
                <w:ilvl w:val="0"/>
                <w:numId w:val="14"/>
              </w:numPr>
              <w:rPr>
                <w:rFonts w:ascii="Arial" w:eastAsia="Arial" w:hAnsi="Arial" w:cs="Arial"/>
                <w:color w:val="000000" w:themeColor="text1"/>
              </w:rPr>
            </w:pPr>
            <w:r>
              <w:rPr>
                <w:rFonts w:ascii="Arial" w:eastAsia="Arial" w:hAnsi="Arial" w:cs="Arial"/>
                <w:color w:val="000000" w:themeColor="text1"/>
              </w:rPr>
              <w:t>That forest School/Beach School are distinct approaches used to support children’s connection to the natural environment and PSED.</w:t>
            </w:r>
          </w:p>
          <w:p w14:paraId="03240C2A" w14:textId="4D1784AD" w:rsidR="00CF5791" w:rsidRPr="001D2604" w:rsidRDefault="00CF5791" w:rsidP="00257930">
            <w:pPr>
              <w:pStyle w:val="ListParagraph"/>
              <w:numPr>
                <w:ilvl w:val="0"/>
                <w:numId w:val="14"/>
              </w:numPr>
              <w:rPr>
                <w:rFonts w:ascii="Arial" w:eastAsia="Arial" w:hAnsi="Arial" w:cs="Arial"/>
                <w:color w:val="000000" w:themeColor="text1"/>
              </w:rPr>
            </w:pPr>
            <w:r w:rsidRPr="001D2604">
              <w:rPr>
                <w:rFonts w:ascii="Arial" w:eastAsia="Arial" w:hAnsi="Arial" w:cs="Arial"/>
                <w:color w:val="000000" w:themeColor="text1"/>
              </w:rPr>
              <w:t>The value that risky play and adventurous</w:t>
            </w:r>
          </w:p>
          <w:p w14:paraId="18F365D3" w14:textId="31706E0A" w:rsidR="00CF5791" w:rsidRPr="001D2604" w:rsidRDefault="00CF5791" w:rsidP="00257930">
            <w:pPr>
              <w:pStyle w:val="ListParagraph"/>
              <w:ind w:left="740"/>
              <w:rPr>
                <w:rFonts w:ascii="Arial" w:eastAsia="Arial" w:hAnsi="Arial" w:cs="Arial"/>
                <w:color w:val="000000" w:themeColor="text1"/>
              </w:rPr>
            </w:pPr>
            <w:r w:rsidRPr="001D2604">
              <w:rPr>
                <w:rFonts w:ascii="Arial" w:eastAsia="Arial" w:hAnsi="Arial" w:cs="Arial"/>
                <w:color w:val="000000" w:themeColor="text1"/>
              </w:rPr>
              <w:t>education has for children’s development.</w:t>
            </w:r>
          </w:p>
          <w:p w14:paraId="3AA551F2" w14:textId="77777777" w:rsidR="00102596" w:rsidRDefault="00643CE0" w:rsidP="00EC5859">
            <w:pPr>
              <w:pStyle w:val="ListParagraph"/>
              <w:ind w:left="740"/>
              <w:rPr>
                <w:rFonts w:ascii="Arial" w:eastAsia="Arial" w:hAnsi="Arial" w:cs="Arial"/>
                <w:color w:val="000000" w:themeColor="text1"/>
              </w:rPr>
            </w:pPr>
            <w:r w:rsidRPr="001D2604">
              <w:rPr>
                <w:rFonts w:ascii="Arial" w:eastAsia="Arial" w:hAnsi="Arial" w:cs="Arial"/>
                <w:color w:val="000000" w:themeColor="text1"/>
              </w:rPr>
              <w:t>LOTC promotes children’s cultural capital</w:t>
            </w:r>
          </w:p>
          <w:p w14:paraId="5E025716" w14:textId="6B135897" w:rsidR="00EC5859" w:rsidRPr="004F4FE2" w:rsidRDefault="00EC5859" w:rsidP="004F4FE2">
            <w:pPr>
              <w:rPr>
                <w:rFonts w:ascii="Arial" w:eastAsia="Arial" w:hAnsi="Arial" w:cs="Arial"/>
                <w:color w:val="000000" w:themeColor="text1"/>
              </w:rPr>
            </w:pPr>
          </w:p>
          <w:p w14:paraId="603A96E2" w14:textId="42BB4A06" w:rsidR="00EC5859" w:rsidRDefault="00EC5859" w:rsidP="00EC5859">
            <w:pPr>
              <w:pStyle w:val="ListParagraph"/>
              <w:ind w:left="740"/>
              <w:rPr>
                <w:rFonts w:ascii="Arial" w:eastAsia="Arial" w:hAnsi="Arial" w:cs="Arial"/>
                <w:color w:val="000000" w:themeColor="text1"/>
              </w:rPr>
            </w:pPr>
          </w:p>
          <w:p w14:paraId="26138D91" w14:textId="77777777" w:rsidR="00EC5859" w:rsidRDefault="00EC5859" w:rsidP="00EC5859">
            <w:pPr>
              <w:pStyle w:val="ListParagraph"/>
              <w:ind w:left="740"/>
              <w:rPr>
                <w:rFonts w:ascii="Arial" w:eastAsia="Arial" w:hAnsi="Arial" w:cs="Arial"/>
                <w:color w:val="000000" w:themeColor="text1"/>
              </w:rPr>
            </w:pPr>
          </w:p>
          <w:p w14:paraId="4BEC56C5" w14:textId="77777777" w:rsidR="00EC5859" w:rsidRDefault="00EC5859" w:rsidP="00EC5859">
            <w:pPr>
              <w:pStyle w:val="ListParagraph"/>
              <w:ind w:left="740"/>
              <w:rPr>
                <w:rFonts w:ascii="Arial" w:eastAsia="Arial" w:hAnsi="Arial" w:cs="Arial"/>
                <w:color w:val="000000" w:themeColor="text1"/>
              </w:rPr>
            </w:pPr>
          </w:p>
          <w:p w14:paraId="06C223C8" w14:textId="77777777" w:rsidR="00EC5859" w:rsidRDefault="00EC5859" w:rsidP="00EC5859">
            <w:pPr>
              <w:pStyle w:val="ListParagraph"/>
              <w:ind w:left="740"/>
              <w:rPr>
                <w:rFonts w:ascii="Arial" w:eastAsia="Arial" w:hAnsi="Arial" w:cs="Arial"/>
                <w:color w:val="000000" w:themeColor="text1"/>
              </w:rPr>
            </w:pPr>
          </w:p>
          <w:p w14:paraId="11054281" w14:textId="77777777" w:rsidR="00EC5859" w:rsidRDefault="00EC5859" w:rsidP="00EC5859">
            <w:pPr>
              <w:pStyle w:val="ListParagraph"/>
              <w:ind w:left="740"/>
              <w:rPr>
                <w:rFonts w:ascii="Arial" w:eastAsia="Arial" w:hAnsi="Arial" w:cs="Arial"/>
                <w:color w:val="000000" w:themeColor="text1"/>
              </w:rPr>
            </w:pPr>
          </w:p>
          <w:p w14:paraId="3770AB1E" w14:textId="77777777" w:rsidR="00EC5859" w:rsidRDefault="00EC5859" w:rsidP="00EC5859">
            <w:pPr>
              <w:pStyle w:val="ListParagraph"/>
              <w:ind w:left="740"/>
              <w:rPr>
                <w:rFonts w:ascii="Arial" w:eastAsia="Arial" w:hAnsi="Arial" w:cs="Arial"/>
                <w:color w:val="000000" w:themeColor="text1"/>
              </w:rPr>
            </w:pPr>
          </w:p>
          <w:p w14:paraId="4E0D6167" w14:textId="77777777" w:rsidR="00EC5859" w:rsidRDefault="00EC5859" w:rsidP="00EC5859">
            <w:pPr>
              <w:pStyle w:val="ListParagraph"/>
              <w:ind w:left="740"/>
              <w:rPr>
                <w:rFonts w:ascii="Arial" w:eastAsia="Arial" w:hAnsi="Arial" w:cs="Arial"/>
                <w:color w:val="000000" w:themeColor="text1"/>
              </w:rPr>
            </w:pPr>
          </w:p>
          <w:p w14:paraId="2DA7F6CA" w14:textId="77777777" w:rsidR="00EC5859" w:rsidRDefault="00EC5859" w:rsidP="00EC5859">
            <w:pPr>
              <w:pStyle w:val="ListParagraph"/>
              <w:ind w:left="740"/>
              <w:rPr>
                <w:rFonts w:ascii="Arial" w:eastAsia="Arial" w:hAnsi="Arial" w:cs="Arial"/>
                <w:color w:val="000000" w:themeColor="text1"/>
              </w:rPr>
            </w:pPr>
          </w:p>
          <w:p w14:paraId="4336CC9F" w14:textId="77777777" w:rsidR="00EC5859" w:rsidRDefault="00EC5859" w:rsidP="00EC5859">
            <w:pPr>
              <w:pStyle w:val="ListParagraph"/>
              <w:ind w:left="740"/>
              <w:rPr>
                <w:rFonts w:ascii="Arial" w:eastAsia="Arial" w:hAnsi="Arial" w:cs="Arial"/>
                <w:color w:val="000000" w:themeColor="text1"/>
              </w:rPr>
            </w:pPr>
          </w:p>
          <w:p w14:paraId="57CCAA5B" w14:textId="77777777" w:rsidR="00EC5859" w:rsidRDefault="00EC5859" w:rsidP="00EC5859">
            <w:pPr>
              <w:pStyle w:val="ListParagraph"/>
              <w:ind w:left="740"/>
              <w:rPr>
                <w:rFonts w:ascii="Arial" w:eastAsia="Arial" w:hAnsi="Arial" w:cs="Arial"/>
                <w:color w:val="000000" w:themeColor="text1"/>
              </w:rPr>
            </w:pPr>
          </w:p>
          <w:p w14:paraId="4D87177B" w14:textId="2854C9C1" w:rsidR="00EC5859" w:rsidRPr="001D2604" w:rsidRDefault="00EC5859" w:rsidP="00EC5859">
            <w:pPr>
              <w:pStyle w:val="ListParagraph"/>
              <w:ind w:left="740"/>
              <w:rPr>
                <w:rFonts w:ascii="Arial" w:hAnsi="Arial" w:cs="Arial"/>
              </w:rPr>
            </w:pPr>
          </w:p>
        </w:tc>
        <w:tc>
          <w:tcPr>
            <w:tcW w:w="5039" w:type="dxa"/>
            <w:gridSpan w:val="2"/>
          </w:tcPr>
          <w:p w14:paraId="73B83348" w14:textId="77777777" w:rsidR="00EC5859" w:rsidRDefault="00EC5859" w:rsidP="00EC5859">
            <w:pPr>
              <w:pStyle w:val="ListParagraph"/>
              <w:ind w:left="740"/>
              <w:rPr>
                <w:rFonts w:ascii="Arial" w:hAnsi="Arial" w:cs="Arial"/>
                <w:color w:val="000000" w:themeColor="text1"/>
              </w:rPr>
            </w:pPr>
          </w:p>
          <w:p w14:paraId="762D21B7" w14:textId="0E4B2431" w:rsidR="00257930" w:rsidRPr="001D2604" w:rsidRDefault="00257930" w:rsidP="00257930">
            <w:pPr>
              <w:pStyle w:val="ListParagraph"/>
              <w:numPr>
                <w:ilvl w:val="0"/>
                <w:numId w:val="14"/>
              </w:numPr>
              <w:rPr>
                <w:rFonts w:ascii="Arial" w:hAnsi="Arial" w:cs="Arial"/>
                <w:color w:val="000000" w:themeColor="text1"/>
              </w:rPr>
            </w:pPr>
            <w:r w:rsidRPr="001D2604">
              <w:rPr>
                <w:rFonts w:ascii="Arial" w:hAnsi="Arial" w:cs="Arial"/>
                <w:color w:val="000000" w:themeColor="text1"/>
              </w:rPr>
              <w:t>Key principles and pedagogies associated with</w:t>
            </w:r>
            <w:r w:rsidR="00D04435" w:rsidRPr="001D2604">
              <w:rPr>
                <w:rFonts w:ascii="Arial" w:hAnsi="Arial" w:cs="Arial"/>
                <w:color w:val="000000" w:themeColor="text1"/>
              </w:rPr>
              <w:t xml:space="preserve"> </w:t>
            </w:r>
          </w:p>
          <w:p w14:paraId="3C735EBE" w14:textId="77777777" w:rsidR="00257930" w:rsidRPr="001D2604" w:rsidRDefault="00257930" w:rsidP="00257930">
            <w:pPr>
              <w:pStyle w:val="ListParagraph"/>
              <w:ind w:left="740"/>
              <w:rPr>
                <w:rFonts w:ascii="Arial" w:hAnsi="Arial" w:cs="Arial"/>
                <w:color w:val="000000" w:themeColor="text1"/>
              </w:rPr>
            </w:pPr>
            <w:r w:rsidRPr="001D2604">
              <w:rPr>
                <w:rFonts w:ascii="Arial" w:hAnsi="Arial" w:cs="Arial"/>
                <w:color w:val="000000" w:themeColor="text1"/>
              </w:rPr>
              <w:t>Learning in a Natural Environment (Connecting to</w:t>
            </w:r>
          </w:p>
          <w:p w14:paraId="6410C6EA" w14:textId="0056E7C5" w:rsidR="00287298" w:rsidRPr="00287298" w:rsidRDefault="00257930" w:rsidP="00287298">
            <w:pPr>
              <w:pStyle w:val="ListParagraph"/>
              <w:ind w:left="740"/>
              <w:rPr>
                <w:rFonts w:ascii="Arial" w:hAnsi="Arial" w:cs="Arial"/>
                <w:color w:val="000000" w:themeColor="text1"/>
              </w:rPr>
            </w:pPr>
            <w:r w:rsidRPr="001D2604">
              <w:rPr>
                <w:rFonts w:ascii="Arial" w:hAnsi="Arial" w:cs="Arial"/>
                <w:color w:val="000000" w:themeColor="text1"/>
              </w:rPr>
              <w:t>Nature, Risky Play Pedagogy etc).</w:t>
            </w:r>
          </w:p>
          <w:p w14:paraId="1B047BE7" w14:textId="1454AE72" w:rsidR="00257930" w:rsidRPr="001D2604" w:rsidRDefault="00257930" w:rsidP="00257930">
            <w:pPr>
              <w:pStyle w:val="ListParagraph"/>
              <w:ind w:left="740"/>
              <w:rPr>
                <w:rFonts w:ascii="Arial" w:hAnsi="Arial" w:cs="Arial"/>
                <w:color w:val="000000" w:themeColor="text1"/>
              </w:rPr>
            </w:pPr>
            <w:r w:rsidRPr="001D2604">
              <w:rPr>
                <w:rFonts w:ascii="Arial" w:hAnsi="Arial" w:cs="Arial"/>
                <w:color w:val="000000" w:themeColor="text1"/>
              </w:rPr>
              <w:t>.</w:t>
            </w:r>
          </w:p>
          <w:p w14:paraId="5DAEBF18" w14:textId="19808B81" w:rsidR="00102596" w:rsidRPr="00FD05F7" w:rsidRDefault="00257930" w:rsidP="00FD05F7">
            <w:pPr>
              <w:pStyle w:val="ListParagraph"/>
              <w:numPr>
                <w:ilvl w:val="0"/>
                <w:numId w:val="14"/>
              </w:numPr>
              <w:rPr>
                <w:rFonts w:ascii="Arial" w:hAnsi="Arial" w:cs="Arial"/>
                <w:color w:val="000000" w:themeColor="text1"/>
              </w:rPr>
            </w:pPr>
            <w:r w:rsidRPr="001D2604">
              <w:rPr>
                <w:rFonts w:ascii="Arial" w:hAnsi="Arial" w:cs="Arial"/>
                <w:color w:val="000000" w:themeColor="text1"/>
              </w:rPr>
              <w:t xml:space="preserve">How the outdoors can be used to support </w:t>
            </w:r>
            <w:r w:rsidR="00643CE0" w:rsidRPr="001D2604">
              <w:rPr>
                <w:rFonts w:ascii="Arial" w:hAnsi="Arial" w:cs="Arial"/>
                <w:color w:val="000000" w:themeColor="text1"/>
              </w:rPr>
              <w:t>powerful learning across the curriculum through</w:t>
            </w:r>
            <w:r w:rsidR="00FD05F7">
              <w:rPr>
                <w:rFonts w:ascii="Arial" w:hAnsi="Arial" w:cs="Arial"/>
                <w:color w:val="000000" w:themeColor="text1"/>
              </w:rPr>
              <w:t xml:space="preserve"> </w:t>
            </w:r>
            <w:r w:rsidRPr="00FD05F7">
              <w:rPr>
                <w:rFonts w:ascii="Arial" w:hAnsi="Arial" w:cs="Arial"/>
                <w:color w:val="000000" w:themeColor="text1"/>
              </w:rPr>
              <w:t xml:space="preserve">disciplinary pedagogies </w:t>
            </w:r>
            <w:r w:rsidR="00FD05F7">
              <w:rPr>
                <w:rFonts w:ascii="Arial" w:hAnsi="Arial" w:cs="Arial"/>
                <w:color w:val="000000" w:themeColor="text1"/>
              </w:rPr>
              <w:t>(e.g.</w:t>
            </w:r>
            <w:r w:rsidRPr="00FD05F7">
              <w:rPr>
                <w:rFonts w:ascii="Arial" w:hAnsi="Arial" w:cs="Arial"/>
                <w:color w:val="000000" w:themeColor="text1"/>
              </w:rPr>
              <w:t xml:space="preserve">  fieldwork</w:t>
            </w:r>
            <w:r w:rsidR="00FD05F7">
              <w:rPr>
                <w:rFonts w:ascii="Arial" w:hAnsi="Arial" w:cs="Arial"/>
                <w:color w:val="000000" w:themeColor="text1"/>
              </w:rPr>
              <w:t xml:space="preserve"> </w:t>
            </w:r>
            <w:r w:rsidRPr="00FD05F7">
              <w:rPr>
                <w:rFonts w:ascii="Arial" w:hAnsi="Arial" w:cs="Arial"/>
                <w:color w:val="000000" w:themeColor="text1"/>
              </w:rPr>
              <w:t>historical enquiry, scientific enquiry, creative</w:t>
            </w:r>
            <w:r w:rsidR="00FD05F7">
              <w:rPr>
                <w:rFonts w:ascii="Arial" w:hAnsi="Arial" w:cs="Arial"/>
                <w:color w:val="000000" w:themeColor="text1"/>
              </w:rPr>
              <w:t xml:space="preserve"> </w:t>
            </w:r>
            <w:r w:rsidRPr="00FD05F7">
              <w:rPr>
                <w:rFonts w:ascii="Arial" w:hAnsi="Arial" w:cs="Arial"/>
                <w:color w:val="000000" w:themeColor="text1"/>
              </w:rPr>
              <w:t>starting points</w:t>
            </w:r>
            <w:r w:rsidR="00FD05F7">
              <w:rPr>
                <w:rFonts w:ascii="Arial" w:hAnsi="Arial" w:cs="Arial"/>
                <w:color w:val="000000" w:themeColor="text1"/>
              </w:rPr>
              <w:t>)</w:t>
            </w:r>
            <w:r w:rsidR="00643CE0" w:rsidRPr="00FD05F7">
              <w:rPr>
                <w:rFonts w:ascii="Arial" w:hAnsi="Arial" w:cs="Arial"/>
                <w:color w:val="000000" w:themeColor="text1"/>
              </w:rPr>
              <w:t xml:space="preserve"> </w:t>
            </w:r>
          </w:p>
        </w:tc>
        <w:tc>
          <w:tcPr>
            <w:tcW w:w="4837" w:type="dxa"/>
            <w:gridSpan w:val="4"/>
          </w:tcPr>
          <w:p w14:paraId="5CE5F780" w14:textId="77777777" w:rsidR="00EC5859" w:rsidRDefault="00EC5859" w:rsidP="00EC5859">
            <w:pPr>
              <w:pStyle w:val="ListParagraph"/>
              <w:ind w:left="740"/>
              <w:rPr>
                <w:rFonts w:ascii="Arial" w:hAnsi="Arial" w:cs="Arial"/>
              </w:rPr>
            </w:pPr>
          </w:p>
          <w:p w14:paraId="5A01978E" w14:textId="7C9435EE" w:rsidR="00102596" w:rsidRPr="00FD05F7" w:rsidRDefault="00257930" w:rsidP="00FD05F7">
            <w:pPr>
              <w:pStyle w:val="ListParagraph"/>
              <w:numPr>
                <w:ilvl w:val="0"/>
                <w:numId w:val="14"/>
              </w:numPr>
              <w:rPr>
                <w:rFonts w:ascii="Arial" w:hAnsi="Arial" w:cs="Arial"/>
              </w:rPr>
            </w:pPr>
            <w:r w:rsidRPr="00FD05F7">
              <w:rPr>
                <w:rFonts w:ascii="Arial" w:hAnsi="Arial" w:cs="Arial"/>
              </w:rPr>
              <w:t xml:space="preserve">Begin to collectively create </w:t>
            </w:r>
            <w:r w:rsidR="00D04435" w:rsidRPr="00FD05F7">
              <w:rPr>
                <w:rFonts w:ascii="Arial" w:hAnsi="Arial" w:cs="Arial"/>
              </w:rPr>
              <w:t xml:space="preserve">and/or support </w:t>
            </w:r>
            <w:r w:rsidRPr="00FD05F7">
              <w:rPr>
                <w:rFonts w:ascii="Arial" w:hAnsi="Arial" w:cs="Arial"/>
              </w:rPr>
              <w:t xml:space="preserve">learning experience </w:t>
            </w:r>
            <w:r w:rsidR="00D04435" w:rsidRPr="00FD05F7">
              <w:rPr>
                <w:rFonts w:ascii="Arial" w:hAnsi="Arial" w:cs="Arial"/>
              </w:rPr>
              <w:t>t</w:t>
            </w:r>
            <w:r w:rsidR="00FD05F7" w:rsidRPr="00FD05F7">
              <w:rPr>
                <w:rFonts w:ascii="Arial" w:hAnsi="Arial" w:cs="Arial"/>
              </w:rPr>
              <w:t>o support connection to nature using expert resources.</w:t>
            </w:r>
          </w:p>
          <w:p w14:paraId="0793F9BD" w14:textId="77777777" w:rsidR="00FD05F7" w:rsidRDefault="00FD05F7" w:rsidP="00257930">
            <w:pPr>
              <w:rPr>
                <w:rFonts w:ascii="Arial" w:hAnsi="Arial" w:cs="Arial"/>
              </w:rPr>
            </w:pPr>
          </w:p>
          <w:p w14:paraId="3B003CA7" w14:textId="071B7423" w:rsidR="00FD05F7" w:rsidRPr="00FD05F7" w:rsidRDefault="00FD05F7" w:rsidP="00FD05F7">
            <w:pPr>
              <w:pStyle w:val="ListParagraph"/>
              <w:numPr>
                <w:ilvl w:val="0"/>
                <w:numId w:val="14"/>
              </w:numPr>
              <w:rPr>
                <w:rFonts w:ascii="Arial" w:hAnsi="Arial" w:cs="Arial"/>
              </w:rPr>
            </w:pPr>
            <w:r w:rsidRPr="00FD05F7">
              <w:rPr>
                <w:rFonts w:ascii="Arial" w:hAnsi="Arial" w:cs="Arial"/>
              </w:rPr>
              <w:t xml:space="preserve">Identify some ways that </w:t>
            </w:r>
            <w:r w:rsidR="003059EF">
              <w:rPr>
                <w:rFonts w:ascii="Arial" w:hAnsi="Arial" w:cs="Arial"/>
              </w:rPr>
              <w:t>L</w:t>
            </w:r>
            <w:r w:rsidRPr="00FD05F7">
              <w:rPr>
                <w:rFonts w:ascii="Arial" w:hAnsi="Arial" w:cs="Arial"/>
              </w:rPr>
              <w:t>OTC is used to support the teaching and learning of National Curriculum subjects</w:t>
            </w:r>
          </w:p>
        </w:tc>
        <w:tc>
          <w:tcPr>
            <w:tcW w:w="482" w:type="dxa"/>
            <w:vMerge/>
            <w:shd w:val="clear" w:color="auto" w:fill="D9E2F3" w:themeFill="accent1" w:themeFillTint="33"/>
          </w:tcPr>
          <w:p w14:paraId="70B3CBA6" w14:textId="77777777" w:rsidR="00102596" w:rsidRPr="001D2604" w:rsidRDefault="00102596" w:rsidP="00EA24D4">
            <w:pPr>
              <w:pStyle w:val="ListParagraph"/>
              <w:numPr>
                <w:ilvl w:val="0"/>
                <w:numId w:val="2"/>
              </w:numPr>
              <w:rPr>
                <w:rFonts w:ascii="Arial" w:eastAsia="Arial" w:hAnsi="Arial" w:cs="Arial"/>
                <w:color w:val="000000" w:themeColor="text1"/>
              </w:rPr>
            </w:pPr>
          </w:p>
        </w:tc>
      </w:tr>
      <w:tr w:rsidR="00102596" w:rsidRPr="001D2604" w14:paraId="289766D8" w14:textId="3C988535" w:rsidTr="00D26A78">
        <w:trPr>
          <w:gridAfter w:val="1"/>
          <w:wAfter w:w="9" w:type="dxa"/>
          <w:cantSplit/>
          <w:trHeight w:val="490"/>
        </w:trPr>
        <w:tc>
          <w:tcPr>
            <w:tcW w:w="482" w:type="dxa"/>
            <w:vMerge w:val="restart"/>
            <w:shd w:val="clear" w:color="auto" w:fill="D9E2F3" w:themeFill="accent1" w:themeFillTint="33"/>
            <w:textDirection w:val="btLr"/>
          </w:tcPr>
          <w:p w14:paraId="49AB1091" w14:textId="47443E99" w:rsidR="00102596" w:rsidRPr="001D2604" w:rsidRDefault="00102596" w:rsidP="00102596">
            <w:pPr>
              <w:ind w:left="113" w:right="113"/>
              <w:jc w:val="center"/>
              <w:rPr>
                <w:rFonts w:ascii="Arial" w:hAnsi="Arial" w:cs="Arial"/>
                <w:b/>
                <w:bCs/>
              </w:rPr>
            </w:pPr>
            <w:r w:rsidRPr="001D2604">
              <w:rPr>
                <w:rFonts w:ascii="Arial" w:hAnsi="Arial" w:cs="Arial"/>
                <w:b/>
                <w:bCs/>
              </w:rPr>
              <w:lastRenderedPageBreak/>
              <w:t>Research</w:t>
            </w:r>
          </w:p>
        </w:tc>
        <w:tc>
          <w:tcPr>
            <w:tcW w:w="15101" w:type="dxa"/>
            <w:gridSpan w:val="9"/>
            <w:tcBorders>
              <w:bottom w:val="single" w:sz="4" w:space="0" w:color="auto"/>
            </w:tcBorders>
            <w:shd w:val="clear" w:color="auto" w:fill="8EAADB" w:themeFill="accent1" w:themeFillTint="99"/>
          </w:tcPr>
          <w:p w14:paraId="4625EC0B" w14:textId="77777777" w:rsidR="00EC5859" w:rsidRDefault="00EC5859" w:rsidP="00102596">
            <w:pPr>
              <w:pStyle w:val="Heading2"/>
              <w:jc w:val="center"/>
              <w:outlineLvl w:val="1"/>
              <w:rPr>
                <w:rStyle w:val="eop"/>
                <w:rFonts w:ascii="Arial" w:eastAsia="Times New Roman" w:hAnsi="Arial" w:cs="Arial"/>
                <w:b/>
                <w:bCs/>
                <w:color w:val="000000" w:themeColor="text1"/>
                <w:sz w:val="22"/>
                <w:szCs w:val="22"/>
              </w:rPr>
            </w:pPr>
          </w:p>
          <w:p w14:paraId="458B86CD" w14:textId="2CE0C658" w:rsidR="00102596" w:rsidRPr="001D2604" w:rsidRDefault="00102596" w:rsidP="00102596">
            <w:pPr>
              <w:pStyle w:val="Heading2"/>
              <w:jc w:val="center"/>
              <w:outlineLvl w:val="1"/>
              <w:rPr>
                <w:rStyle w:val="eop"/>
                <w:rFonts w:ascii="Arial" w:eastAsia="Times New Roman" w:hAnsi="Arial" w:cs="Arial"/>
                <w:b/>
                <w:bCs/>
                <w:color w:val="000000" w:themeColor="text1"/>
                <w:sz w:val="22"/>
                <w:szCs w:val="22"/>
              </w:rPr>
            </w:pPr>
            <w:r w:rsidRPr="001D2604">
              <w:rPr>
                <w:rStyle w:val="eop"/>
                <w:rFonts w:ascii="Arial" w:eastAsia="Times New Roman" w:hAnsi="Arial" w:cs="Arial"/>
                <w:b/>
                <w:bCs/>
                <w:color w:val="000000" w:themeColor="text1"/>
                <w:sz w:val="22"/>
                <w:szCs w:val="22"/>
              </w:rPr>
              <w:t>KEY RESEARCH</w:t>
            </w:r>
          </w:p>
          <w:p w14:paraId="1B8087A7" w14:textId="77777777" w:rsidR="00102596" w:rsidRDefault="00102596" w:rsidP="00102596">
            <w:pPr>
              <w:pStyle w:val="Heading2"/>
              <w:jc w:val="center"/>
              <w:outlineLvl w:val="1"/>
              <w:rPr>
                <w:rStyle w:val="eop"/>
                <w:rFonts w:ascii="Arial" w:eastAsia="Times New Roman" w:hAnsi="Arial" w:cs="Arial"/>
                <w:b/>
                <w:bCs/>
                <w:color w:val="000000" w:themeColor="text1"/>
                <w:sz w:val="22"/>
                <w:szCs w:val="22"/>
              </w:rPr>
            </w:pPr>
            <w:r w:rsidRPr="001D2604">
              <w:rPr>
                <w:rStyle w:val="eop"/>
                <w:rFonts w:ascii="Arial" w:eastAsia="Times New Roman" w:hAnsi="Arial" w:cs="Arial"/>
                <w:b/>
                <w:bCs/>
                <w:color w:val="000000" w:themeColor="text1"/>
                <w:sz w:val="22"/>
                <w:szCs w:val="22"/>
              </w:rPr>
              <w:t xml:space="preserve">That Trainees will know that informs teaching and learning in </w:t>
            </w:r>
            <w:r w:rsidR="00EF3237">
              <w:rPr>
                <w:rStyle w:val="eop"/>
                <w:rFonts w:ascii="Arial" w:eastAsia="Times New Roman" w:hAnsi="Arial" w:cs="Arial"/>
                <w:b/>
                <w:bCs/>
                <w:color w:val="000000" w:themeColor="text1"/>
                <w:sz w:val="22"/>
                <w:szCs w:val="22"/>
              </w:rPr>
              <w:t>LOTC</w:t>
            </w:r>
          </w:p>
          <w:p w14:paraId="423B1D4B" w14:textId="572AAECB" w:rsidR="00EC5859" w:rsidRPr="00EC5859" w:rsidRDefault="00EC5859" w:rsidP="00EC5859"/>
        </w:tc>
      </w:tr>
      <w:tr w:rsidR="00102596" w:rsidRPr="001D2604" w14:paraId="12569FAE" w14:textId="70DF9452" w:rsidTr="00D26A78">
        <w:trPr>
          <w:gridAfter w:val="1"/>
          <w:wAfter w:w="9" w:type="dxa"/>
          <w:cantSplit/>
          <w:trHeight w:val="1428"/>
        </w:trPr>
        <w:tc>
          <w:tcPr>
            <w:tcW w:w="482" w:type="dxa"/>
            <w:vMerge/>
            <w:shd w:val="clear" w:color="auto" w:fill="D9E2F3" w:themeFill="accent1" w:themeFillTint="33"/>
            <w:textDirection w:val="btLr"/>
          </w:tcPr>
          <w:p w14:paraId="5512CE10" w14:textId="470C8B2E" w:rsidR="00102596" w:rsidRPr="001D2604" w:rsidRDefault="00102596" w:rsidP="002F73AD">
            <w:pPr>
              <w:ind w:left="113" w:right="113"/>
              <w:jc w:val="center"/>
              <w:rPr>
                <w:rFonts w:ascii="Arial" w:hAnsi="Arial" w:cs="Arial"/>
                <w:b/>
                <w:bCs/>
              </w:rPr>
            </w:pPr>
          </w:p>
        </w:tc>
        <w:tc>
          <w:tcPr>
            <w:tcW w:w="15101" w:type="dxa"/>
            <w:gridSpan w:val="9"/>
          </w:tcPr>
          <w:p w14:paraId="2C060480" w14:textId="77777777" w:rsidR="00ED5AF4" w:rsidRDefault="00ED5AF4" w:rsidP="00257930">
            <w:pPr>
              <w:spacing w:beforeAutospacing="1" w:afterAutospacing="1"/>
              <w:rPr>
                <w:rStyle w:val="eop"/>
                <w:rFonts w:ascii="Arial" w:eastAsia="Times New Roman" w:hAnsi="Arial" w:cs="Arial"/>
                <w:b/>
                <w:bCs/>
                <w:color w:val="000000" w:themeColor="text1"/>
              </w:rPr>
            </w:pPr>
          </w:p>
          <w:p w14:paraId="40614623" w14:textId="5E92424A" w:rsidR="00257930" w:rsidRPr="001D2604" w:rsidRDefault="00257930" w:rsidP="00257930">
            <w:pPr>
              <w:spacing w:beforeAutospacing="1" w:afterAutospacing="1"/>
              <w:rPr>
                <w:rStyle w:val="eop"/>
                <w:rFonts w:ascii="Arial" w:eastAsia="Times New Roman" w:hAnsi="Arial" w:cs="Arial"/>
                <w:b/>
                <w:bCs/>
                <w:color w:val="000000" w:themeColor="text1"/>
              </w:rPr>
            </w:pPr>
            <w:r w:rsidRPr="001D2604">
              <w:rPr>
                <w:rStyle w:val="eop"/>
                <w:rFonts w:ascii="Arial" w:eastAsia="Times New Roman" w:hAnsi="Arial" w:cs="Arial"/>
                <w:b/>
                <w:bCs/>
                <w:color w:val="000000" w:themeColor="text1"/>
              </w:rPr>
              <w:t>Chawla, L 20</w:t>
            </w:r>
            <w:r w:rsidR="00D04435" w:rsidRPr="001D2604">
              <w:rPr>
                <w:rStyle w:val="eop"/>
                <w:rFonts w:ascii="Arial" w:eastAsia="Times New Roman" w:hAnsi="Arial" w:cs="Arial"/>
                <w:b/>
                <w:bCs/>
                <w:color w:val="000000" w:themeColor="text1"/>
              </w:rPr>
              <w:t>1</w:t>
            </w:r>
            <w:r w:rsidRPr="001D2604">
              <w:rPr>
                <w:rStyle w:val="eop"/>
                <w:rFonts w:ascii="Arial" w:eastAsia="Times New Roman" w:hAnsi="Arial" w:cs="Arial"/>
                <w:b/>
                <w:bCs/>
                <w:color w:val="000000" w:themeColor="text1"/>
              </w:rPr>
              <w:t>5 ‘</w:t>
            </w:r>
            <w:r w:rsidRPr="005E2828">
              <w:rPr>
                <w:rStyle w:val="eop"/>
                <w:rFonts w:ascii="Arial" w:eastAsia="Times New Roman" w:hAnsi="Arial" w:cs="Arial"/>
                <w:b/>
                <w:bCs/>
                <w:i/>
                <w:iCs/>
                <w:color w:val="000000" w:themeColor="text1"/>
              </w:rPr>
              <w:t>Benefits of Nature for Children’</w:t>
            </w:r>
            <w:r w:rsidRPr="001D2604">
              <w:rPr>
                <w:rStyle w:val="eop"/>
                <w:rFonts w:ascii="Arial" w:eastAsia="Times New Roman" w:hAnsi="Arial" w:cs="Arial"/>
                <w:b/>
                <w:bCs/>
                <w:color w:val="000000" w:themeColor="text1"/>
              </w:rPr>
              <w:t xml:space="preserve"> Journal of Planning Literature accessed at</w:t>
            </w:r>
            <w:r w:rsidR="00D04435" w:rsidRPr="001D2604">
              <w:rPr>
                <w:rStyle w:val="eop"/>
                <w:rFonts w:ascii="Arial" w:eastAsia="Times New Roman" w:hAnsi="Arial" w:cs="Arial"/>
                <w:b/>
                <w:bCs/>
                <w:color w:val="000000" w:themeColor="text1"/>
              </w:rPr>
              <w:t xml:space="preserve"> </w:t>
            </w:r>
            <w:hyperlink r:id="rId11" w:history="1">
              <w:r w:rsidR="00D04435" w:rsidRPr="001D2604">
                <w:rPr>
                  <w:rStyle w:val="Hyperlink"/>
                  <w:rFonts w:ascii="Arial" w:eastAsia="Times New Roman" w:hAnsi="Arial" w:cs="Arial"/>
                  <w:b/>
                  <w:bCs/>
                </w:rPr>
                <w:t>https://journals.sagepub.com/doi/abs/10.1177/0885412215595441 on 14/02/22</w:t>
              </w:r>
            </w:hyperlink>
          </w:p>
          <w:p w14:paraId="36B0592A" w14:textId="1C146F68" w:rsidR="00D04435" w:rsidRDefault="00D04435" w:rsidP="00EF3237">
            <w:pPr>
              <w:pStyle w:val="Heading1"/>
              <w:shd w:val="clear" w:color="auto" w:fill="FFFFFF"/>
              <w:spacing w:before="0"/>
              <w:outlineLvl w:val="0"/>
              <w:rPr>
                <w:rFonts w:ascii="Arial" w:hAnsi="Arial" w:cs="Arial"/>
                <w:b/>
                <w:bCs/>
                <w:color w:val="111111"/>
                <w:sz w:val="24"/>
                <w:szCs w:val="24"/>
              </w:rPr>
            </w:pPr>
            <w:r w:rsidRPr="00EF3237">
              <w:rPr>
                <w:rStyle w:val="eop"/>
                <w:rFonts w:ascii="Arial" w:eastAsia="Times New Roman" w:hAnsi="Arial" w:cs="Arial"/>
                <w:b/>
                <w:bCs/>
                <w:color w:val="000000" w:themeColor="text1"/>
                <w:sz w:val="24"/>
                <w:szCs w:val="24"/>
              </w:rPr>
              <w:t xml:space="preserve">Chawla L 2020 </w:t>
            </w:r>
            <w:r w:rsidR="00EF3237" w:rsidRPr="005E2828">
              <w:rPr>
                <w:rFonts w:ascii="Arial" w:hAnsi="Arial" w:cs="Arial"/>
                <w:b/>
                <w:bCs/>
                <w:i/>
                <w:iCs/>
                <w:color w:val="111111"/>
                <w:sz w:val="24"/>
                <w:szCs w:val="24"/>
              </w:rPr>
              <w:t>Childhood nature connection and constructive hope: A review of research on connecting with nature and coping with environmental loss</w:t>
            </w:r>
            <w:r w:rsidR="00EF3237">
              <w:rPr>
                <w:rFonts w:ascii="Arial" w:hAnsi="Arial" w:cs="Arial"/>
                <w:b/>
                <w:bCs/>
                <w:color w:val="111111"/>
                <w:sz w:val="24"/>
                <w:szCs w:val="24"/>
              </w:rPr>
              <w:t xml:space="preserve"> at </w:t>
            </w:r>
          </w:p>
          <w:p w14:paraId="5702ADF0" w14:textId="1CD7C321" w:rsidR="00116C4A" w:rsidRPr="00EF288C" w:rsidRDefault="00116C4A" w:rsidP="00116C4A">
            <w:pPr>
              <w:rPr>
                <w:b/>
                <w:bCs/>
              </w:rPr>
            </w:pPr>
          </w:p>
          <w:p w14:paraId="1C6594E5" w14:textId="16F06F32" w:rsidR="00116C4A" w:rsidRPr="00EF288C" w:rsidRDefault="00116C4A" w:rsidP="00116C4A">
            <w:pPr>
              <w:rPr>
                <w:rFonts w:ascii="Arial" w:hAnsi="Arial" w:cs="Arial"/>
                <w:b/>
                <w:bCs/>
                <w:sz w:val="24"/>
                <w:szCs w:val="24"/>
              </w:rPr>
            </w:pPr>
            <w:proofErr w:type="spellStart"/>
            <w:proofErr w:type="gramStart"/>
            <w:r w:rsidRPr="00EF288C">
              <w:rPr>
                <w:rFonts w:ascii="Arial" w:hAnsi="Arial" w:cs="Arial"/>
                <w:b/>
                <w:bCs/>
                <w:sz w:val="24"/>
                <w:szCs w:val="24"/>
              </w:rPr>
              <w:t>Cree</w:t>
            </w:r>
            <w:r w:rsidR="00970531" w:rsidRPr="00EF288C">
              <w:rPr>
                <w:rFonts w:ascii="Arial" w:hAnsi="Arial" w:cs="Arial"/>
                <w:b/>
                <w:bCs/>
                <w:sz w:val="24"/>
                <w:szCs w:val="24"/>
              </w:rPr>
              <w:t>,J</w:t>
            </w:r>
            <w:proofErr w:type="spellEnd"/>
            <w:r w:rsidR="00970531" w:rsidRPr="00EF288C">
              <w:rPr>
                <w:rFonts w:ascii="Arial" w:hAnsi="Arial" w:cs="Arial"/>
                <w:b/>
                <w:bCs/>
                <w:sz w:val="24"/>
                <w:szCs w:val="24"/>
              </w:rPr>
              <w:t>.</w:t>
            </w:r>
            <w:proofErr w:type="gramEnd"/>
            <w:r w:rsidR="00970531" w:rsidRPr="00EF288C">
              <w:rPr>
                <w:rFonts w:ascii="Arial" w:hAnsi="Arial" w:cs="Arial"/>
                <w:b/>
                <w:bCs/>
                <w:sz w:val="24"/>
                <w:szCs w:val="24"/>
              </w:rPr>
              <w:t xml:space="preserve"> &amp; Robbs</w:t>
            </w:r>
            <w:r w:rsidR="007C60F0" w:rsidRPr="00EF288C">
              <w:rPr>
                <w:rFonts w:ascii="Arial" w:hAnsi="Arial" w:cs="Arial"/>
                <w:b/>
                <w:bCs/>
                <w:sz w:val="24"/>
                <w:szCs w:val="24"/>
              </w:rPr>
              <w:t>, M. 20</w:t>
            </w:r>
            <w:r w:rsidR="00EF288C" w:rsidRPr="00EF288C">
              <w:rPr>
                <w:rFonts w:ascii="Arial" w:hAnsi="Arial" w:cs="Arial"/>
                <w:b/>
                <w:bCs/>
                <w:sz w:val="24"/>
                <w:szCs w:val="24"/>
              </w:rPr>
              <w:t>21</w:t>
            </w:r>
            <w:r w:rsidR="007C60F0" w:rsidRPr="00EF288C">
              <w:rPr>
                <w:rFonts w:ascii="Arial" w:hAnsi="Arial" w:cs="Arial"/>
                <w:b/>
                <w:bCs/>
                <w:sz w:val="24"/>
                <w:szCs w:val="24"/>
              </w:rPr>
              <w:t xml:space="preserve">  </w:t>
            </w:r>
            <w:r w:rsidR="007C60F0" w:rsidRPr="00EF288C">
              <w:rPr>
                <w:rFonts w:ascii="Arial" w:hAnsi="Arial" w:cs="Arial"/>
                <w:b/>
                <w:bCs/>
                <w:i/>
                <w:iCs/>
                <w:sz w:val="24"/>
                <w:szCs w:val="24"/>
              </w:rPr>
              <w:t>The Essential guide to Teaching Forest School and Nature Pedagogy</w:t>
            </w:r>
            <w:r w:rsidR="00EF288C" w:rsidRPr="00EF288C">
              <w:rPr>
                <w:rFonts w:ascii="Arial" w:hAnsi="Arial" w:cs="Arial"/>
                <w:b/>
                <w:bCs/>
                <w:i/>
                <w:iCs/>
                <w:sz w:val="24"/>
                <w:szCs w:val="24"/>
              </w:rPr>
              <w:t xml:space="preserve"> </w:t>
            </w:r>
            <w:r w:rsidR="00EF288C" w:rsidRPr="00EF288C">
              <w:rPr>
                <w:rFonts w:ascii="Arial" w:hAnsi="Arial" w:cs="Arial"/>
                <w:b/>
                <w:bCs/>
                <w:sz w:val="24"/>
                <w:szCs w:val="24"/>
              </w:rPr>
              <w:t>Routledge Abingdon</w:t>
            </w:r>
          </w:p>
          <w:p w14:paraId="79C7CD27" w14:textId="596697F0" w:rsidR="00D04435" w:rsidRDefault="00D04435" w:rsidP="00257930">
            <w:pPr>
              <w:spacing w:beforeAutospacing="1" w:afterAutospacing="1"/>
              <w:rPr>
                <w:rFonts w:ascii="Arial" w:eastAsia="Times New Roman" w:hAnsi="Arial" w:cs="Arial"/>
                <w:b/>
                <w:bCs/>
              </w:rPr>
            </w:pPr>
            <w:r w:rsidRPr="001D2604">
              <w:rPr>
                <w:rStyle w:val="eop"/>
                <w:rFonts w:ascii="Arial" w:eastAsia="Times New Roman" w:hAnsi="Arial" w:cs="Arial"/>
                <w:b/>
                <w:bCs/>
                <w:color w:val="000000" w:themeColor="text1"/>
              </w:rPr>
              <w:t xml:space="preserve">DFE 2022 </w:t>
            </w:r>
            <w:r w:rsidR="00EF3237" w:rsidRPr="005E2828">
              <w:rPr>
                <w:rStyle w:val="eop"/>
                <w:rFonts w:ascii="Arial" w:eastAsia="Times New Roman" w:hAnsi="Arial" w:cs="Arial"/>
                <w:b/>
                <w:bCs/>
                <w:i/>
                <w:iCs/>
                <w:color w:val="000000" w:themeColor="text1"/>
              </w:rPr>
              <w:t xml:space="preserve">Sustainability and Climate Change </w:t>
            </w:r>
            <w:r w:rsidRPr="005E2828">
              <w:rPr>
                <w:rStyle w:val="eop"/>
                <w:rFonts w:ascii="Arial" w:eastAsia="Times New Roman" w:hAnsi="Arial" w:cs="Arial"/>
                <w:b/>
                <w:bCs/>
                <w:i/>
                <w:iCs/>
                <w:color w:val="000000" w:themeColor="text1"/>
              </w:rPr>
              <w:t>Strategy for Climate Change</w:t>
            </w:r>
            <w:r w:rsidR="00EF3237" w:rsidRPr="005E2828">
              <w:rPr>
                <w:rStyle w:val="eop"/>
                <w:rFonts w:ascii="Arial" w:eastAsia="Times New Roman" w:hAnsi="Arial" w:cs="Arial"/>
                <w:b/>
                <w:bCs/>
                <w:i/>
                <w:iCs/>
                <w:color w:val="000000" w:themeColor="text1"/>
              </w:rPr>
              <w:t>: a strategy for Education and Children Services System</w:t>
            </w:r>
            <w:r w:rsidR="00EF3237">
              <w:rPr>
                <w:rStyle w:val="eop"/>
                <w:rFonts w:ascii="Arial" w:eastAsia="Times New Roman" w:hAnsi="Arial" w:cs="Arial"/>
                <w:b/>
                <w:bCs/>
                <w:color w:val="000000" w:themeColor="text1"/>
              </w:rPr>
              <w:t xml:space="preserve"> accessed at </w:t>
            </w:r>
            <w:hyperlink r:id="rId12" w:history="1">
              <w:r w:rsidR="00CB4110" w:rsidRPr="00FD0990">
                <w:rPr>
                  <w:rStyle w:val="Hyperlink"/>
                  <w:rFonts w:ascii="Arial" w:eastAsia="Times New Roman" w:hAnsi="Arial" w:cs="Arial"/>
                  <w:b/>
                  <w:bCs/>
                </w:rPr>
                <w:t>https://www.gov.uk/government/publications/sustainability-and-climate-change-strategy/sustainability-and-climate-change-a-strategy-for-the-education-and-childrens-services-systems on 9/9.22</w:t>
              </w:r>
            </w:hyperlink>
          </w:p>
          <w:p w14:paraId="4FDFAE80" w14:textId="31481CE8" w:rsidR="002A772B" w:rsidRPr="00ED5AF4" w:rsidRDefault="00EF288C" w:rsidP="00ED5AF4">
            <w:pPr>
              <w:pStyle w:val="Heading1"/>
              <w:shd w:val="clear" w:color="auto" w:fill="FFFFFF"/>
              <w:spacing w:before="0" w:after="90"/>
              <w:outlineLvl w:val="0"/>
              <w:rPr>
                <w:rStyle w:val="eop"/>
                <w:rFonts w:ascii="Arial" w:hAnsi="Arial" w:cs="Arial"/>
                <w:color w:val="auto"/>
                <w:spacing w:val="7"/>
                <w:sz w:val="24"/>
                <w:szCs w:val="24"/>
              </w:rPr>
            </w:pPr>
            <w:r w:rsidRPr="00927528">
              <w:rPr>
                <w:rFonts w:ascii="Arial" w:hAnsi="Arial" w:cs="Arial"/>
                <w:b/>
                <w:bCs/>
                <w:color w:val="auto"/>
                <w:sz w:val="24"/>
                <w:szCs w:val="24"/>
              </w:rPr>
              <w:t>Horvath</w:t>
            </w:r>
            <w:r w:rsidR="00BC3189" w:rsidRPr="00927528">
              <w:rPr>
                <w:rFonts w:ascii="Arial" w:hAnsi="Arial" w:cs="Arial"/>
                <w:b/>
                <w:bCs/>
                <w:color w:val="auto"/>
                <w:sz w:val="24"/>
                <w:szCs w:val="24"/>
              </w:rPr>
              <w:t>. 2015</w:t>
            </w:r>
            <w:r w:rsidR="00BC3189" w:rsidRPr="00927528">
              <w:rPr>
                <w:rFonts w:ascii="Arial" w:hAnsi="Arial" w:cs="Arial"/>
                <w:color w:val="auto"/>
                <w:sz w:val="24"/>
                <w:szCs w:val="24"/>
              </w:rPr>
              <w:t xml:space="preserve"> </w:t>
            </w:r>
            <w:r w:rsidR="00927528" w:rsidRPr="00927528">
              <w:rPr>
                <w:rStyle w:val="book-title"/>
                <w:rFonts w:ascii="Arial" w:hAnsi="Arial" w:cs="Arial"/>
                <w:b/>
                <w:bCs/>
                <w:i/>
                <w:iCs/>
                <w:color w:val="auto"/>
                <w:spacing w:val="7"/>
                <w:sz w:val="24"/>
                <w:szCs w:val="24"/>
              </w:rPr>
              <w:t xml:space="preserve">Educating Young Children through Natural Water: How to use coastlines, </w:t>
            </w:r>
            <w:proofErr w:type="gramStart"/>
            <w:r w:rsidR="00927528" w:rsidRPr="00927528">
              <w:rPr>
                <w:rStyle w:val="book-title"/>
                <w:rFonts w:ascii="Arial" w:hAnsi="Arial" w:cs="Arial"/>
                <w:b/>
                <w:bCs/>
                <w:i/>
                <w:iCs/>
                <w:color w:val="auto"/>
                <w:spacing w:val="7"/>
                <w:sz w:val="24"/>
                <w:szCs w:val="24"/>
              </w:rPr>
              <w:t>rivers</w:t>
            </w:r>
            <w:proofErr w:type="gramEnd"/>
            <w:r w:rsidR="00927528" w:rsidRPr="00927528">
              <w:rPr>
                <w:rStyle w:val="book-title"/>
                <w:rFonts w:ascii="Arial" w:hAnsi="Arial" w:cs="Arial"/>
                <w:b/>
                <w:bCs/>
                <w:i/>
                <w:iCs/>
                <w:color w:val="auto"/>
                <w:spacing w:val="7"/>
                <w:sz w:val="24"/>
                <w:szCs w:val="24"/>
              </w:rPr>
              <w:t xml:space="preserve"> and lakes to promote learning and development</w:t>
            </w:r>
            <w:r w:rsidR="00ED5AF4">
              <w:rPr>
                <w:rStyle w:val="book-title"/>
                <w:rFonts w:ascii="Arial" w:hAnsi="Arial" w:cs="Arial"/>
                <w:b/>
                <w:bCs/>
                <w:i/>
                <w:iCs/>
                <w:color w:val="auto"/>
                <w:spacing w:val="7"/>
                <w:sz w:val="24"/>
                <w:szCs w:val="24"/>
              </w:rPr>
              <w:t xml:space="preserve"> </w:t>
            </w:r>
            <w:r w:rsidRPr="00ED5AF4">
              <w:rPr>
                <w:rStyle w:val="book-title"/>
                <w:rFonts w:ascii="Arial" w:hAnsi="Arial" w:cs="Arial"/>
                <w:b/>
                <w:bCs/>
                <w:color w:val="auto"/>
                <w:spacing w:val="7"/>
                <w:sz w:val="24"/>
                <w:szCs w:val="24"/>
              </w:rPr>
              <w:t>Routledge</w:t>
            </w:r>
            <w:r w:rsidR="00ED5AF4" w:rsidRPr="00ED5AF4">
              <w:rPr>
                <w:rStyle w:val="book-title"/>
                <w:rFonts w:ascii="Arial" w:hAnsi="Arial" w:cs="Arial"/>
                <w:b/>
                <w:bCs/>
                <w:color w:val="auto"/>
                <w:spacing w:val="7"/>
                <w:sz w:val="24"/>
                <w:szCs w:val="24"/>
              </w:rPr>
              <w:t xml:space="preserve"> </w:t>
            </w:r>
            <w:r>
              <w:rPr>
                <w:rStyle w:val="book-title"/>
                <w:rFonts w:ascii="Arial" w:hAnsi="Arial" w:cs="Arial"/>
                <w:b/>
                <w:bCs/>
                <w:color w:val="auto"/>
                <w:spacing w:val="7"/>
                <w:sz w:val="24"/>
                <w:szCs w:val="24"/>
              </w:rPr>
              <w:t>Abingdon</w:t>
            </w:r>
          </w:p>
          <w:p w14:paraId="1DF4EB2B" w14:textId="553B277C" w:rsidR="00CB4110" w:rsidRDefault="00CB4110" w:rsidP="00257930">
            <w:pPr>
              <w:spacing w:beforeAutospacing="1" w:afterAutospacing="1"/>
              <w:rPr>
                <w:rStyle w:val="eop"/>
                <w:rFonts w:ascii="Arial" w:eastAsia="Times New Roman" w:hAnsi="Arial" w:cs="Arial"/>
                <w:b/>
                <w:bCs/>
                <w:color w:val="000000" w:themeColor="text1"/>
              </w:rPr>
            </w:pPr>
            <w:r>
              <w:rPr>
                <w:rStyle w:val="eop"/>
                <w:rFonts w:ascii="Arial" w:eastAsia="Times New Roman" w:hAnsi="Arial" w:cs="Arial"/>
                <w:b/>
                <w:bCs/>
                <w:color w:val="000000" w:themeColor="text1"/>
              </w:rPr>
              <w:t>Lambert</w:t>
            </w:r>
            <w:r w:rsidR="00742BCE">
              <w:rPr>
                <w:rStyle w:val="eop"/>
                <w:rFonts w:ascii="Arial" w:eastAsia="Times New Roman" w:hAnsi="Arial" w:cs="Arial"/>
                <w:b/>
                <w:bCs/>
                <w:color w:val="000000" w:themeColor="text1"/>
              </w:rPr>
              <w:t xml:space="preserve">, </w:t>
            </w:r>
            <w:r w:rsidR="00B87959">
              <w:rPr>
                <w:rStyle w:val="eop"/>
                <w:rFonts w:ascii="Arial" w:eastAsia="Times New Roman" w:hAnsi="Arial" w:cs="Arial"/>
                <w:b/>
                <w:bCs/>
                <w:color w:val="000000" w:themeColor="text1"/>
              </w:rPr>
              <w:t xml:space="preserve">D. </w:t>
            </w:r>
            <w:r w:rsidR="00742BCE">
              <w:rPr>
                <w:rStyle w:val="eop"/>
                <w:rFonts w:ascii="Arial" w:eastAsia="Times New Roman" w:hAnsi="Arial" w:cs="Arial"/>
                <w:b/>
                <w:bCs/>
                <w:color w:val="000000" w:themeColor="text1"/>
              </w:rPr>
              <w:t>Roberts</w:t>
            </w:r>
            <w:r w:rsidR="00066256">
              <w:rPr>
                <w:rStyle w:val="eop"/>
                <w:rFonts w:ascii="Arial" w:eastAsia="Times New Roman" w:hAnsi="Arial" w:cs="Arial"/>
                <w:b/>
                <w:bCs/>
                <w:color w:val="000000" w:themeColor="text1"/>
              </w:rPr>
              <w:t xml:space="preserve">, </w:t>
            </w:r>
            <w:proofErr w:type="gramStart"/>
            <w:r w:rsidR="00B87959">
              <w:rPr>
                <w:rStyle w:val="eop"/>
                <w:rFonts w:ascii="Arial" w:eastAsia="Times New Roman" w:hAnsi="Arial" w:cs="Arial"/>
                <w:b/>
                <w:bCs/>
                <w:color w:val="000000" w:themeColor="text1"/>
              </w:rPr>
              <w:t>M.</w:t>
            </w:r>
            <w:r w:rsidR="00066256">
              <w:rPr>
                <w:rStyle w:val="eop"/>
                <w:rFonts w:ascii="Arial" w:eastAsia="Times New Roman" w:hAnsi="Arial" w:cs="Arial"/>
                <w:b/>
                <w:bCs/>
                <w:color w:val="000000" w:themeColor="text1"/>
              </w:rPr>
              <w:t>.</w:t>
            </w:r>
            <w:proofErr w:type="gramEnd"/>
            <w:r w:rsidR="00742BCE">
              <w:rPr>
                <w:rStyle w:val="eop"/>
                <w:rFonts w:ascii="Arial" w:eastAsia="Times New Roman" w:hAnsi="Arial" w:cs="Arial"/>
                <w:b/>
                <w:bCs/>
                <w:color w:val="000000" w:themeColor="text1"/>
              </w:rPr>
              <w:t xml:space="preserve"> &amp; Waite</w:t>
            </w:r>
            <w:r w:rsidR="00066256">
              <w:rPr>
                <w:rStyle w:val="eop"/>
                <w:rFonts w:ascii="Arial" w:eastAsia="Times New Roman" w:hAnsi="Arial" w:cs="Arial"/>
                <w:b/>
                <w:bCs/>
                <w:color w:val="000000" w:themeColor="text1"/>
              </w:rPr>
              <w:t>,</w:t>
            </w:r>
            <w:r w:rsidR="002A772B">
              <w:rPr>
                <w:rStyle w:val="eop"/>
                <w:rFonts w:ascii="Arial" w:eastAsia="Times New Roman" w:hAnsi="Arial" w:cs="Arial"/>
                <w:b/>
                <w:bCs/>
                <w:color w:val="000000" w:themeColor="text1"/>
              </w:rPr>
              <w:t xml:space="preserve"> </w:t>
            </w:r>
            <w:r w:rsidR="00066256">
              <w:rPr>
                <w:rStyle w:val="eop"/>
                <w:rFonts w:ascii="Arial" w:eastAsia="Times New Roman" w:hAnsi="Arial" w:cs="Arial"/>
                <w:b/>
                <w:bCs/>
                <w:color w:val="000000" w:themeColor="text1"/>
              </w:rPr>
              <w:t>S.</w:t>
            </w:r>
            <w:r w:rsidR="00742BCE">
              <w:rPr>
                <w:rStyle w:val="eop"/>
                <w:rFonts w:ascii="Arial" w:eastAsia="Times New Roman" w:hAnsi="Arial" w:cs="Arial"/>
                <w:b/>
                <w:bCs/>
                <w:color w:val="000000" w:themeColor="text1"/>
              </w:rPr>
              <w:t xml:space="preserve"> 202</w:t>
            </w:r>
            <w:r w:rsidR="00637FFD">
              <w:rPr>
                <w:rStyle w:val="eop"/>
                <w:rFonts w:ascii="Arial" w:eastAsia="Times New Roman" w:hAnsi="Arial" w:cs="Arial"/>
                <w:b/>
                <w:bCs/>
                <w:color w:val="000000" w:themeColor="text1"/>
              </w:rPr>
              <w:t xml:space="preserve">0 </w:t>
            </w:r>
            <w:r w:rsidR="00637FFD" w:rsidRPr="005E2828">
              <w:rPr>
                <w:rStyle w:val="eop"/>
                <w:rFonts w:ascii="Arial" w:eastAsia="Times New Roman" w:hAnsi="Arial" w:cs="Arial"/>
                <w:b/>
                <w:bCs/>
                <w:i/>
                <w:iCs/>
                <w:color w:val="000000" w:themeColor="text1"/>
              </w:rPr>
              <w:t>The National Curriculum</w:t>
            </w:r>
            <w:r w:rsidR="00066256" w:rsidRPr="005E2828">
              <w:rPr>
                <w:rStyle w:val="eop"/>
                <w:rFonts w:ascii="Arial" w:eastAsia="Times New Roman" w:hAnsi="Arial" w:cs="Arial"/>
                <w:b/>
                <w:bCs/>
                <w:i/>
                <w:iCs/>
                <w:color w:val="000000" w:themeColor="text1"/>
              </w:rPr>
              <w:t xml:space="preserve"> Outdoors</w:t>
            </w:r>
            <w:r w:rsidR="00066256">
              <w:rPr>
                <w:rStyle w:val="eop"/>
                <w:rFonts w:ascii="Arial" w:eastAsia="Times New Roman" w:hAnsi="Arial" w:cs="Arial"/>
                <w:b/>
                <w:bCs/>
                <w:color w:val="000000" w:themeColor="text1"/>
              </w:rPr>
              <w:t xml:space="preserve"> </w:t>
            </w:r>
            <w:r w:rsidR="002A772B">
              <w:rPr>
                <w:rStyle w:val="eop"/>
                <w:rFonts w:ascii="Arial" w:eastAsia="Times New Roman" w:hAnsi="Arial" w:cs="Arial"/>
                <w:b/>
                <w:bCs/>
                <w:color w:val="000000" w:themeColor="text1"/>
              </w:rPr>
              <w:t>Bloomsbury</w:t>
            </w:r>
            <w:r w:rsidR="00066256">
              <w:rPr>
                <w:rStyle w:val="eop"/>
                <w:rFonts w:ascii="Arial" w:eastAsia="Times New Roman" w:hAnsi="Arial" w:cs="Arial"/>
                <w:b/>
                <w:bCs/>
                <w:color w:val="000000" w:themeColor="text1"/>
              </w:rPr>
              <w:t xml:space="preserve"> Publishing London</w:t>
            </w:r>
          </w:p>
          <w:p w14:paraId="12555BE3" w14:textId="28DB1400" w:rsidR="00D31FDC" w:rsidRPr="001D2604" w:rsidRDefault="00D31FDC" w:rsidP="00257930">
            <w:pPr>
              <w:spacing w:beforeAutospacing="1" w:afterAutospacing="1"/>
              <w:rPr>
                <w:rStyle w:val="eop"/>
                <w:rFonts w:ascii="Arial" w:eastAsia="Times New Roman" w:hAnsi="Arial" w:cs="Arial"/>
                <w:b/>
                <w:bCs/>
                <w:color w:val="000000" w:themeColor="text1"/>
              </w:rPr>
            </w:pPr>
            <w:r>
              <w:rPr>
                <w:rStyle w:val="eop"/>
                <w:rFonts w:ascii="Arial" w:eastAsia="Times New Roman" w:hAnsi="Arial" w:cs="Arial"/>
                <w:b/>
                <w:bCs/>
                <w:color w:val="000000" w:themeColor="text1"/>
              </w:rPr>
              <w:t>Learning Through Landscapes (</w:t>
            </w:r>
            <w:r w:rsidR="00693E24">
              <w:rPr>
                <w:rStyle w:val="eop"/>
                <w:rFonts w:ascii="Arial" w:eastAsia="Times New Roman" w:hAnsi="Arial" w:cs="Arial"/>
                <w:b/>
                <w:bCs/>
                <w:color w:val="000000" w:themeColor="text1"/>
              </w:rPr>
              <w:t xml:space="preserve">ED) </w:t>
            </w:r>
            <w:proofErr w:type="gramStart"/>
            <w:r w:rsidR="00693E24">
              <w:rPr>
                <w:rStyle w:val="eop"/>
                <w:rFonts w:ascii="Arial" w:eastAsia="Times New Roman" w:hAnsi="Arial" w:cs="Arial"/>
                <w:b/>
                <w:bCs/>
                <w:color w:val="000000" w:themeColor="text1"/>
              </w:rPr>
              <w:t>20</w:t>
            </w:r>
            <w:r w:rsidR="00415313">
              <w:rPr>
                <w:rStyle w:val="eop"/>
                <w:rFonts w:ascii="Arial" w:eastAsia="Times New Roman" w:hAnsi="Arial" w:cs="Arial"/>
                <w:b/>
                <w:bCs/>
                <w:color w:val="000000" w:themeColor="text1"/>
              </w:rPr>
              <w:t xml:space="preserve">22  </w:t>
            </w:r>
            <w:r w:rsidR="00415313" w:rsidRPr="005E2828">
              <w:rPr>
                <w:rStyle w:val="eop"/>
                <w:rFonts w:ascii="Arial" w:eastAsia="Times New Roman" w:hAnsi="Arial" w:cs="Arial"/>
                <w:b/>
                <w:bCs/>
                <w:i/>
                <w:iCs/>
                <w:color w:val="000000" w:themeColor="text1"/>
              </w:rPr>
              <w:t>Teaching</w:t>
            </w:r>
            <w:proofErr w:type="gramEnd"/>
            <w:r w:rsidR="00415313" w:rsidRPr="005E2828">
              <w:rPr>
                <w:rStyle w:val="eop"/>
                <w:rFonts w:ascii="Arial" w:eastAsia="Times New Roman" w:hAnsi="Arial" w:cs="Arial"/>
                <w:b/>
                <w:bCs/>
                <w:i/>
                <w:iCs/>
                <w:color w:val="000000" w:themeColor="text1"/>
              </w:rPr>
              <w:t xml:space="preserve"> the Primary Curriculum Outdoors</w:t>
            </w:r>
            <w:r w:rsidR="005E2828">
              <w:rPr>
                <w:rStyle w:val="eop"/>
                <w:rFonts w:ascii="Arial" w:eastAsia="Times New Roman" w:hAnsi="Arial" w:cs="Arial"/>
                <w:b/>
                <w:bCs/>
                <w:color w:val="000000" w:themeColor="text1"/>
              </w:rPr>
              <w:t xml:space="preserve"> Sage London</w:t>
            </w:r>
          </w:p>
          <w:p w14:paraId="66664085" w14:textId="6D7DD960" w:rsidR="00D04435" w:rsidRPr="001D2604" w:rsidRDefault="00D04435" w:rsidP="00257930">
            <w:pPr>
              <w:spacing w:beforeAutospacing="1" w:afterAutospacing="1"/>
              <w:rPr>
                <w:rStyle w:val="eop"/>
                <w:rFonts w:ascii="Arial" w:eastAsia="Times New Roman" w:hAnsi="Arial" w:cs="Arial"/>
                <w:b/>
                <w:bCs/>
                <w:color w:val="000000" w:themeColor="text1"/>
              </w:rPr>
            </w:pPr>
            <w:r w:rsidRPr="001D2604">
              <w:rPr>
                <w:rStyle w:val="eop"/>
                <w:rFonts w:ascii="Arial" w:eastAsia="Times New Roman" w:hAnsi="Arial" w:cs="Arial"/>
                <w:b/>
                <w:bCs/>
                <w:color w:val="000000" w:themeColor="text1"/>
              </w:rPr>
              <w:t xml:space="preserve">Moss. S </w:t>
            </w:r>
            <w:r w:rsidR="002A772B">
              <w:rPr>
                <w:rStyle w:val="eop"/>
                <w:rFonts w:ascii="Arial" w:eastAsia="Times New Roman" w:hAnsi="Arial" w:cs="Arial"/>
                <w:b/>
                <w:bCs/>
                <w:color w:val="000000" w:themeColor="text1"/>
              </w:rPr>
              <w:t xml:space="preserve">2013 </w:t>
            </w:r>
            <w:r w:rsidRPr="005E2828">
              <w:rPr>
                <w:rStyle w:val="eop"/>
                <w:rFonts w:ascii="Arial" w:eastAsia="Times New Roman" w:hAnsi="Arial" w:cs="Arial"/>
                <w:b/>
                <w:bCs/>
                <w:i/>
                <w:iCs/>
                <w:color w:val="000000" w:themeColor="text1"/>
              </w:rPr>
              <w:t>Natural Childhood Report</w:t>
            </w:r>
            <w:r w:rsidR="00FD05F7">
              <w:rPr>
                <w:rStyle w:val="eop"/>
                <w:rFonts w:ascii="Arial" w:eastAsia="Times New Roman" w:hAnsi="Arial" w:cs="Arial"/>
                <w:b/>
                <w:bCs/>
                <w:color w:val="000000" w:themeColor="text1"/>
              </w:rPr>
              <w:t xml:space="preserve"> a</w:t>
            </w:r>
            <w:r w:rsidR="00FD05F7">
              <w:rPr>
                <w:rStyle w:val="eop"/>
                <w:rFonts w:eastAsia="Times New Roman"/>
                <w:b/>
                <w:bCs/>
                <w:color w:val="000000" w:themeColor="text1"/>
              </w:rPr>
              <w:t xml:space="preserve">ccessed at </w:t>
            </w:r>
            <w:hyperlink r:id="rId13" w:history="1">
              <w:r w:rsidR="00FD05F7" w:rsidRPr="00116645">
                <w:rPr>
                  <w:rStyle w:val="Hyperlink"/>
                  <w:rFonts w:eastAsia="Times New Roman"/>
                  <w:b/>
                  <w:bCs/>
                </w:rPr>
                <w:t>https://www.lotc.org.uk/wp-content/uploads/2012/04/National-Trust-natural_childhood.pdf</w:t>
              </w:r>
            </w:hyperlink>
            <w:r w:rsidR="00FD05F7">
              <w:rPr>
                <w:rStyle w:val="eop"/>
                <w:rFonts w:eastAsia="Times New Roman"/>
                <w:b/>
                <w:bCs/>
                <w:color w:val="000000" w:themeColor="text1"/>
              </w:rPr>
              <w:t xml:space="preserve"> on 9/9/22</w:t>
            </w:r>
          </w:p>
          <w:p w14:paraId="35280038" w14:textId="3C2ED9BD" w:rsidR="00257930" w:rsidRPr="001D2604" w:rsidRDefault="00257930" w:rsidP="00257930">
            <w:pPr>
              <w:spacing w:beforeAutospacing="1" w:afterAutospacing="1"/>
              <w:rPr>
                <w:rStyle w:val="eop"/>
                <w:rFonts w:ascii="Arial" w:eastAsia="Times New Roman" w:hAnsi="Arial" w:cs="Arial"/>
                <w:b/>
                <w:bCs/>
                <w:color w:val="000000" w:themeColor="text1"/>
              </w:rPr>
            </w:pPr>
            <w:r w:rsidRPr="001D2604">
              <w:rPr>
                <w:rStyle w:val="eop"/>
                <w:rFonts w:ascii="Arial" w:eastAsia="Times New Roman" w:hAnsi="Arial" w:cs="Arial"/>
                <w:b/>
                <w:bCs/>
                <w:color w:val="000000" w:themeColor="text1"/>
              </w:rPr>
              <w:t>Nisbet. E, et al 2020 ‘</w:t>
            </w:r>
            <w:r w:rsidRPr="002A772B">
              <w:rPr>
                <w:rStyle w:val="eop"/>
                <w:rFonts w:ascii="Arial" w:eastAsia="Times New Roman" w:hAnsi="Arial" w:cs="Arial"/>
                <w:b/>
                <w:bCs/>
                <w:i/>
                <w:iCs/>
                <w:color w:val="000000" w:themeColor="text1"/>
              </w:rPr>
              <w:t xml:space="preserve">Connectedness </w:t>
            </w:r>
            <w:proofErr w:type="gramStart"/>
            <w:r w:rsidRPr="002A772B">
              <w:rPr>
                <w:rStyle w:val="eop"/>
                <w:rFonts w:ascii="Arial" w:eastAsia="Times New Roman" w:hAnsi="Arial" w:cs="Arial"/>
                <w:b/>
                <w:bCs/>
                <w:i/>
                <w:iCs/>
                <w:color w:val="000000" w:themeColor="text1"/>
              </w:rPr>
              <w:t>With</w:t>
            </w:r>
            <w:proofErr w:type="gramEnd"/>
            <w:r w:rsidRPr="002A772B">
              <w:rPr>
                <w:rStyle w:val="eop"/>
                <w:rFonts w:ascii="Arial" w:eastAsia="Times New Roman" w:hAnsi="Arial" w:cs="Arial"/>
                <w:b/>
                <w:bCs/>
                <w:i/>
                <w:iCs/>
                <w:color w:val="000000" w:themeColor="text1"/>
              </w:rPr>
              <w:t xml:space="preserve"> Nearby Nature and Wellbeing’</w:t>
            </w:r>
            <w:r w:rsidRPr="001D2604">
              <w:rPr>
                <w:rStyle w:val="eop"/>
                <w:rFonts w:ascii="Arial" w:eastAsia="Times New Roman" w:hAnsi="Arial" w:cs="Arial"/>
                <w:b/>
                <w:bCs/>
                <w:color w:val="000000" w:themeColor="text1"/>
              </w:rPr>
              <w:t xml:space="preserve"> in Frontiers In Sustainable Cities accessed at</w:t>
            </w:r>
            <w:r w:rsidR="00D04435" w:rsidRPr="001D2604">
              <w:rPr>
                <w:rStyle w:val="eop"/>
                <w:rFonts w:ascii="Arial" w:eastAsia="Times New Roman" w:hAnsi="Arial" w:cs="Arial"/>
                <w:b/>
                <w:bCs/>
                <w:color w:val="000000" w:themeColor="text1"/>
              </w:rPr>
              <w:t xml:space="preserve"> </w:t>
            </w:r>
            <w:hyperlink r:id="rId14" w:history="1">
              <w:r w:rsidR="00D04435" w:rsidRPr="001D2604">
                <w:rPr>
                  <w:rStyle w:val="Hyperlink"/>
                  <w:rFonts w:ascii="Arial" w:eastAsia="Times New Roman" w:hAnsi="Arial" w:cs="Arial"/>
                  <w:b/>
                  <w:bCs/>
                </w:rPr>
                <w:t>https://www.frontiersin.org/articles/10.3389/frsc.2020.00018/full</w:t>
              </w:r>
            </w:hyperlink>
            <w:r w:rsidR="00D04435" w:rsidRPr="001D2604">
              <w:rPr>
                <w:rStyle w:val="eop"/>
                <w:rFonts w:ascii="Arial" w:eastAsia="Times New Roman" w:hAnsi="Arial" w:cs="Arial"/>
                <w:b/>
                <w:bCs/>
                <w:color w:val="000000" w:themeColor="text1"/>
              </w:rPr>
              <w:t xml:space="preserve"> </w:t>
            </w:r>
            <w:r w:rsidRPr="001D2604">
              <w:rPr>
                <w:rStyle w:val="eop"/>
                <w:rFonts w:ascii="Arial" w:eastAsia="Times New Roman" w:hAnsi="Arial" w:cs="Arial"/>
                <w:b/>
                <w:bCs/>
                <w:color w:val="000000" w:themeColor="text1"/>
              </w:rPr>
              <w:t xml:space="preserve"> on 14/02/22</w:t>
            </w:r>
          </w:p>
          <w:p w14:paraId="5BCF351C" w14:textId="5B2EE57B" w:rsidR="00257930" w:rsidRPr="001D2604" w:rsidRDefault="00257930" w:rsidP="00257930">
            <w:pPr>
              <w:spacing w:beforeAutospacing="1" w:afterAutospacing="1"/>
              <w:rPr>
                <w:rStyle w:val="eop"/>
                <w:rFonts w:ascii="Arial" w:eastAsia="Times New Roman" w:hAnsi="Arial" w:cs="Arial"/>
                <w:b/>
                <w:bCs/>
                <w:color w:val="000000" w:themeColor="text1"/>
              </w:rPr>
            </w:pPr>
            <w:r w:rsidRPr="001D2604">
              <w:rPr>
                <w:rStyle w:val="eop"/>
                <w:rFonts w:ascii="Arial" w:eastAsia="Times New Roman" w:hAnsi="Arial" w:cs="Arial"/>
                <w:b/>
                <w:bCs/>
                <w:color w:val="000000" w:themeColor="text1"/>
              </w:rPr>
              <w:t xml:space="preserve">Talbot-Landers, C.A. 2015 </w:t>
            </w:r>
            <w:r w:rsidRPr="002A772B">
              <w:rPr>
                <w:rStyle w:val="eop"/>
                <w:rFonts w:ascii="Arial" w:eastAsia="Times New Roman" w:hAnsi="Arial" w:cs="Arial"/>
                <w:b/>
                <w:bCs/>
                <w:i/>
                <w:iCs/>
                <w:color w:val="000000" w:themeColor="text1"/>
              </w:rPr>
              <w:t>Learning Outside the Classroom</w:t>
            </w:r>
            <w:r w:rsidRPr="001D2604">
              <w:rPr>
                <w:rStyle w:val="eop"/>
                <w:rFonts w:ascii="Arial" w:eastAsia="Times New Roman" w:hAnsi="Arial" w:cs="Arial"/>
                <w:b/>
                <w:bCs/>
                <w:color w:val="000000" w:themeColor="text1"/>
              </w:rPr>
              <w:t xml:space="preserve"> in </w:t>
            </w:r>
            <w:proofErr w:type="spellStart"/>
            <w:r w:rsidRPr="001D2604">
              <w:rPr>
                <w:rStyle w:val="eop"/>
                <w:rFonts w:ascii="Arial" w:eastAsia="Times New Roman" w:hAnsi="Arial" w:cs="Arial"/>
                <w:b/>
                <w:bCs/>
                <w:color w:val="000000" w:themeColor="text1"/>
              </w:rPr>
              <w:t>Misra.S</w:t>
            </w:r>
            <w:proofErr w:type="spellEnd"/>
            <w:r w:rsidRPr="001D2604">
              <w:rPr>
                <w:rStyle w:val="eop"/>
                <w:rFonts w:ascii="Arial" w:eastAsia="Times New Roman" w:hAnsi="Arial" w:cs="Arial"/>
                <w:b/>
                <w:bCs/>
                <w:color w:val="000000" w:themeColor="text1"/>
              </w:rPr>
              <w:t xml:space="preserve"> &amp; Webster, M (Eds) Teaching the Primary Foundation</w:t>
            </w:r>
            <w:r w:rsidR="00BB562B" w:rsidRPr="001D2604">
              <w:rPr>
                <w:rStyle w:val="eop"/>
                <w:rFonts w:ascii="Arial" w:eastAsia="Times New Roman" w:hAnsi="Arial" w:cs="Arial"/>
                <w:b/>
                <w:bCs/>
                <w:color w:val="000000" w:themeColor="text1"/>
              </w:rPr>
              <w:t xml:space="preserve"> </w:t>
            </w:r>
            <w:r w:rsidRPr="001D2604">
              <w:rPr>
                <w:rStyle w:val="eop"/>
                <w:rFonts w:ascii="Arial" w:eastAsia="Times New Roman" w:hAnsi="Arial" w:cs="Arial"/>
                <w:b/>
                <w:bCs/>
                <w:color w:val="000000" w:themeColor="text1"/>
              </w:rPr>
              <w:t>Subjects pp143-160 Open University Press Milton Keyes</w:t>
            </w:r>
          </w:p>
          <w:p w14:paraId="21AA6FB2" w14:textId="7E440FBE" w:rsidR="00102596" w:rsidRPr="001D2604" w:rsidRDefault="00257930" w:rsidP="00257930">
            <w:pPr>
              <w:spacing w:beforeAutospacing="1" w:afterAutospacing="1"/>
              <w:rPr>
                <w:rStyle w:val="eop"/>
                <w:rFonts w:ascii="Arial" w:eastAsia="Times New Roman" w:hAnsi="Arial" w:cs="Arial"/>
                <w:b/>
                <w:bCs/>
                <w:color w:val="000000" w:themeColor="text1"/>
              </w:rPr>
            </w:pPr>
            <w:r w:rsidRPr="001D2604">
              <w:rPr>
                <w:rStyle w:val="eop"/>
                <w:rFonts w:ascii="Arial" w:eastAsia="Times New Roman" w:hAnsi="Arial" w:cs="Arial"/>
                <w:b/>
                <w:bCs/>
                <w:color w:val="000000" w:themeColor="text1"/>
              </w:rPr>
              <w:t>Waite S. 2007 ‘</w:t>
            </w:r>
            <w:r w:rsidRPr="002A772B">
              <w:rPr>
                <w:rStyle w:val="eop"/>
                <w:rFonts w:ascii="Arial" w:eastAsia="Times New Roman" w:hAnsi="Arial" w:cs="Arial"/>
                <w:b/>
                <w:bCs/>
                <w:i/>
                <w:iCs/>
                <w:color w:val="000000" w:themeColor="text1"/>
              </w:rPr>
              <w:t>Memories are Made of This’ Some Reflections on Outdoor Learning and Recal</w:t>
            </w:r>
            <w:r w:rsidRPr="001D2604">
              <w:rPr>
                <w:rStyle w:val="eop"/>
                <w:rFonts w:ascii="Arial" w:eastAsia="Times New Roman" w:hAnsi="Arial" w:cs="Arial"/>
                <w:b/>
                <w:bCs/>
                <w:color w:val="000000" w:themeColor="text1"/>
              </w:rPr>
              <w:t>l; International Journal of</w:t>
            </w:r>
            <w:r w:rsidR="00BB562B" w:rsidRPr="001D2604">
              <w:rPr>
                <w:rStyle w:val="eop"/>
                <w:rFonts w:ascii="Arial" w:eastAsia="Times New Roman" w:hAnsi="Arial" w:cs="Arial"/>
                <w:b/>
                <w:bCs/>
                <w:color w:val="000000" w:themeColor="text1"/>
              </w:rPr>
              <w:t xml:space="preserve"> </w:t>
            </w:r>
            <w:r w:rsidRPr="001D2604">
              <w:rPr>
                <w:rStyle w:val="eop"/>
                <w:rFonts w:ascii="Arial" w:eastAsia="Times New Roman" w:hAnsi="Arial" w:cs="Arial"/>
                <w:b/>
                <w:bCs/>
                <w:color w:val="000000" w:themeColor="text1"/>
              </w:rPr>
              <w:t xml:space="preserve">Primary, Elementary and Early Years 3-13 35:4 accessed at </w:t>
            </w:r>
            <w:hyperlink r:id="rId15" w:history="1">
              <w:r w:rsidR="00D04435" w:rsidRPr="001D2604">
                <w:rPr>
                  <w:rStyle w:val="Hyperlink"/>
                  <w:rFonts w:ascii="Arial" w:eastAsia="Times New Roman" w:hAnsi="Arial" w:cs="Arial"/>
                  <w:b/>
                  <w:bCs/>
                </w:rPr>
                <w:t>https://www.tandfonl</w:t>
              </w:r>
              <w:r w:rsidR="00D04435" w:rsidRPr="001D2604">
                <w:rPr>
                  <w:rStyle w:val="Hyperlink"/>
                  <w:rFonts w:ascii="Arial" w:eastAsia="Times New Roman" w:hAnsi="Arial" w:cs="Arial"/>
                  <w:b/>
                  <w:bCs/>
                </w:rPr>
                <w:t>ine.com/doi/abs/10.1080/03004270701602459 on 14/02.22</w:t>
              </w:r>
            </w:hyperlink>
          </w:p>
          <w:p w14:paraId="4C49F1F8" w14:textId="671DCC29" w:rsidR="00D04435" w:rsidRPr="001D2604" w:rsidRDefault="00D04435" w:rsidP="00257930">
            <w:pPr>
              <w:spacing w:beforeAutospacing="1" w:afterAutospacing="1"/>
              <w:rPr>
                <w:rStyle w:val="eop"/>
                <w:rFonts w:ascii="Arial" w:eastAsia="Times New Roman" w:hAnsi="Arial" w:cs="Arial"/>
                <w:b/>
                <w:bCs/>
                <w:color w:val="000000" w:themeColor="text1"/>
              </w:rPr>
            </w:pPr>
          </w:p>
        </w:tc>
      </w:tr>
    </w:tbl>
    <w:p w14:paraId="5630917E" w14:textId="204A834A" w:rsidR="00EC5859" w:rsidRDefault="00EC5859"/>
    <w:p w14:paraId="659B72AA" w14:textId="77777777" w:rsidR="00EC5859" w:rsidRDefault="00EC5859"/>
    <w:tbl>
      <w:tblPr>
        <w:tblStyle w:val="TableGrid"/>
        <w:tblW w:w="15592" w:type="dxa"/>
        <w:tblInd w:w="-714" w:type="dxa"/>
        <w:tblLook w:val="04A0" w:firstRow="1" w:lastRow="0" w:firstColumn="1" w:lastColumn="0" w:noHBand="0" w:noVBand="1"/>
        <w:tblDescription w:val="LOTC Strand Map UG Cohort Phase 2"/>
      </w:tblPr>
      <w:tblGrid>
        <w:gridCol w:w="482"/>
        <w:gridCol w:w="3664"/>
        <w:gridCol w:w="1079"/>
        <w:gridCol w:w="2581"/>
        <w:gridCol w:w="2458"/>
        <w:gridCol w:w="1187"/>
        <w:gridCol w:w="64"/>
        <w:gridCol w:w="9"/>
        <w:gridCol w:w="3577"/>
        <w:gridCol w:w="482"/>
        <w:gridCol w:w="9"/>
      </w:tblGrid>
      <w:tr w:rsidR="00433A8C" w:rsidRPr="001D2604" w14:paraId="363811A9" w14:textId="77777777" w:rsidTr="00EC5859">
        <w:trPr>
          <w:tblHeader/>
        </w:trPr>
        <w:tc>
          <w:tcPr>
            <w:tcW w:w="15592" w:type="dxa"/>
            <w:gridSpan w:val="11"/>
            <w:shd w:val="clear" w:color="auto" w:fill="A8D08D" w:themeFill="accent6" w:themeFillTint="99"/>
          </w:tcPr>
          <w:bookmarkEnd w:id="0"/>
          <w:p w14:paraId="08EAE3F6" w14:textId="52D57455" w:rsidR="00433A8C" w:rsidRPr="00EC5859" w:rsidRDefault="00433A8C" w:rsidP="00E36AA5">
            <w:pPr>
              <w:jc w:val="center"/>
              <w:rPr>
                <w:rFonts w:ascii="Arial" w:hAnsi="Arial" w:cs="Arial"/>
                <w:b/>
                <w:bCs/>
                <w:sz w:val="28"/>
                <w:szCs w:val="28"/>
              </w:rPr>
            </w:pPr>
            <w:r w:rsidRPr="00EC5859">
              <w:rPr>
                <w:rFonts w:ascii="Arial" w:hAnsi="Arial" w:cs="Arial"/>
                <w:b/>
                <w:bCs/>
                <w:sz w:val="28"/>
                <w:szCs w:val="28"/>
              </w:rPr>
              <w:lastRenderedPageBreak/>
              <w:t xml:space="preserve">Phase </w:t>
            </w:r>
            <w:r w:rsidR="00615047" w:rsidRPr="00EC5859">
              <w:rPr>
                <w:rFonts w:ascii="Arial" w:hAnsi="Arial" w:cs="Arial"/>
                <w:b/>
                <w:bCs/>
                <w:sz w:val="28"/>
                <w:szCs w:val="28"/>
              </w:rPr>
              <w:t>2</w:t>
            </w:r>
          </w:p>
        </w:tc>
      </w:tr>
      <w:tr w:rsidR="00EA24D4" w:rsidRPr="001D2604" w14:paraId="727B2D61" w14:textId="77777777" w:rsidTr="00D26A78">
        <w:tc>
          <w:tcPr>
            <w:tcW w:w="7806" w:type="dxa"/>
            <w:gridSpan w:val="4"/>
            <w:shd w:val="clear" w:color="auto" w:fill="C5E0B3" w:themeFill="accent6" w:themeFillTint="66"/>
          </w:tcPr>
          <w:p w14:paraId="26DC9FC7" w14:textId="77777777" w:rsidR="00433A8C" w:rsidRDefault="00433A8C" w:rsidP="00E36AA5">
            <w:pPr>
              <w:jc w:val="center"/>
              <w:rPr>
                <w:rFonts w:ascii="Arial" w:hAnsi="Arial" w:cs="Arial"/>
                <w:b/>
                <w:bCs/>
              </w:rPr>
            </w:pPr>
            <w:r w:rsidRPr="001D2604">
              <w:rPr>
                <w:rFonts w:ascii="Arial" w:hAnsi="Arial" w:cs="Arial"/>
                <w:b/>
                <w:bCs/>
              </w:rPr>
              <w:t>University Based Learning</w:t>
            </w:r>
          </w:p>
          <w:p w14:paraId="200A4A34" w14:textId="2532BF2B" w:rsidR="004F4FE2" w:rsidRPr="001D2604" w:rsidRDefault="004F4FE2" w:rsidP="00E36AA5">
            <w:pPr>
              <w:jc w:val="center"/>
              <w:rPr>
                <w:rFonts w:ascii="Arial" w:hAnsi="Arial" w:cs="Arial"/>
                <w:b/>
                <w:bCs/>
              </w:rPr>
            </w:pPr>
          </w:p>
        </w:tc>
        <w:tc>
          <w:tcPr>
            <w:tcW w:w="7786" w:type="dxa"/>
            <w:gridSpan w:val="7"/>
            <w:shd w:val="clear" w:color="auto" w:fill="C5E0B3" w:themeFill="accent6" w:themeFillTint="66"/>
          </w:tcPr>
          <w:p w14:paraId="45CD5D25" w14:textId="25462289" w:rsidR="00433A8C" w:rsidRPr="001D2604" w:rsidRDefault="001567A6" w:rsidP="00E36AA5">
            <w:pPr>
              <w:jc w:val="center"/>
              <w:rPr>
                <w:rFonts w:ascii="Arial" w:hAnsi="Arial" w:cs="Arial"/>
                <w:b/>
                <w:bCs/>
              </w:rPr>
            </w:pPr>
            <w:r w:rsidRPr="001D2604">
              <w:rPr>
                <w:rFonts w:ascii="Arial" w:hAnsi="Arial" w:cs="Arial"/>
                <w:b/>
                <w:bCs/>
              </w:rPr>
              <w:t>Practical</w:t>
            </w:r>
            <w:r w:rsidR="00433A8C" w:rsidRPr="001D2604">
              <w:rPr>
                <w:rFonts w:ascii="Arial" w:hAnsi="Arial" w:cs="Arial"/>
                <w:b/>
                <w:bCs/>
              </w:rPr>
              <w:t xml:space="preserve"> Based Learning</w:t>
            </w:r>
          </w:p>
        </w:tc>
      </w:tr>
      <w:tr w:rsidR="00433A8C" w:rsidRPr="001D2604" w14:paraId="1C6974F4" w14:textId="77777777" w:rsidTr="00D26A78">
        <w:tc>
          <w:tcPr>
            <w:tcW w:w="4146" w:type="dxa"/>
            <w:gridSpan w:val="2"/>
            <w:shd w:val="clear" w:color="auto" w:fill="E2EFD9" w:themeFill="accent6" w:themeFillTint="33"/>
          </w:tcPr>
          <w:p w14:paraId="500792F4" w14:textId="77777777" w:rsidR="00433A8C" w:rsidRDefault="00433A8C" w:rsidP="00E36AA5">
            <w:pPr>
              <w:jc w:val="center"/>
              <w:rPr>
                <w:rFonts w:ascii="Arial" w:hAnsi="Arial" w:cs="Arial"/>
                <w:b/>
                <w:bCs/>
              </w:rPr>
            </w:pPr>
            <w:r w:rsidRPr="001D2604">
              <w:rPr>
                <w:rFonts w:ascii="Arial" w:hAnsi="Arial" w:cs="Arial"/>
                <w:b/>
                <w:bCs/>
              </w:rPr>
              <w:t>Learn That</w:t>
            </w:r>
          </w:p>
          <w:p w14:paraId="7A88D360" w14:textId="78EA4FE2" w:rsidR="004F4FE2" w:rsidRPr="001D2604" w:rsidRDefault="004F4FE2" w:rsidP="00E36AA5">
            <w:pPr>
              <w:jc w:val="center"/>
              <w:rPr>
                <w:rFonts w:ascii="Arial" w:hAnsi="Arial" w:cs="Arial"/>
                <w:b/>
                <w:bCs/>
              </w:rPr>
            </w:pPr>
          </w:p>
        </w:tc>
        <w:tc>
          <w:tcPr>
            <w:tcW w:w="3660" w:type="dxa"/>
            <w:gridSpan w:val="2"/>
            <w:shd w:val="clear" w:color="auto" w:fill="E2EFD9" w:themeFill="accent6" w:themeFillTint="33"/>
          </w:tcPr>
          <w:p w14:paraId="6E2214DD" w14:textId="77777777" w:rsidR="00433A8C" w:rsidRPr="001D2604" w:rsidRDefault="00433A8C" w:rsidP="00E36AA5">
            <w:pPr>
              <w:jc w:val="center"/>
              <w:rPr>
                <w:rFonts w:ascii="Arial" w:hAnsi="Arial" w:cs="Arial"/>
                <w:b/>
                <w:bCs/>
              </w:rPr>
            </w:pPr>
            <w:r w:rsidRPr="001D2604">
              <w:rPr>
                <w:rFonts w:ascii="Arial" w:hAnsi="Arial" w:cs="Arial"/>
                <w:b/>
                <w:bCs/>
              </w:rPr>
              <w:t>Learn How</w:t>
            </w:r>
          </w:p>
        </w:tc>
        <w:tc>
          <w:tcPr>
            <w:tcW w:w="3718" w:type="dxa"/>
            <w:gridSpan w:val="4"/>
            <w:shd w:val="clear" w:color="auto" w:fill="E2EFD9" w:themeFill="accent6" w:themeFillTint="33"/>
          </w:tcPr>
          <w:p w14:paraId="2C876064" w14:textId="77777777" w:rsidR="00433A8C" w:rsidRPr="001D2604" w:rsidRDefault="00433A8C" w:rsidP="00E36AA5">
            <w:pPr>
              <w:jc w:val="center"/>
              <w:rPr>
                <w:rFonts w:ascii="Arial" w:hAnsi="Arial" w:cs="Arial"/>
                <w:b/>
                <w:bCs/>
              </w:rPr>
            </w:pPr>
            <w:r w:rsidRPr="001D2604">
              <w:rPr>
                <w:rFonts w:ascii="Arial" w:hAnsi="Arial" w:cs="Arial"/>
                <w:b/>
                <w:bCs/>
              </w:rPr>
              <w:t>Learn That</w:t>
            </w:r>
          </w:p>
        </w:tc>
        <w:tc>
          <w:tcPr>
            <w:tcW w:w="4068" w:type="dxa"/>
            <w:gridSpan w:val="3"/>
            <w:shd w:val="clear" w:color="auto" w:fill="E2EFD9" w:themeFill="accent6" w:themeFillTint="33"/>
          </w:tcPr>
          <w:p w14:paraId="6089AAC7" w14:textId="77777777" w:rsidR="00433A8C" w:rsidRPr="001D2604" w:rsidRDefault="00433A8C" w:rsidP="00E36AA5">
            <w:pPr>
              <w:jc w:val="center"/>
              <w:rPr>
                <w:rFonts w:ascii="Arial" w:hAnsi="Arial" w:cs="Arial"/>
                <w:b/>
                <w:bCs/>
              </w:rPr>
            </w:pPr>
            <w:r w:rsidRPr="001D2604">
              <w:rPr>
                <w:rFonts w:ascii="Arial" w:hAnsi="Arial" w:cs="Arial"/>
                <w:b/>
                <w:bCs/>
              </w:rPr>
              <w:t>Learn How</w:t>
            </w:r>
          </w:p>
        </w:tc>
      </w:tr>
      <w:tr w:rsidR="00615047" w:rsidRPr="001D2604" w14:paraId="279628A2" w14:textId="77777777" w:rsidTr="00D26A78">
        <w:trPr>
          <w:gridAfter w:val="1"/>
          <w:wAfter w:w="9" w:type="dxa"/>
        </w:trPr>
        <w:tc>
          <w:tcPr>
            <w:tcW w:w="482" w:type="dxa"/>
            <w:vMerge w:val="restart"/>
            <w:shd w:val="clear" w:color="auto" w:fill="E2EFD9" w:themeFill="accent6" w:themeFillTint="33"/>
            <w:textDirection w:val="btLr"/>
          </w:tcPr>
          <w:p w14:paraId="14B87442" w14:textId="77777777" w:rsidR="00433A8C" w:rsidRPr="001D2604" w:rsidRDefault="00433A8C" w:rsidP="00E36AA5">
            <w:pPr>
              <w:ind w:left="113" w:right="113"/>
              <w:jc w:val="center"/>
              <w:rPr>
                <w:rFonts w:ascii="Arial" w:hAnsi="Arial" w:cs="Arial"/>
                <w:b/>
                <w:bCs/>
              </w:rPr>
            </w:pPr>
            <w:r w:rsidRPr="001D2604">
              <w:rPr>
                <w:rFonts w:ascii="Arial" w:hAnsi="Arial" w:cs="Arial"/>
                <w:b/>
                <w:bCs/>
              </w:rPr>
              <w:t>Component Knowledge</w:t>
            </w:r>
          </w:p>
        </w:tc>
        <w:tc>
          <w:tcPr>
            <w:tcW w:w="3664" w:type="dxa"/>
          </w:tcPr>
          <w:p w14:paraId="127F48DE" w14:textId="77777777" w:rsidR="00EC4265" w:rsidRPr="00EC5859" w:rsidRDefault="00EC4265" w:rsidP="00EC5859">
            <w:pPr>
              <w:rPr>
                <w:rFonts w:ascii="Arial" w:eastAsiaTheme="minorEastAsia" w:hAnsi="Arial" w:cs="Arial"/>
              </w:rPr>
            </w:pPr>
            <w:r w:rsidRPr="00EC5859">
              <w:rPr>
                <w:rFonts w:ascii="Arial" w:eastAsiaTheme="minorEastAsia" w:hAnsi="Arial" w:cs="Arial"/>
              </w:rPr>
              <w:t xml:space="preserve">That the participation gap in access to cultural experiences can be reduced through school-based experiences </w:t>
            </w:r>
          </w:p>
          <w:p w14:paraId="364026B4" w14:textId="1726D043" w:rsidR="00AC5554" w:rsidRPr="001D2604" w:rsidRDefault="005B3394" w:rsidP="00257930">
            <w:pPr>
              <w:pStyle w:val="ListParagraph"/>
              <w:ind w:left="360"/>
              <w:rPr>
                <w:rFonts w:ascii="Arial" w:eastAsiaTheme="minorEastAsia" w:hAnsi="Arial" w:cs="Arial"/>
              </w:rPr>
            </w:pPr>
            <w:r>
              <w:rPr>
                <w:rFonts w:ascii="Arial" w:eastAsiaTheme="minorEastAsia" w:hAnsi="Arial" w:cs="Arial"/>
              </w:rPr>
              <w:t>LT</w:t>
            </w:r>
            <w:r w:rsidR="00EC4265" w:rsidRPr="001D2604">
              <w:rPr>
                <w:rFonts w:ascii="Arial" w:eastAsiaTheme="minorEastAsia" w:hAnsi="Arial" w:cs="Arial"/>
              </w:rPr>
              <w:t xml:space="preserve">1.6, </w:t>
            </w:r>
            <w:r w:rsidR="00416E0F">
              <w:rPr>
                <w:rFonts w:ascii="Arial" w:eastAsiaTheme="minorEastAsia" w:hAnsi="Arial" w:cs="Arial"/>
              </w:rPr>
              <w:t>LT5.2</w:t>
            </w:r>
          </w:p>
          <w:p w14:paraId="0350C3A0" w14:textId="5BACB335" w:rsidR="00433A8C" w:rsidRPr="001D2604" w:rsidRDefault="00433A8C" w:rsidP="00257930">
            <w:pPr>
              <w:pStyle w:val="ListParagraph"/>
              <w:ind w:left="360"/>
              <w:rPr>
                <w:rFonts w:ascii="Arial" w:eastAsiaTheme="minorEastAsia" w:hAnsi="Arial" w:cs="Arial"/>
              </w:rPr>
            </w:pPr>
          </w:p>
        </w:tc>
        <w:tc>
          <w:tcPr>
            <w:tcW w:w="3660" w:type="dxa"/>
            <w:gridSpan w:val="2"/>
          </w:tcPr>
          <w:p w14:paraId="24807B5A" w14:textId="77777777" w:rsidR="00124F48" w:rsidRPr="001D2604" w:rsidRDefault="00124F48" w:rsidP="00124F48">
            <w:pPr>
              <w:rPr>
                <w:rFonts w:ascii="Arial" w:eastAsiaTheme="minorEastAsia" w:hAnsi="Arial" w:cs="Arial"/>
              </w:rPr>
            </w:pPr>
            <w:r w:rsidRPr="001D2604">
              <w:rPr>
                <w:rFonts w:ascii="Arial" w:eastAsiaTheme="minorEastAsia" w:hAnsi="Arial" w:cs="Arial"/>
              </w:rPr>
              <w:t>Design a learning experience using LOTC to support</w:t>
            </w:r>
          </w:p>
          <w:p w14:paraId="1F580D4E" w14:textId="0CF5DAAB" w:rsidR="00124F48" w:rsidRPr="001D2604" w:rsidRDefault="00124F48" w:rsidP="00124F48">
            <w:pPr>
              <w:rPr>
                <w:rFonts w:ascii="Arial" w:eastAsiaTheme="minorEastAsia" w:hAnsi="Arial" w:cs="Arial"/>
              </w:rPr>
            </w:pPr>
            <w:r w:rsidRPr="001D2604">
              <w:rPr>
                <w:rFonts w:ascii="Arial" w:eastAsiaTheme="minorEastAsia" w:hAnsi="Arial" w:cs="Arial"/>
              </w:rPr>
              <w:t>effective learning across the curriculum,</w:t>
            </w:r>
            <w:r w:rsidR="00EC6EEE" w:rsidRPr="001D2604">
              <w:rPr>
                <w:rFonts w:ascii="Arial" w:eastAsiaTheme="minorEastAsia" w:hAnsi="Arial" w:cs="Arial"/>
              </w:rPr>
              <w:t xml:space="preserve"> </w:t>
            </w:r>
            <w:r w:rsidRPr="001D2604">
              <w:rPr>
                <w:rFonts w:ascii="Arial" w:eastAsiaTheme="minorEastAsia" w:hAnsi="Arial" w:cs="Arial"/>
              </w:rPr>
              <w:t>demonstrating awareness of appropriate pedagogy</w:t>
            </w:r>
          </w:p>
          <w:p w14:paraId="6F97D0A8" w14:textId="77777777" w:rsidR="00433A8C" w:rsidRDefault="00FF7050" w:rsidP="00124F48">
            <w:pPr>
              <w:rPr>
                <w:rFonts w:ascii="Arial" w:eastAsiaTheme="minorEastAsia" w:hAnsi="Arial" w:cs="Arial"/>
              </w:rPr>
            </w:pPr>
            <w:r>
              <w:rPr>
                <w:rFonts w:ascii="Arial" w:eastAsiaTheme="minorEastAsia" w:hAnsi="Arial" w:cs="Arial"/>
              </w:rPr>
              <w:t>LH 3.1 3.2 3.4 3.14</w:t>
            </w:r>
          </w:p>
          <w:p w14:paraId="01CF81BA" w14:textId="77777777" w:rsidR="00EC5859" w:rsidRDefault="00EC5859" w:rsidP="00124F48">
            <w:pPr>
              <w:rPr>
                <w:rFonts w:ascii="Arial" w:eastAsiaTheme="minorEastAsia" w:hAnsi="Arial" w:cs="Arial"/>
              </w:rPr>
            </w:pPr>
          </w:p>
          <w:p w14:paraId="4C6D74B7" w14:textId="2E2CA555" w:rsidR="00EC5859" w:rsidRPr="001D2604" w:rsidRDefault="00EC5859" w:rsidP="00124F48">
            <w:pPr>
              <w:rPr>
                <w:rFonts w:ascii="Arial" w:eastAsiaTheme="minorEastAsia" w:hAnsi="Arial" w:cs="Arial"/>
              </w:rPr>
            </w:pPr>
          </w:p>
        </w:tc>
        <w:tc>
          <w:tcPr>
            <w:tcW w:w="3709" w:type="dxa"/>
            <w:gridSpan w:val="3"/>
          </w:tcPr>
          <w:p w14:paraId="2816A94D" w14:textId="24E1B707" w:rsidR="00CF30C3" w:rsidRPr="001D2604" w:rsidRDefault="00CF30C3" w:rsidP="00AA558E">
            <w:pPr>
              <w:rPr>
                <w:rFonts w:ascii="Arial" w:hAnsi="Arial" w:cs="Arial"/>
              </w:rPr>
            </w:pPr>
            <w:r w:rsidRPr="001D2604">
              <w:rPr>
                <w:rFonts w:ascii="Arial" w:hAnsi="Arial" w:cs="Arial"/>
              </w:rPr>
              <w:t>Schools use LOTC and Pupil Premium to support opportunities for children to participate a wide range of activities and reduce disadvantage</w:t>
            </w:r>
          </w:p>
          <w:p w14:paraId="1E23750A" w14:textId="6F152AEF" w:rsidR="00433A8C" w:rsidRPr="001D2604" w:rsidRDefault="00FF7050" w:rsidP="00AA558E">
            <w:pPr>
              <w:rPr>
                <w:rFonts w:ascii="Arial" w:hAnsi="Arial" w:cs="Arial"/>
              </w:rPr>
            </w:pPr>
            <w:r>
              <w:rPr>
                <w:rFonts w:ascii="Arial" w:hAnsi="Arial" w:cs="Arial"/>
              </w:rPr>
              <w:t>LT 1.6</w:t>
            </w:r>
          </w:p>
        </w:tc>
        <w:tc>
          <w:tcPr>
            <w:tcW w:w="3586" w:type="dxa"/>
            <w:gridSpan w:val="2"/>
          </w:tcPr>
          <w:p w14:paraId="284ABA44" w14:textId="6E331C62" w:rsidR="005002FC" w:rsidRPr="001D2604" w:rsidRDefault="005002FC" w:rsidP="00E36AA5">
            <w:pPr>
              <w:rPr>
                <w:rFonts w:ascii="Arial" w:hAnsi="Arial" w:cs="Arial"/>
              </w:rPr>
            </w:pPr>
            <w:r w:rsidRPr="001D2604">
              <w:rPr>
                <w:rFonts w:ascii="Arial" w:hAnsi="Arial" w:cs="Arial"/>
              </w:rPr>
              <w:t>Pupil Premium and other funding methods can be used to support opportunities for school visits to support effective learning and the development of cultural capital.</w:t>
            </w:r>
          </w:p>
          <w:p w14:paraId="6FA74CF0" w14:textId="61B6069D" w:rsidR="005002FC" w:rsidRPr="001D2604" w:rsidRDefault="0033288F" w:rsidP="00E36AA5">
            <w:pPr>
              <w:rPr>
                <w:rFonts w:ascii="Arial" w:hAnsi="Arial" w:cs="Arial"/>
              </w:rPr>
            </w:pPr>
            <w:r>
              <w:rPr>
                <w:rFonts w:ascii="Arial" w:hAnsi="Arial" w:cs="Arial"/>
              </w:rPr>
              <w:t>LH3.1 3.3. 3.4</w:t>
            </w:r>
          </w:p>
          <w:p w14:paraId="1D91087F" w14:textId="77777777" w:rsidR="005002FC" w:rsidRPr="001D2604" w:rsidRDefault="005002FC" w:rsidP="00E36AA5">
            <w:pPr>
              <w:rPr>
                <w:rFonts w:ascii="Arial" w:hAnsi="Arial" w:cs="Arial"/>
              </w:rPr>
            </w:pPr>
          </w:p>
          <w:p w14:paraId="514DC1F8" w14:textId="766F2FB7" w:rsidR="00AA558E" w:rsidRPr="001D2604" w:rsidRDefault="00AA558E" w:rsidP="00AA558E">
            <w:pPr>
              <w:rPr>
                <w:rFonts w:ascii="Arial" w:hAnsi="Arial" w:cs="Arial"/>
              </w:rPr>
            </w:pPr>
          </w:p>
        </w:tc>
        <w:tc>
          <w:tcPr>
            <w:tcW w:w="482" w:type="dxa"/>
            <w:vMerge w:val="restart"/>
            <w:shd w:val="clear" w:color="auto" w:fill="E2EFD9" w:themeFill="accent6" w:themeFillTint="33"/>
            <w:textDirection w:val="tbRl"/>
          </w:tcPr>
          <w:p w14:paraId="2F172FEB" w14:textId="116ACF23" w:rsidR="00433A8C" w:rsidRPr="001D2604" w:rsidRDefault="00596035" w:rsidP="00E36AA5">
            <w:pPr>
              <w:ind w:left="113" w:right="113"/>
              <w:jc w:val="center"/>
              <w:rPr>
                <w:rFonts w:ascii="Arial" w:hAnsi="Arial" w:cs="Arial"/>
              </w:rPr>
            </w:pPr>
            <w:r w:rsidRPr="001D2604">
              <w:rPr>
                <w:rFonts w:ascii="Arial" w:hAnsi="Arial" w:cs="Arial"/>
              </w:rPr>
              <w:t>Intent</w:t>
            </w:r>
          </w:p>
        </w:tc>
      </w:tr>
      <w:tr w:rsidR="00615047" w:rsidRPr="001D2604" w14:paraId="7C0AAA4C" w14:textId="77777777" w:rsidTr="00D26A78">
        <w:trPr>
          <w:gridAfter w:val="1"/>
          <w:wAfter w:w="9" w:type="dxa"/>
        </w:trPr>
        <w:tc>
          <w:tcPr>
            <w:tcW w:w="482" w:type="dxa"/>
            <w:vMerge/>
            <w:shd w:val="clear" w:color="auto" w:fill="E2EFD9" w:themeFill="accent6" w:themeFillTint="33"/>
            <w:textDirection w:val="btLr"/>
          </w:tcPr>
          <w:p w14:paraId="46A195A9" w14:textId="77777777" w:rsidR="00433A8C" w:rsidRPr="001D2604" w:rsidRDefault="00433A8C" w:rsidP="00E36AA5">
            <w:pPr>
              <w:ind w:left="113" w:right="113"/>
              <w:jc w:val="center"/>
              <w:rPr>
                <w:rFonts w:ascii="Arial" w:hAnsi="Arial" w:cs="Arial"/>
                <w:b/>
                <w:bCs/>
              </w:rPr>
            </w:pPr>
          </w:p>
        </w:tc>
        <w:tc>
          <w:tcPr>
            <w:tcW w:w="3664" w:type="dxa"/>
          </w:tcPr>
          <w:p w14:paraId="5066AB2B" w14:textId="2B21B0CF" w:rsidR="00433A8C" w:rsidRDefault="00AC3953" w:rsidP="002E1717">
            <w:pPr>
              <w:rPr>
                <w:rFonts w:ascii="Arial" w:eastAsiaTheme="minorEastAsia" w:hAnsi="Arial" w:cs="Arial"/>
              </w:rPr>
            </w:pPr>
            <w:r w:rsidRPr="001D2604">
              <w:rPr>
                <w:rFonts w:ascii="Arial" w:eastAsiaTheme="minorEastAsia" w:hAnsi="Arial" w:cs="Arial"/>
              </w:rPr>
              <w:t xml:space="preserve">Research demonstrates that visits to cultural and </w:t>
            </w:r>
            <w:r w:rsidR="00EC4265" w:rsidRPr="001D2604">
              <w:rPr>
                <w:rFonts w:ascii="Arial" w:eastAsiaTheme="minorEastAsia" w:hAnsi="Arial" w:cs="Arial"/>
              </w:rPr>
              <w:t>informal</w:t>
            </w:r>
            <w:r w:rsidRPr="001D2604">
              <w:rPr>
                <w:rFonts w:ascii="Arial" w:eastAsiaTheme="minorEastAsia" w:hAnsi="Arial" w:cs="Arial"/>
              </w:rPr>
              <w:t xml:space="preserve"> educational settings promote a range of values to children’s learning </w:t>
            </w:r>
            <w:proofErr w:type="gramStart"/>
            <w:r w:rsidRPr="001D2604">
              <w:rPr>
                <w:rFonts w:ascii="Arial" w:eastAsiaTheme="minorEastAsia" w:hAnsi="Arial" w:cs="Arial"/>
              </w:rPr>
              <w:t xml:space="preserve">( </w:t>
            </w:r>
            <w:r w:rsidR="000808C8" w:rsidRPr="001D2604">
              <w:rPr>
                <w:rFonts w:ascii="Arial" w:eastAsiaTheme="minorEastAsia" w:hAnsi="Arial" w:cs="Arial"/>
              </w:rPr>
              <w:t>e.g.</w:t>
            </w:r>
            <w:proofErr w:type="gramEnd"/>
            <w:r w:rsidRPr="001D2604">
              <w:rPr>
                <w:rFonts w:ascii="Arial" w:eastAsiaTheme="minorEastAsia" w:hAnsi="Arial" w:cs="Arial"/>
              </w:rPr>
              <w:t>, develop schema</w:t>
            </w:r>
            <w:r w:rsidR="000819B1" w:rsidRPr="001D2604">
              <w:rPr>
                <w:rFonts w:ascii="Arial" w:eastAsiaTheme="minorEastAsia" w:hAnsi="Arial" w:cs="Arial"/>
              </w:rPr>
              <w:t>,</w:t>
            </w:r>
            <w:r w:rsidRPr="001D2604">
              <w:rPr>
                <w:rFonts w:ascii="Arial" w:eastAsiaTheme="minorEastAsia" w:hAnsi="Arial" w:cs="Arial"/>
              </w:rPr>
              <w:t xml:space="preserve"> long term memory, motivation</w:t>
            </w:r>
            <w:r w:rsidR="000819B1" w:rsidRPr="001D2604">
              <w:rPr>
                <w:rFonts w:ascii="Arial" w:eastAsiaTheme="minorEastAsia" w:hAnsi="Arial" w:cs="Arial"/>
              </w:rPr>
              <w:t>,</w:t>
            </w:r>
            <w:r w:rsidRPr="001D2604">
              <w:rPr>
                <w:rFonts w:ascii="Arial" w:eastAsiaTheme="minorEastAsia" w:hAnsi="Arial" w:cs="Arial"/>
              </w:rPr>
              <w:t xml:space="preserve"> lifelong learning</w:t>
            </w:r>
            <w:r w:rsidR="000819B1" w:rsidRPr="001D2604">
              <w:rPr>
                <w:rFonts w:ascii="Arial" w:eastAsiaTheme="minorEastAsia" w:hAnsi="Arial" w:cs="Arial"/>
              </w:rPr>
              <w:t>, inclusion etc</w:t>
            </w:r>
            <w:r w:rsidR="00B076C6" w:rsidRPr="001D2604">
              <w:rPr>
                <w:rFonts w:ascii="Arial" w:eastAsiaTheme="minorEastAsia" w:hAnsi="Arial" w:cs="Arial"/>
              </w:rPr>
              <w:t>)</w:t>
            </w:r>
            <w:r w:rsidRPr="001D2604">
              <w:rPr>
                <w:rFonts w:ascii="Arial" w:eastAsiaTheme="minorEastAsia" w:hAnsi="Arial" w:cs="Arial"/>
              </w:rPr>
              <w:t xml:space="preserve">  </w:t>
            </w:r>
          </w:p>
          <w:p w14:paraId="7254F5F7" w14:textId="77777777" w:rsidR="002E1717" w:rsidRDefault="002E1717" w:rsidP="002E1717">
            <w:pPr>
              <w:rPr>
                <w:rFonts w:ascii="Arial" w:eastAsiaTheme="minorEastAsia" w:hAnsi="Arial" w:cs="Arial"/>
              </w:rPr>
            </w:pPr>
            <w:r>
              <w:rPr>
                <w:rFonts w:ascii="Arial" w:eastAsiaTheme="minorEastAsia" w:hAnsi="Arial" w:cs="Arial"/>
              </w:rPr>
              <w:t>LT</w:t>
            </w:r>
            <w:r w:rsidR="00D93920">
              <w:rPr>
                <w:rFonts w:ascii="Arial" w:eastAsiaTheme="minorEastAsia" w:hAnsi="Arial" w:cs="Arial"/>
              </w:rPr>
              <w:t>1.1 2.5, 3.7</w:t>
            </w:r>
          </w:p>
          <w:p w14:paraId="3FF740D2" w14:textId="16A5D123" w:rsidR="00EC5859" w:rsidRPr="001D2604" w:rsidRDefault="00EC5859" w:rsidP="002E1717">
            <w:pPr>
              <w:rPr>
                <w:rFonts w:ascii="Arial" w:eastAsiaTheme="minorEastAsia" w:hAnsi="Arial" w:cs="Arial"/>
              </w:rPr>
            </w:pPr>
          </w:p>
        </w:tc>
        <w:tc>
          <w:tcPr>
            <w:tcW w:w="3660" w:type="dxa"/>
            <w:gridSpan w:val="2"/>
          </w:tcPr>
          <w:p w14:paraId="144BC77A" w14:textId="77777777" w:rsidR="00433A8C" w:rsidRDefault="00124F48" w:rsidP="002E1717">
            <w:pPr>
              <w:rPr>
                <w:rFonts w:ascii="Arial" w:eastAsiaTheme="minorEastAsia" w:hAnsi="Arial" w:cs="Arial"/>
              </w:rPr>
            </w:pPr>
            <w:r w:rsidRPr="001D2604">
              <w:rPr>
                <w:rFonts w:ascii="Arial" w:eastAsiaTheme="minorEastAsia" w:hAnsi="Arial" w:cs="Arial"/>
              </w:rPr>
              <w:t xml:space="preserve">Begin to recognise and use the three-part structure to plan LOTC experiences </w:t>
            </w:r>
          </w:p>
          <w:p w14:paraId="0B7E9C9F" w14:textId="536ABB00" w:rsidR="002E1717" w:rsidRPr="001D2604" w:rsidRDefault="002E1717" w:rsidP="002E1717">
            <w:pPr>
              <w:rPr>
                <w:rFonts w:ascii="Arial" w:eastAsiaTheme="minorEastAsia" w:hAnsi="Arial" w:cs="Arial"/>
              </w:rPr>
            </w:pPr>
            <w:r>
              <w:rPr>
                <w:rFonts w:ascii="Arial" w:eastAsiaTheme="minorEastAsia" w:hAnsi="Arial" w:cs="Arial"/>
              </w:rPr>
              <w:t>LH</w:t>
            </w:r>
            <w:r w:rsidR="00D93920">
              <w:rPr>
                <w:rFonts w:ascii="Arial" w:eastAsiaTheme="minorEastAsia" w:hAnsi="Arial" w:cs="Arial"/>
              </w:rPr>
              <w:t>8.7</w:t>
            </w:r>
          </w:p>
        </w:tc>
        <w:tc>
          <w:tcPr>
            <w:tcW w:w="3709" w:type="dxa"/>
            <w:gridSpan w:val="3"/>
          </w:tcPr>
          <w:p w14:paraId="4F58D25D" w14:textId="2072F09C" w:rsidR="00CF30C3" w:rsidRPr="001D2604" w:rsidRDefault="002E1717" w:rsidP="00E36AA5">
            <w:pPr>
              <w:rPr>
                <w:rFonts w:ascii="Arial" w:eastAsiaTheme="minorEastAsia" w:hAnsi="Arial" w:cs="Arial"/>
              </w:rPr>
            </w:pPr>
            <w:r>
              <w:rPr>
                <w:rFonts w:ascii="Arial" w:eastAsiaTheme="minorEastAsia" w:hAnsi="Arial" w:cs="Arial"/>
              </w:rPr>
              <w:t>School plan for a range of school visits and outdoor experiences, recognising the values that they bring for learning</w:t>
            </w:r>
          </w:p>
          <w:p w14:paraId="7F11A98A" w14:textId="43C0221A" w:rsidR="00CF30C3" w:rsidRPr="001D2604" w:rsidRDefault="002E1717" w:rsidP="00E36AA5">
            <w:pPr>
              <w:rPr>
                <w:rFonts w:ascii="Arial" w:eastAsiaTheme="minorEastAsia" w:hAnsi="Arial" w:cs="Arial"/>
              </w:rPr>
            </w:pPr>
            <w:r>
              <w:rPr>
                <w:rFonts w:ascii="Arial" w:eastAsiaTheme="minorEastAsia" w:hAnsi="Arial" w:cs="Arial"/>
              </w:rPr>
              <w:t>L</w:t>
            </w:r>
            <w:r w:rsidR="0033288F">
              <w:rPr>
                <w:rFonts w:ascii="Arial" w:eastAsiaTheme="minorEastAsia" w:hAnsi="Arial" w:cs="Arial"/>
              </w:rPr>
              <w:t>T3.1</w:t>
            </w:r>
          </w:p>
          <w:p w14:paraId="5A318E68" w14:textId="77777777" w:rsidR="00CF30C3" w:rsidRPr="001D2604" w:rsidRDefault="00CF30C3" w:rsidP="00E36AA5">
            <w:pPr>
              <w:rPr>
                <w:rFonts w:ascii="Arial" w:eastAsiaTheme="minorEastAsia" w:hAnsi="Arial" w:cs="Arial"/>
              </w:rPr>
            </w:pPr>
          </w:p>
          <w:p w14:paraId="07B3FF4A" w14:textId="77777777" w:rsidR="00CF30C3" w:rsidRPr="001D2604" w:rsidRDefault="00CF30C3" w:rsidP="00E36AA5">
            <w:pPr>
              <w:rPr>
                <w:rFonts w:ascii="Arial" w:eastAsiaTheme="minorEastAsia" w:hAnsi="Arial" w:cs="Arial"/>
              </w:rPr>
            </w:pPr>
          </w:p>
          <w:p w14:paraId="134B3B8F" w14:textId="6AE89608" w:rsidR="00433A8C" w:rsidRPr="001D2604" w:rsidRDefault="00433A8C" w:rsidP="00A56ADF">
            <w:pPr>
              <w:rPr>
                <w:rFonts w:ascii="Arial" w:eastAsiaTheme="minorEastAsia" w:hAnsi="Arial" w:cs="Arial"/>
              </w:rPr>
            </w:pPr>
          </w:p>
        </w:tc>
        <w:tc>
          <w:tcPr>
            <w:tcW w:w="3586" w:type="dxa"/>
            <w:gridSpan w:val="2"/>
          </w:tcPr>
          <w:p w14:paraId="48388E7A" w14:textId="036F1B57" w:rsidR="00433A8C" w:rsidRPr="001D2604" w:rsidRDefault="00AF5890" w:rsidP="00E36AA5">
            <w:pPr>
              <w:rPr>
                <w:rFonts w:ascii="Arial" w:eastAsiaTheme="minorEastAsia" w:hAnsi="Arial" w:cs="Arial"/>
              </w:rPr>
            </w:pPr>
            <w:r w:rsidRPr="001D2604">
              <w:rPr>
                <w:rFonts w:ascii="Arial" w:eastAsiaTheme="minorEastAsia" w:hAnsi="Arial" w:cs="Arial"/>
              </w:rPr>
              <w:t>Undertake professional discussions</w:t>
            </w:r>
            <w:r w:rsidR="0086583D" w:rsidRPr="001D2604">
              <w:rPr>
                <w:rFonts w:ascii="Arial" w:eastAsiaTheme="minorEastAsia" w:hAnsi="Arial" w:cs="Arial"/>
              </w:rPr>
              <w:t xml:space="preserve">, </w:t>
            </w:r>
            <w:r w:rsidRPr="001D2604">
              <w:rPr>
                <w:rFonts w:ascii="Arial" w:eastAsiaTheme="minorEastAsia" w:hAnsi="Arial" w:cs="Arial"/>
              </w:rPr>
              <w:t>with school staff</w:t>
            </w:r>
            <w:r w:rsidR="002E1717">
              <w:rPr>
                <w:rFonts w:ascii="Arial" w:eastAsiaTheme="minorEastAsia" w:hAnsi="Arial" w:cs="Arial"/>
              </w:rPr>
              <w:t xml:space="preserve"> and /or </w:t>
            </w:r>
            <w:r w:rsidR="0086583D" w:rsidRPr="001D2604">
              <w:rPr>
                <w:rFonts w:ascii="Arial" w:eastAsiaTheme="minorEastAsia" w:hAnsi="Arial" w:cs="Arial"/>
              </w:rPr>
              <w:t>observ</w:t>
            </w:r>
            <w:r w:rsidR="002E1717">
              <w:rPr>
                <w:rFonts w:ascii="Arial" w:eastAsiaTheme="minorEastAsia" w:hAnsi="Arial" w:cs="Arial"/>
              </w:rPr>
              <w:t>e, support</w:t>
            </w:r>
            <w:r w:rsidR="0086583D" w:rsidRPr="001D2604">
              <w:rPr>
                <w:rFonts w:ascii="Arial" w:eastAsiaTheme="minorEastAsia" w:hAnsi="Arial" w:cs="Arial"/>
              </w:rPr>
              <w:t xml:space="preserve">s or </w:t>
            </w:r>
            <w:r w:rsidR="000808C8" w:rsidRPr="001D2604">
              <w:rPr>
                <w:rFonts w:ascii="Arial" w:eastAsiaTheme="minorEastAsia" w:hAnsi="Arial" w:cs="Arial"/>
              </w:rPr>
              <w:t>plan learning</w:t>
            </w:r>
            <w:r w:rsidR="0086583D" w:rsidRPr="001D2604">
              <w:rPr>
                <w:rFonts w:ascii="Arial" w:eastAsiaTheme="minorEastAsia" w:hAnsi="Arial" w:cs="Arial"/>
              </w:rPr>
              <w:t xml:space="preserve"> experiences and reflect upon</w:t>
            </w:r>
            <w:r w:rsidR="00AA558E" w:rsidRPr="001D2604">
              <w:rPr>
                <w:rFonts w:ascii="Arial" w:eastAsiaTheme="minorEastAsia" w:hAnsi="Arial" w:cs="Arial"/>
              </w:rPr>
              <w:t xml:space="preserve"> the values of school visits</w:t>
            </w:r>
            <w:r w:rsidR="002E1717">
              <w:rPr>
                <w:rFonts w:ascii="Arial" w:eastAsiaTheme="minorEastAsia" w:hAnsi="Arial" w:cs="Arial"/>
              </w:rPr>
              <w:t>/ outdoor learning experience</w:t>
            </w:r>
            <w:r w:rsidR="00AA558E" w:rsidRPr="001D2604">
              <w:rPr>
                <w:rFonts w:ascii="Arial" w:eastAsiaTheme="minorEastAsia" w:hAnsi="Arial" w:cs="Arial"/>
              </w:rPr>
              <w:t xml:space="preserve"> for children.</w:t>
            </w:r>
            <w:r w:rsidR="0033288F">
              <w:rPr>
                <w:rFonts w:ascii="Arial" w:eastAsiaTheme="minorEastAsia" w:hAnsi="Arial" w:cs="Arial"/>
              </w:rPr>
              <w:t xml:space="preserve"> LH3.4, 3.12</w:t>
            </w:r>
          </w:p>
        </w:tc>
        <w:tc>
          <w:tcPr>
            <w:tcW w:w="482" w:type="dxa"/>
            <w:vMerge/>
            <w:shd w:val="clear" w:color="auto" w:fill="E2EFD9" w:themeFill="accent6" w:themeFillTint="33"/>
          </w:tcPr>
          <w:p w14:paraId="3CBEBAA2" w14:textId="77777777" w:rsidR="00433A8C" w:rsidRPr="001D2604" w:rsidRDefault="00433A8C" w:rsidP="00E36AA5">
            <w:pPr>
              <w:jc w:val="center"/>
              <w:rPr>
                <w:rFonts w:ascii="Arial" w:eastAsiaTheme="minorEastAsia" w:hAnsi="Arial" w:cs="Arial"/>
              </w:rPr>
            </w:pPr>
          </w:p>
        </w:tc>
      </w:tr>
      <w:tr w:rsidR="00615047" w:rsidRPr="001D2604" w14:paraId="3F66535A" w14:textId="77777777" w:rsidTr="00D26A78">
        <w:trPr>
          <w:gridAfter w:val="1"/>
          <w:wAfter w:w="9" w:type="dxa"/>
        </w:trPr>
        <w:tc>
          <w:tcPr>
            <w:tcW w:w="482" w:type="dxa"/>
            <w:vMerge/>
            <w:shd w:val="clear" w:color="auto" w:fill="E2EFD9" w:themeFill="accent6" w:themeFillTint="33"/>
            <w:textDirection w:val="btLr"/>
          </w:tcPr>
          <w:p w14:paraId="40341075" w14:textId="77777777" w:rsidR="00433A8C" w:rsidRPr="001D2604" w:rsidRDefault="00433A8C" w:rsidP="00E36AA5">
            <w:pPr>
              <w:ind w:left="113" w:right="113"/>
              <w:jc w:val="center"/>
              <w:rPr>
                <w:rFonts w:ascii="Arial" w:hAnsi="Arial" w:cs="Arial"/>
                <w:b/>
                <w:bCs/>
              </w:rPr>
            </w:pPr>
          </w:p>
        </w:tc>
        <w:tc>
          <w:tcPr>
            <w:tcW w:w="3664" w:type="dxa"/>
          </w:tcPr>
          <w:p w14:paraId="07F6A9E7" w14:textId="1D19580B" w:rsidR="00B076C6" w:rsidRPr="001D2604" w:rsidRDefault="00B076C6" w:rsidP="00124F48">
            <w:pPr>
              <w:rPr>
                <w:rFonts w:ascii="Arial" w:eastAsiaTheme="minorEastAsia" w:hAnsi="Arial" w:cs="Arial"/>
              </w:rPr>
            </w:pPr>
            <w:r w:rsidRPr="001D2604">
              <w:rPr>
                <w:rFonts w:ascii="Arial" w:eastAsiaTheme="minorEastAsia" w:hAnsi="Arial" w:cs="Arial"/>
              </w:rPr>
              <w:t xml:space="preserve">Effective learning from school visits requires effective planning.  School visits should be planned and sequenced following the three-part </w:t>
            </w:r>
            <w:r w:rsidR="009D48F5" w:rsidRPr="001D2604">
              <w:rPr>
                <w:rFonts w:ascii="Arial" w:eastAsiaTheme="minorEastAsia" w:hAnsi="Arial" w:cs="Arial"/>
              </w:rPr>
              <w:t>structure.</w:t>
            </w:r>
          </w:p>
          <w:p w14:paraId="76CADEBE" w14:textId="7EA00293" w:rsidR="00B076C6" w:rsidRPr="001D2604" w:rsidRDefault="00B076C6" w:rsidP="00B076C6">
            <w:pPr>
              <w:pStyle w:val="ListParagraph"/>
              <w:numPr>
                <w:ilvl w:val="0"/>
                <w:numId w:val="14"/>
              </w:numPr>
              <w:rPr>
                <w:rFonts w:ascii="Arial" w:eastAsiaTheme="minorEastAsia" w:hAnsi="Arial" w:cs="Arial"/>
              </w:rPr>
            </w:pPr>
            <w:r w:rsidRPr="001D2604">
              <w:rPr>
                <w:rFonts w:ascii="Arial" w:eastAsiaTheme="minorEastAsia" w:hAnsi="Arial" w:cs="Arial"/>
              </w:rPr>
              <w:t>pre-visit (preparing children with required knowledge/skills</w:t>
            </w:r>
            <w:r w:rsidR="009D48F5" w:rsidRPr="001D2604">
              <w:rPr>
                <w:rFonts w:ascii="Arial" w:eastAsiaTheme="minorEastAsia" w:hAnsi="Arial" w:cs="Arial"/>
              </w:rPr>
              <w:t xml:space="preserve"> museum literacy etc</w:t>
            </w:r>
            <w:r w:rsidRPr="001D2604">
              <w:rPr>
                <w:rFonts w:ascii="Arial" w:eastAsiaTheme="minorEastAsia" w:hAnsi="Arial" w:cs="Arial"/>
              </w:rPr>
              <w:t>)</w:t>
            </w:r>
          </w:p>
          <w:p w14:paraId="62C02FA7" w14:textId="70536793" w:rsidR="00B076C6" w:rsidRPr="001D2604" w:rsidRDefault="00B076C6" w:rsidP="00B076C6">
            <w:pPr>
              <w:pStyle w:val="ListParagraph"/>
              <w:numPr>
                <w:ilvl w:val="0"/>
                <w:numId w:val="14"/>
              </w:numPr>
              <w:rPr>
                <w:rFonts w:ascii="Arial" w:eastAsiaTheme="minorEastAsia" w:hAnsi="Arial" w:cs="Arial"/>
              </w:rPr>
            </w:pPr>
            <w:r w:rsidRPr="001D2604">
              <w:rPr>
                <w:rFonts w:ascii="Arial" w:eastAsiaTheme="minorEastAsia" w:hAnsi="Arial" w:cs="Arial"/>
              </w:rPr>
              <w:t>the Visit (</w:t>
            </w:r>
            <w:r w:rsidR="009D48F5" w:rsidRPr="001D2604">
              <w:rPr>
                <w:rFonts w:ascii="Arial" w:eastAsiaTheme="minorEastAsia" w:hAnsi="Arial" w:cs="Arial"/>
              </w:rPr>
              <w:t>clear objectives, orientation activity effective pedagogy, partnerships, assessment</w:t>
            </w:r>
          </w:p>
          <w:p w14:paraId="7D309060" w14:textId="5F28CD55" w:rsidR="00B076C6" w:rsidRPr="001D2604" w:rsidRDefault="00B076C6" w:rsidP="00B076C6">
            <w:pPr>
              <w:pStyle w:val="ListParagraph"/>
              <w:numPr>
                <w:ilvl w:val="0"/>
                <w:numId w:val="14"/>
              </w:numPr>
              <w:rPr>
                <w:rFonts w:ascii="Arial" w:eastAsiaTheme="minorEastAsia" w:hAnsi="Arial" w:cs="Arial"/>
              </w:rPr>
            </w:pPr>
            <w:r w:rsidRPr="001D2604">
              <w:rPr>
                <w:rFonts w:ascii="Arial" w:eastAsiaTheme="minorEastAsia" w:hAnsi="Arial" w:cs="Arial"/>
              </w:rPr>
              <w:t>post visit</w:t>
            </w:r>
            <w:r w:rsidR="009D48F5" w:rsidRPr="001D2604">
              <w:rPr>
                <w:rFonts w:ascii="Arial" w:eastAsiaTheme="minorEastAsia" w:hAnsi="Arial" w:cs="Arial"/>
              </w:rPr>
              <w:t xml:space="preserve"> (learning is brought back from visit and developed in the classroom</w:t>
            </w:r>
          </w:p>
          <w:p w14:paraId="7566B674" w14:textId="77777777" w:rsidR="00B076C6" w:rsidRPr="001D2604" w:rsidRDefault="00B076C6" w:rsidP="00124F48">
            <w:pPr>
              <w:rPr>
                <w:rFonts w:ascii="Arial" w:eastAsiaTheme="minorEastAsia" w:hAnsi="Arial" w:cs="Arial"/>
              </w:rPr>
            </w:pPr>
          </w:p>
          <w:p w14:paraId="1E8C4EB2" w14:textId="2B4E3295" w:rsidR="00EC5859" w:rsidRDefault="00746C00" w:rsidP="00124F48">
            <w:pPr>
              <w:rPr>
                <w:rFonts w:ascii="Arial" w:eastAsiaTheme="minorEastAsia" w:hAnsi="Arial" w:cs="Arial"/>
              </w:rPr>
            </w:pPr>
            <w:r>
              <w:rPr>
                <w:rFonts w:ascii="Arial" w:eastAsiaTheme="minorEastAsia" w:hAnsi="Arial" w:cs="Arial"/>
              </w:rPr>
              <w:t xml:space="preserve">LT </w:t>
            </w:r>
            <w:r w:rsidR="00124F48" w:rsidRPr="001D2604">
              <w:rPr>
                <w:rFonts w:ascii="Arial" w:eastAsiaTheme="minorEastAsia" w:hAnsi="Arial" w:cs="Arial"/>
              </w:rPr>
              <w:t>1.1, 1.6 3.2, 3.</w:t>
            </w:r>
            <w:r w:rsidR="0033288F">
              <w:rPr>
                <w:rFonts w:ascii="Arial" w:eastAsiaTheme="minorEastAsia" w:hAnsi="Arial" w:cs="Arial"/>
              </w:rPr>
              <w:t>5 4.1</w:t>
            </w:r>
          </w:p>
          <w:p w14:paraId="2868333E" w14:textId="7611A8F9" w:rsidR="00EC5859" w:rsidRPr="001D2604" w:rsidRDefault="00EC5859" w:rsidP="00124F48">
            <w:pPr>
              <w:rPr>
                <w:rFonts w:ascii="Arial" w:eastAsiaTheme="minorEastAsia" w:hAnsi="Arial" w:cs="Arial"/>
              </w:rPr>
            </w:pPr>
          </w:p>
        </w:tc>
        <w:tc>
          <w:tcPr>
            <w:tcW w:w="3660" w:type="dxa"/>
            <w:gridSpan w:val="2"/>
          </w:tcPr>
          <w:p w14:paraId="6937660F" w14:textId="6272951A" w:rsidR="00124F48" w:rsidRPr="001D2604" w:rsidRDefault="00124F48" w:rsidP="00124F48">
            <w:pPr>
              <w:rPr>
                <w:rFonts w:ascii="Arial" w:eastAsiaTheme="minorEastAsia" w:hAnsi="Arial" w:cs="Arial"/>
              </w:rPr>
            </w:pPr>
            <w:r w:rsidRPr="001D2604">
              <w:rPr>
                <w:rFonts w:ascii="Arial" w:eastAsiaTheme="minorEastAsia" w:hAnsi="Arial" w:cs="Arial"/>
              </w:rPr>
              <w:t>Plan an orientation activity to ensure children become comfortable, confident and understand the</w:t>
            </w:r>
          </w:p>
          <w:p w14:paraId="0D532D49" w14:textId="77777777" w:rsidR="00124F48" w:rsidRPr="001D2604" w:rsidRDefault="00124F48" w:rsidP="00124F48">
            <w:pPr>
              <w:rPr>
                <w:rFonts w:ascii="Arial" w:eastAsiaTheme="minorEastAsia" w:hAnsi="Arial" w:cs="Arial"/>
              </w:rPr>
            </w:pPr>
            <w:r w:rsidRPr="001D2604">
              <w:rPr>
                <w:rFonts w:ascii="Arial" w:eastAsiaTheme="minorEastAsia" w:hAnsi="Arial" w:cs="Arial"/>
              </w:rPr>
              <w:t>setting and purpose of visit and recognise how this</w:t>
            </w:r>
          </w:p>
          <w:p w14:paraId="4AFD0935" w14:textId="6569A11F" w:rsidR="00981C53" w:rsidRPr="001D2604" w:rsidRDefault="00124F48" w:rsidP="00981C53">
            <w:pPr>
              <w:rPr>
                <w:rFonts w:ascii="Arial" w:eastAsiaTheme="minorEastAsia" w:hAnsi="Arial" w:cs="Arial"/>
              </w:rPr>
            </w:pPr>
            <w:r w:rsidRPr="001D2604">
              <w:rPr>
                <w:rFonts w:ascii="Arial" w:eastAsiaTheme="minorEastAsia" w:hAnsi="Arial" w:cs="Arial"/>
              </w:rPr>
              <w:t>supports a child’s cultural capita</w:t>
            </w:r>
            <w:r w:rsidR="00981C53">
              <w:rPr>
                <w:rFonts w:ascii="Arial" w:eastAsiaTheme="minorEastAsia" w:hAnsi="Arial" w:cs="Arial"/>
              </w:rPr>
              <w:t>l</w:t>
            </w:r>
          </w:p>
          <w:p w14:paraId="4082AA17" w14:textId="0BCDEC9E" w:rsidR="00433A8C" w:rsidRPr="001D2604" w:rsidRDefault="00981C53" w:rsidP="00124F48">
            <w:pPr>
              <w:rPr>
                <w:rFonts w:ascii="Arial" w:eastAsiaTheme="minorEastAsia" w:hAnsi="Arial" w:cs="Arial"/>
              </w:rPr>
            </w:pPr>
            <w:r>
              <w:rPr>
                <w:rFonts w:ascii="Arial" w:eastAsiaTheme="minorEastAsia" w:hAnsi="Arial" w:cs="Arial"/>
              </w:rPr>
              <w:t>LH 7.2 7.4</w:t>
            </w:r>
          </w:p>
        </w:tc>
        <w:tc>
          <w:tcPr>
            <w:tcW w:w="3709" w:type="dxa"/>
            <w:gridSpan w:val="3"/>
          </w:tcPr>
          <w:p w14:paraId="15D34BC8" w14:textId="6F446F13" w:rsidR="00CF30C3" w:rsidRPr="001D2604" w:rsidRDefault="00AF5890" w:rsidP="00CF30C3">
            <w:pPr>
              <w:rPr>
                <w:rFonts w:ascii="Arial" w:eastAsia="Arial" w:hAnsi="Arial" w:cs="Arial"/>
                <w:color w:val="000000" w:themeColor="text1"/>
              </w:rPr>
            </w:pPr>
            <w:r w:rsidRPr="001D2604">
              <w:rPr>
                <w:rFonts w:ascii="Arial" w:eastAsia="Arial" w:hAnsi="Arial" w:cs="Arial"/>
                <w:color w:val="000000" w:themeColor="text1"/>
              </w:rPr>
              <w:t>Schools have an External Visits Lead who supports and oversees planning and risk assessments for school visits. Discuss with the Lead and Mentor how their schools plan off site visits, construct risk benefit assessments and</w:t>
            </w:r>
            <w:r w:rsidR="0086583D" w:rsidRPr="001D2604">
              <w:rPr>
                <w:rFonts w:ascii="Arial" w:eastAsia="Arial" w:hAnsi="Arial" w:cs="Arial"/>
                <w:color w:val="000000" w:themeColor="text1"/>
              </w:rPr>
              <w:t xml:space="preserve"> undertake assessments</w:t>
            </w:r>
            <w:r w:rsidRPr="001D2604">
              <w:rPr>
                <w:rFonts w:ascii="Arial" w:eastAsia="Arial" w:hAnsi="Arial" w:cs="Arial"/>
                <w:color w:val="000000" w:themeColor="text1"/>
              </w:rPr>
              <w:t xml:space="preserve"> </w:t>
            </w:r>
          </w:p>
          <w:p w14:paraId="67C66D58" w14:textId="50067773" w:rsidR="00CF30C3" w:rsidRPr="001D2604" w:rsidRDefault="00981C53" w:rsidP="00CF30C3">
            <w:pPr>
              <w:rPr>
                <w:rFonts w:ascii="Arial" w:eastAsia="Arial" w:hAnsi="Arial" w:cs="Arial"/>
                <w:color w:val="000000" w:themeColor="text1"/>
              </w:rPr>
            </w:pPr>
            <w:r>
              <w:rPr>
                <w:rFonts w:ascii="Arial" w:eastAsia="Arial" w:hAnsi="Arial" w:cs="Arial"/>
                <w:color w:val="000000" w:themeColor="text1"/>
              </w:rPr>
              <w:t>LT 4.1</w:t>
            </w:r>
            <w:r w:rsidR="00FA12D1">
              <w:rPr>
                <w:rFonts w:ascii="Arial" w:eastAsia="Arial" w:hAnsi="Arial" w:cs="Arial"/>
                <w:color w:val="000000" w:themeColor="text1"/>
              </w:rPr>
              <w:t>,</w:t>
            </w:r>
            <w:r>
              <w:rPr>
                <w:rFonts w:ascii="Arial" w:eastAsia="Arial" w:hAnsi="Arial" w:cs="Arial"/>
                <w:color w:val="000000" w:themeColor="text1"/>
              </w:rPr>
              <w:t xml:space="preserve"> 4.</w:t>
            </w:r>
            <w:r w:rsidR="00D95A1B">
              <w:rPr>
                <w:rFonts w:ascii="Arial" w:eastAsia="Arial" w:hAnsi="Arial" w:cs="Arial"/>
                <w:color w:val="000000" w:themeColor="text1"/>
              </w:rPr>
              <w:t>2 6.3 7.2</w:t>
            </w:r>
          </w:p>
          <w:p w14:paraId="22FB6EA9" w14:textId="77777777" w:rsidR="00CF30C3" w:rsidRPr="001D2604" w:rsidRDefault="00CF30C3" w:rsidP="00CF30C3">
            <w:pPr>
              <w:rPr>
                <w:rFonts w:ascii="Arial" w:eastAsia="Arial" w:hAnsi="Arial" w:cs="Arial"/>
                <w:color w:val="000000" w:themeColor="text1"/>
              </w:rPr>
            </w:pPr>
          </w:p>
          <w:p w14:paraId="6FC402A7" w14:textId="75FB1EF8" w:rsidR="00433A8C" w:rsidRPr="001D2604" w:rsidRDefault="00AF5890" w:rsidP="00CF30C3">
            <w:pPr>
              <w:rPr>
                <w:rFonts w:ascii="Arial" w:eastAsia="Arial" w:hAnsi="Arial" w:cs="Arial"/>
                <w:color w:val="000000" w:themeColor="text1"/>
              </w:rPr>
            </w:pPr>
            <w:r w:rsidRPr="001D2604">
              <w:rPr>
                <w:rFonts w:ascii="Arial" w:eastAsia="Arial" w:hAnsi="Arial" w:cs="Arial"/>
                <w:color w:val="000000" w:themeColor="text1"/>
              </w:rPr>
              <w:t>.</w:t>
            </w:r>
          </w:p>
        </w:tc>
        <w:tc>
          <w:tcPr>
            <w:tcW w:w="3586" w:type="dxa"/>
            <w:gridSpan w:val="2"/>
          </w:tcPr>
          <w:p w14:paraId="5DFAFA9D" w14:textId="0C5B38EF" w:rsidR="00AA558E" w:rsidRPr="001D2604" w:rsidRDefault="00AA558E" w:rsidP="00AA558E">
            <w:pPr>
              <w:rPr>
                <w:rFonts w:ascii="Arial" w:eastAsiaTheme="minorEastAsia" w:hAnsi="Arial" w:cs="Arial"/>
              </w:rPr>
            </w:pPr>
            <w:r w:rsidRPr="001D2604">
              <w:rPr>
                <w:rFonts w:ascii="Arial" w:eastAsiaTheme="minorEastAsia" w:hAnsi="Arial" w:cs="Arial"/>
              </w:rPr>
              <w:t>To plan</w:t>
            </w:r>
            <w:r w:rsidR="0086583D" w:rsidRPr="001D2604">
              <w:rPr>
                <w:rFonts w:ascii="Arial" w:eastAsiaTheme="minorEastAsia" w:hAnsi="Arial" w:cs="Arial"/>
              </w:rPr>
              <w:t>, support or reflect (with support of Mentor/Class Teacher) upon a school visit, recognising the key features of effective planning</w:t>
            </w:r>
          </w:p>
          <w:p w14:paraId="4DA6B9C0" w14:textId="77D80B5B" w:rsidR="00433A8C" w:rsidRPr="001D2604" w:rsidRDefault="00AA558E" w:rsidP="00AA558E">
            <w:pPr>
              <w:rPr>
                <w:rFonts w:ascii="Arial" w:eastAsiaTheme="minorEastAsia" w:hAnsi="Arial" w:cs="Arial"/>
              </w:rPr>
            </w:pPr>
            <w:r w:rsidRPr="001D2604">
              <w:rPr>
                <w:rFonts w:ascii="Arial" w:eastAsiaTheme="minorEastAsia" w:hAnsi="Arial" w:cs="Arial"/>
              </w:rPr>
              <w:t xml:space="preserve"> </w:t>
            </w:r>
            <w:r w:rsidR="00981C53">
              <w:rPr>
                <w:rFonts w:ascii="Arial" w:eastAsiaTheme="minorEastAsia" w:hAnsi="Arial" w:cs="Arial"/>
              </w:rPr>
              <w:t>LH 4.1</w:t>
            </w:r>
            <w:r w:rsidR="00D95A1B">
              <w:rPr>
                <w:rFonts w:ascii="Arial" w:eastAsiaTheme="minorEastAsia" w:hAnsi="Arial" w:cs="Arial"/>
              </w:rPr>
              <w:t>,</w:t>
            </w:r>
            <w:r w:rsidR="00981C53">
              <w:rPr>
                <w:rFonts w:ascii="Arial" w:eastAsiaTheme="minorEastAsia" w:hAnsi="Arial" w:cs="Arial"/>
              </w:rPr>
              <w:t xml:space="preserve"> 4.14</w:t>
            </w:r>
          </w:p>
        </w:tc>
        <w:tc>
          <w:tcPr>
            <w:tcW w:w="482" w:type="dxa"/>
            <w:vMerge/>
            <w:shd w:val="clear" w:color="auto" w:fill="E2EFD9" w:themeFill="accent6" w:themeFillTint="33"/>
          </w:tcPr>
          <w:p w14:paraId="1030E8F9" w14:textId="77777777" w:rsidR="00433A8C" w:rsidRPr="001D2604" w:rsidRDefault="00433A8C" w:rsidP="00E36AA5">
            <w:pPr>
              <w:jc w:val="center"/>
              <w:rPr>
                <w:rFonts w:ascii="Arial" w:eastAsiaTheme="minorEastAsia" w:hAnsi="Arial" w:cs="Arial"/>
              </w:rPr>
            </w:pPr>
          </w:p>
        </w:tc>
      </w:tr>
      <w:tr w:rsidR="00AA558E" w:rsidRPr="001D2604" w14:paraId="6455E858" w14:textId="77777777" w:rsidTr="00D26A78">
        <w:trPr>
          <w:gridAfter w:val="1"/>
          <w:wAfter w:w="9" w:type="dxa"/>
        </w:trPr>
        <w:tc>
          <w:tcPr>
            <w:tcW w:w="482" w:type="dxa"/>
            <w:vMerge/>
            <w:shd w:val="clear" w:color="auto" w:fill="E2EFD9" w:themeFill="accent6" w:themeFillTint="33"/>
            <w:textDirection w:val="btLr"/>
          </w:tcPr>
          <w:p w14:paraId="539874B1" w14:textId="77777777" w:rsidR="00AA558E" w:rsidRPr="001D2604" w:rsidRDefault="00AA558E" w:rsidP="00AA558E">
            <w:pPr>
              <w:ind w:left="113" w:right="113"/>
              <w:jc w:val="center"/>
              <w:rPr>
                <w:rFonts w:ascii="Arial" w:hAnsi="Arial" w:cs="Arial"/>
                <w:b/>
                <w:bCs/>
              </w:rPr>
            </w:pPr>
          </w:p>
        </w:tc>
        <w:tc>
          <w:tcPr>
            <w:tcW w:w="3664" w:type="dxa"/>
          </w:tcPr>
          <w:p w14:paraId="4784AE68" w14:textId="27E2357A" w:rsidR="004F4FE2" w:rsidRDefault="004F4FE2" w:rsidP="00AA558E">
            <w:pPr>
              <w:rPr>
                <w:rFonts w:ascii="Arial" w:eastAsiaTheme="minorEastAsia" w:hAnsi="Arial" w:cs="Arial"/>
              </w:rPr>
            </w:pPr>
          </w:p>
          <w:p w14:paraId="2C2A6303" w14:textId="77777777" w:rsidR="004F4FE2" w:rsidRDefault="004F4FE2" w:rsidP="00AA558E">
            <w:pPr>
              <w:rPr>
                <w:rFonts w:ascii="Arial" w:eastAsiaTheme="minorEastAsia" w:hAnsi="Arial" w:cs="Arial"/>
              </w:rPr>
            </w:pPr>
          </w:p>
          <w:p w14:paraId="463FA346" w14:textId="77777777" w:rsidR="004F4FE2" w:rsidRDefault="004F4FE2" w:rsidP="00AA558E">
            <w:pPr>
              <w:rPr>
                <w:rFonts w:ascii="Arial" w:eastAsiaTheme="minorEastAsia" w:hAnsi="Arial" w:cs="Arial"/>
              </w:rPr>
            </w:pPr>
          </w:p>
          <w:p w14:paraId="771D19DA" w14:textId="78F41111" w:rsidR="00EC4265" w:rsidRPr="001D2604" w:rsidRDefault="00EC4265" w:rsidP="00AA558E">
            <w:pPr>
              <w:rPr>
                <w:rFonts w:ascii="Arial" w:eastAsiaTheme="minorEastAsia" w:hAnsi="Arial" w:cs="Arial"/>
              </w:rPr>
            </w:pPr>
            <w:r w:rsidRPr="001D2604">
              <w:rPr>
                <w:rFonts w:ascii="Arial" w:eastAsiaTheme="minorEastAsia" w:hAnsi="Arial" w:cs="Arial"/>
              </w:rPr>
              <w:t>Some key r</w:t>
            </w:r>
            <w:r w:rsidR="00AA558E" w:rsidRPr="001D2604">
              <w:rPr>
                <w:rFonts w:ascii="Arial" w:eastAsiaTheme="minorEastAsia" w:hAnsi="Arial" w:cs="Arial"/>
              </w:rPr>
              <w:t>esearch</w:t>
            </w:r>
            <w:r w:rsidRPr="001D2604">
              <w:rPr>
                <w:rFonts w:ascii="Arial" w:eastAsiaTheme="minorEastAsia" w:hAnsi="Arial" w:cs="Arial"/>
              </w:rPr>
              <w:t xml:space="preserve"> findings and theories around effective pedagogy for informal learning </w:t>
            </w:r>
          </w:p>
          <w:p w14:paraId="1AC191B4" w14:textId="23215D5B" w:rsidR="00AA558E" w:rsidRPr="001D2604" w:rsidRDefault="00D95A1B" w:rsidP="00AA558E">
            <w:pPr>
              <w:rPr>
                <w:rFonts w:ascii="Arial" w:eastAsiaTheme="minorEastAsia" w:hAnsi="Arial" w:cs="Arial"/>
              </w:rPr>
            </w:pPr>
            <w:r>
              <w:rPr>
                <w:rFonts w:ascii="Arial" w:eastAsiaTheme="minorEastAsia" w:hAnsi="Arial" w:cs="Arial"/>
              </w:rPr>
              <w:t>LT</w:t>
            </w:r>
            <w:r w:rsidR="00FA12D1">
              <w:rPr>
                <w:rFonts w:ascii="Arial" w:eastAsiaTheme="minorEastAsia" w:hAnsi="Arial" w:cs="Arial"/>
              </w:rPr>
              <w:t xml:space="preserve"> </w:t>
            </w:r>
            <w:r>
              <w:rPr>
                <w:rFonts w:ascii="Arial" w:eastAsiaTheme="minorEastAsia" w:hAnsi="Arial" w:cs="Arial"/>
              </w:rPr>
              <w:t>3.1</w:t>
            </w:r>
            <w:r w:rsidR="00FA12D1">
              <w:rPr>
                <w:rFonts w:ascii="Arial" w:eastAsiaTheme="minorEastAsia" w:hAnsi="Arial" w:cs="Arial"/>
              </w:rPr>
              <w:t>,</w:t>
            </w:r>
            <w:r>
              <w:rPr>
                <w:rFonts w:ascii="Arial" w:eastAsiaTheme="minorEastAsia" w:hAnsi="Arial" w:cs="Arial"/>
              </w:rPr>
              <w:t xml:space="preserve"> 3.5</w:t>
            </w:r>
            <w:r w:rsidR="00FA12D1">
              <w:rPr>
                <w:rFonts w:ascii="Arial" w:eastAsiaTheme="minorEastAsia" w:hAnsi="Arial" w:cs="Arial"/>
              </w:rPr>
              <w:t>,</w:t>
            </w:r>
            <w:r>
              <w:rPr>
                <w:rFonts w:ascii="Arial" w:eastAsiaTheme="minorEastAsia" w:hAnsi="Arial" w:cs="Arial"/>
              </w:rPr>
              <w:t xml:space="preserve"> 3.7 4.1 4.8,.4.10</w:t>
            </w:r>
            <w:r w:rsidR="007D1ABE">
              <w:rPr>
                <w:rFonts w:ascii="Arial" w:eastAsiaTheme="minorEastAsia" w:hAnsi="Arial" w:cs="Arial"/>
              </w:rPr>
              <w:t xml:space="preserve"> 7.4</w:t>
            </w:r>
          </w:p>
        </w:tc>
        <w:tc>
          <w:tcPr>
            <w:tcW w:w="3660" w:type="dxa"/>
            <w:gridSpan w:val="2"/>
          </w:tcPr>
          <w:p w14:paraId="05D4C0AF" w14:textId="77777777" w:rsidR="00AA558E" w:rsidRPr="001D2604" w:rsidRDefault="00AA558E" w:rsidP="00AA558E">
            <w:pPr>
              <w:rPr>
                <w:rFonts w:ascii="Arial" w:eastAsiaTheme="minorEastAsia" w:hAnsi="Arial" w:cs="Arial"/>
              </w:rPr>
            </w:pPr>
          </w:p>
          <w:p w14:paraId="2D358501" w14:textId="77777777" w:rsidR="004F4FE2" w:rsidRDefault="004F4FE2" w:rsidP="00AA558E">
            <w:pPr>
              <w:rPr>
                <w:rFonts w:ascii="Arial" w:eastAsiaTheme="minorEastAsia" w:hAnsi="Arial" w:cs="Arial"/>
              </w:rPr>
            </w:pPr>
          </w:p>
          <w:p w14:paraId="1857BCD6" w14:textId="77777777" w:rsidR="004F4FE2" w:rsidRDefault="004F4FE2" w:rsidP="00AA558E">
            <w:pPr>
              <w:rPr>
                <w:rFonts w:ascii="Arial" w:eastAsiaTheme="minorEastAsia" w:hAnsi="Arial" w:cs="Arial"/>
              </w:rPr>
            </w:pPr>
          </w:p>
          <w:p w14:paraId="01A99BE9" w14:textId="793C4609" w:rsidR="00EC4265" w:rsidRDefault="00EC4265" w:rsidP="00AA558E">
            <w:pPr>
              <w:rPr>
                <w:rFonts w:ascii="Arial" w:eastAsiaTheme="minorEastAsia" w:hAnsi="Arial" w:cs="Arial"/>
              </w:rPr>
            </w:pPr>
            <w:r w:rsidRPr="001D2604">
              <w:rPr>
                <w:rFonts w:ascii="Arial" w:eastAsiaTheme="minorEastAsia" w:hAnsi="Arial" w:cs="Arial"/>
              </w:rPr>
              <w:t xml:space="preserve">To collectively and/or individually plan a learning experience informed by research findings </w:t>
            </w:r>
            <w:r w:rsidR="00B40677" w:rsidRPr="001D2604">
              <w:rPr>
                <w:rFonts w:ascii="Arial" w:eastAsiaTheme="minorEastAsia" w:hAnsi="Arial" w:cs="Arial"/>
              </w:rPr>
              <w:t xml:space="preserve">to support subject teaching and </w:t>
            </w:r>
            <w:r w:rsidRPr="001D2604">
              <w:rPr>
                <w:rFonts w:ascii="Arial" w:eastAsiaTheme="minorEastAsia" w:hAnsi="Arial" w:cs="Arial"/>
              </w:rPr>
              <w:t>consider how they might evaluate and assess outcomes of the lesson/visit for children</w:t>
            </w:r>
          </w:p>
          <w:p w14:paraId="3D103D2A" w14:textId="77777777" w:rsidR="00D95A1B" w:rsidRDefault="00D95A1B" w:rsidP="00AA558E">
            <w:pPr>
              <w:rPr>
                <w:rFonts w:ascii="Arial" w:eastAsiaTheme="minorEastAsia" w:hAnsi="Arial" w:cs="Arial"/>
              </w:rPr>
            </w:pPr>
            <w:r>
              <w:rPr>
                <w:rFonts w:ascii="Arial" w:eastAsiaTheme="minorEastAsia" w:hAnsi="Arial" w:cs="Arial"/>
              </w:rPr>
              <w:t xml:space="preserve">LH 3.1 </w:t>
            </w:r>
            <w:r w:rsidR="00FA12D1">
              <w:rPr>
                <w:rFonts w:ascii="Arial" w:eastAsiaTheme="minorEastAsia" w:hAnsi="Arial" w:cs="Arial"/>
              </w:rPr>
              <w:t>,</w:t>
            </w:r>
            <w:r>
              <w:rPr>
                <w:rFonts w:ascii="Arial" w:eastAsiaTheme="minorEastAsia" w:hAnsi="Arial" w:cs="Arial"/>
              </w:rPr>
              <w:t>3.3</w:t>
            </w:r>
          </w:p>
          <w:p w14:paraId="3BB8F654" w14:textId="77777777" w:rsidR="00EC5859" w:rsidRDefault="00EC5859" w:rsidP="00AA558E">
            <w:pPr>
              <w:rPr>
                <w:rFonts w:ascii="Arial" w:eastAsiaTheme="minorEastAsia" w:hAnsi="Arial" w:cs="Arial"/>
              </w:rPr>
            </w:pPr>
          </w:p>
          <w:p w14:paraId="0EFF7358" w14:textId="3307579D" w:rsidR="00EC5859" w:rsidRPr="001D2604" w:rsidRDefault="00EC5859" w:rsidP="00AA558E">
            <w:pPr>
              <w:rPr>
                <w:rFonts w:ascii="Arial" w:eastAsiaTheme="minorEastAsia" w:hAnsi="Arial" w:cs="Arial"/>
              </w:rPr>
            </w:pPr>
          </w:p>
        </w:tc>
        <w:tc>
          <w:tcPr>
            <w:tcW w:w="3709" w:type="dxa"/>
            <w:gridSpan w:val="3"/>
          </w:tcPr>
          <w:p w14:paraId="3A5BD949" w14:textId="77777777" w:rsidR="004F4FE2" w:rsidRDefault="004F4FE2" w:rsidP="00AA558E">
            <w:pPr>
              <w:rPr>
                <w:rFonts w:ascii="Arial" w:eastAsia="Arial" w:hAnsi="Arial" w:cs="Arial"/>
                <w:color w:val="000000" w:themeColor="text1"/>
              </w:rPr>
            </w:pPr>
          </w:p>
          <w:p w14:paraId="29FD96E3" w14:textId="77777777" w:rsidR="004F4FE2" w:rsidRDefault="004F4FE2" w:rsidP="00AA558E">
            <w:pPr>
              <w:rPr>
                <w:rFonts w:ascii="Arial" w:eastAsia="Arial" w:hAnsi="Arial" w:cs="Arial"/>
                <w:color w:val="000000" w:themeColor="text1"/>
              </w:rPr>
            </w:pPr>
          </w:p>
          <w:p w14:paraId="089D0D14" w14:textId="77777777" w:rsidR="004F4FE2" w:rsidRDefault="004F4FE2" w:rsidP="00AA558E">
            <w:pPr>
              <w:rPr>
                <w:rFonts w:ascii="Arial" w:eastAsia="Arial" w:hAnsi="Arial" w:cs="Arial"/>
                <w:color w:val="000000" w:themeColor="text1"/>
              </w:rPr>
            </w:pPr>
          </w:p>
          <w:p w14:paraId="333E1BF6" w14:textId="00925394" w:rsidR="00AA558E" w:rsidRDefault="0086583D" w:rsidP="00AA558E">
            <w:pPr>
              <w:rPr>
                <w:rFonts w:ascii="Arial" w:eastAsia="Arial" w:hAnsi="Arial" w:cs="Arial"/>
                <w:color w:val="000000" w:themeColor="text1"/>
              </w:rPr>
            </w:pPr>
            <w:r w:rsidRPr="001D2604">
              <w:rPr>
                <w:rFonts w:ascii="Arial" w:eastAsia="Arial" w:hAnsi="Arial" w:cs="Arial"/>
                <w:color w:val="000000" w:themeColor="text1"/>
              </w:rPr>
              <w:t>Know that school visits and effective LOTC are integrated within curriculum MTP.</w:t>
            </w:r>
          </w:p>
          <w:p w14:paraId="78F8BF59" w14:textId="09B63A6F" w:rsidR="00D95A1B" w:rsidRPr="001D2604" w:rsidRDefault="00D95A1B" w:rsidP="00AA558E">
            <w:pPr>
              <w:rPr>
                <w:rFonts w:ascii="Arial" w:eastAsia="Arial" w:hAnsi="Arial" w:cs="Arial"/>
                <w:color w:val="000000" w:themeColor="text1"/>
              </w:rPr>
            </w:pPr>
            <w:r>
              <w:rPr>
                <w:rFonts w:ascii="Arial" w:eastAsia="Arial" w:hAnsi="Arial" w:cs="Arial"/>
                <w:color w:val="000000" w:themeColor="text1"/>
              </w:rPr>
              <w:t>LT</w:t>
            </w:r>
            <w:r w:rsidR="007D1ABE">
              <w:rPr>
                <w:rFonts w:ascii="Arial" w:eastAsia="Arial" w:hAnsi="Arial" w:cs="Arial"/>
                <w:color w:val="000000" w:themeColor="text1"/>
              </w:rPr>
              <w:t>2.1</w:t>
            </w:r>
            <w:r w:rsidR="00FA12D1">
              <w:rPr>
                <w:rFonts w:ascii="Arial" w:eastAsia="Arial" w:hAnsi="Arial" w:cs="Arial"/>
                <w:color w:val="000000" w:themeColor="text1"/>
              </w:rPr>
              <w:t>,</w:t>
            </w:r>
            <w:r w:rsidR="007D1ABE">
              <w:rPr>
                <w:rFonts w:ascii="Arial" w:eastAsia="Arial" w:hAnsi="Arial" w:cs="Arial"/>
                <w:color w:val="000000" w:themeColor="text1"/>
              </w:rPr>
              <w:t xml:space="preserve"> 2</w:t>
            </w:r>
            <w:r w:rsidR="00FA12D1">
              <w:rPr>
                <w:rFonts w:ascii="Arial" w:eastAsia="Arial" w:hAnsi="Arial" w:cs="Arial"/>
                <w:color w:val="000000" w:themeColor="text1"/>
              </w:rPr>
              <w:t>.</w:t>
            </w:r>
            <w:r w:rsidR="007D1ABE">
              <w:rPr>
                <w:rFonts w:ascii="Arial" w:eastAsia="Arial" w:hAnsi="Arial" w:cs="Arial"/>
                <w:color w:val="000000" w:themeColor="text1"/>
              </w:rPr>
              <w:t>2</w:t>
            </w:r>
            <w:proofErr w:type="gramStart"/>
            <w:r w:rsidR="00FA12D1">
              <w:rPr>
                <w:rFonts w:ascii="Arial" w:eastAsia="Arial" w:hAnsi="Arial" w:cs="Arial"/>
                <w:color w:val="000000" w:themeColor="text1"/>
              </w:rPr>
              <w:t>,</w:t>
            </w:r>
            <w:r w:rsidR="007D1ABE">
              <w:rPr>
                <w:rFonts w:ascii="Arial" w:eastAsia="Arial" w:hAnsi="Arial" w:cs="Arial"/>
                <w:color w:val="000000" w:themeColor="text1"/>
              </w:rPr>
              <w:t xml:space="preserve">  3</w:t>
            </w:r>
            <w:proofErr w:type="gramEnd"/>
            <w:r w:rsidR="007D1ABE">
              <w:rPr>
                <w:rFonts w:ascii="Arial" w:eastAsia="Arial" w:hAnsi="Arial" w:cs="Arial"/>
                <w:color w:val="000000" w:themeColor="text1"/>
              </w:rPr>
              <w:t>.7</w:t>
            </w:r>
          </w:p>
        </w:tc>
        <w:tc>
          <w:tcPr>
            <w:tcW w:w="3586" w:type="dxa"/>
            <w:gridSpan w:val="2"/>
          </w:tcPr>
          <w:p w14:paraId="6A6AE9AF" w14:textId="77777777" w:rsidR="003C2734" w:rsidRPr="001D2604" w:rsidRDefault="003C2734" w:rsidP="003C2734">
            <w:pPr>
              <w:rPr>
                <w:rFonts w:ascii="Arial" w:hAnsi="Arial" w:cs="Arial"/>
              </w:rPr>
            </w:pPr>
            <w:r w:rsidRPr="001D2604">
              <w:rPr>
                <w:rFonts w:ascii="Arial" w:hAnsi="Arial" w:cs="Arial"/>
              </w:rPr>
              <w:lastRenderedPageBreak/>
              <w:t>Discuss and/or utilise the three-part structure to plan</w:t>
            </w:r>
          </w:p>
          <w:p w14:paraId="0135F34F" w14:textId="77777777" w:rsidR="004F4FE2" w:rsidRDefault="004F4FE2" w:rsidP="003C2734">
            <w:pPr>
              <w:rPr>
                <w:rFonts w:ascii="Arial" w:hAnsi="Arial" w:cs="Arial"/>
              </w:rPr>
            </w:pPr>
          </w:p>
          <w:p w14:paraId="38AE4427" w14:textId="70AB9311" w:rsidR="00BE3410" w:rsidRPr="001D2604" w:rsidRDefault="003C2734" w:rsidP="003C2734">
            <w:pPr>
              <w:rPr>
                <w:rFonts w:ascii="Arial" w:hAnsi="Arial" w:cs="Arial"/>
              </w:rPr>
            </w:pPr>
            <w:r w:rsidRPr="001D2604">
              <w:rPr>
                <w:rFonts w:ascii="Arial" w:hAnsi="Arial" w:cs="Arial"/>
              </w:rPr>
              <w:t xml:space="preserve">LOTC experiences within a </w:t>
            </w:r>
            <w:r w:rsidR="00FA12D1" w:rsidRPr="001D2604">
              <w:rPr>
                <w:rFonts w:ascii="Arial" w:hAnsi="Arial" w:cs="Arial"/>
              </w:rPr>
              <w:t>Medium-Term</w:t>
            </w:r>
            <w:r w:rsidRPr="001D2604">
              <w:rPr>
                <w:rFonts w:ascii="Arial" w:hAnsi="Arial" w:cs="Arial"/>
              </w:rPr>
              <w:t xml:space="preserve"> Plan</w:t>
            </w:r>
          </w:p>
          <w:p w14:paraId="79D1A500" w14:textId="7D9DF604" w:rsidR="00AA558E" w:rsidRPr="001D2604" w:rsidRDefault="003C2734" w:rsidP="00D95A1B">
            <w:pPr>
              <w:rPr>
                <w:rFonts w:ascii="Arial" w:eastAsiaTheme="minorEastAsia" w:hAnsi="Arial" w:cs="Arial"/>
              </w:rPr>
            </w:pPr>
            <w:r w:rsidRPr="001D2604">
              <w:rPr>
                <w:rFonts w:ascii="Arial" w:hAnsi="Arial" w:cs="Arial"/>
              </w:rPr>
              <w:t xml:space="preserve"> </w:t>
            </w:r>
            <w:r w:rsidR="00D95A1B">
              <w:rPr>
                <w:rFonts w:ascii="Arial" w:hAnsi="Arial" w:cs="Arial"/>
              </w:rPr>
              <w:t>LH</w:t>
            </w:r>
            <w:r w:rsidR="007D1ABE">
              <w:rPr>
                <w:rFonts w:ascii="Arial" w:hAnsi="Arial" w:cs="Arial"/>
              </w:rPr>
              <w:t>2.4 3.3</w:t>
            </w:r>
            <w:r w:rsidR="00FA12D1">
              <w:rPr>
                <w:rFonts w:ascii="Arial" w:hAnsi="Arial" w:cs="Arial"/>
              </w:rPr>
              <w:t>,</w:t>
            </w:r>
            <w:r w:rsidR="007D1ABE">
              <w:rPr>
                <w:rFonts w:ascii="Arial" w:hAnsi="Arial" w:cs="Arial"/>
              </w:rPr>
              <w:t xml:space="preserve"> 3.4</w:t>
            </w:r>
          </w:p>
        </w:tc>
        <w:tc>
          <w:tcPr>
            <w:tcW w:w="482" w:type="dxa"/>
            <w:vMerge/>
            <w:shd w:val="clear" w:color="auto" w:fill="E2EFD9" w:themeFill="accent6" w:themeFillTint="33"/>
          </w:tcPr>
          <w:p w14:paraId="7AB3F1F3" w14:textId="77777777" w:rsidR="00AA558E" w:rsidRPr="001D2604" w:rsidRDefault="00AA558E" w:rsidP="00AA558E">
            <w:pPr>
              <w:jc w:val="center"/>
              <w:rPr>
                <w:rFonts w:ascii="Arial" w:eastAsiaTheme="minorEastAsia" w:hAnsi="Arial" w:cs="Arial"/>
              </w:rPr>
            </w:pPr>
          </w:p>
        </w:tc>
      </w:tr>
      <w:tr w:rsidR="00AA558E" w:rsidRPr="001D2604" w14:paraId="4D92BD2F" w14:textId="77777777" w:rsidTr="00D26A78">
        <w:trPr>
          <w:gridAfter w:val="1"/>
          <w:wAfter w:w="9" w:type="dxa"/>
        </w:trPr>
        <w:tc>
          <w:tcPr>
            <w:tcW w:w="482" w:type="dxa"/>
            <w:vMerge/>
            <w:shd w:val="clear" w:color="auto" w:fill="E2EFD9" w:themeFill="accent6" w:themeFillTint="33"/>
            <w:textDirection w:val="btLr"/>
          </w:tcPr>
          <w:p w14:paraId="4EBF558E" w14:textId="77777777" w:rsidR="00AA558E" w:rsidRPr="001D2604" w:rsidRDefault="00AA558E" w:rsidP="00AA558E">
            <w:pPr>
              <w:ind w:left="113" w:right="113"/>
              <w:jc w:val="center"/>
              <w:rPr>
                <w:rFonts w:ascii="Arial" w:hAnsi="Arial" w:cs="Arial"/>
                <w:b/>
                <w:bCs/>
              </w:rPr>
            </w:pPr>
          </w:p>
        </w:tc>
        <w:tc>
          <w:tcPr>
            <w:tcW w:w="3664" w:type="dxa"/>
          </w:tcPr>
          <w:p w14:paraId="2AE661F3" w14:textId="77777777" w:rsidR="00D16D79" w:rsidRDefault="00D16D79" w:rsidP="00EB7B10">
            <w:pPr>
              <w:rPr>
                <w:rFonts w:ascii="Arial" w:eastAsiaTheme="minorEastAsia" w:hAnsi="Arial" w:cs="Arial"/>
              </w:rPr>
            </w:pPr>
          </w:p>
          <w:p w14:paraId="6DECF05D" w14:textId="39D7E7DA" w:rsidR="00EB7B10" w:rsidRPr="001D2604" w:rsidRDefault="00EB7B10" w:rsidP="00EB7B10">
            <w:pPr>
              <w:rPr>
                <w:rFonts w:ascii="Arial" w:eastAsiaTheme="minorEastAsia" w:hAnsi="Arial" w:cs="Arial"/>
              </w:rPr>
            </w:pPr>
            <w:r w:rsidRPr="001D2604">
              <w:rPr>
                <w:rFonts w:ascii="Arial" w:eastAsiaTheme="minorEastAsia" w:hAnsi="Arial" w:cs="Arial"/>
              </w:rPr>
              <w:t>Recognise the importance of teachers being good role models and that they need to be comfortable and confident in teaching in a range of settings outside the classroom and that this is developed through repeated exposure to a range of settings and developing partnerships</w:t>
            </w:r>
          </w:p>
          <w:p w14:paraId="7D45658F" w14:textId="75653C8F" w:rsidR="00EB7B10" w:rsidRDefault="00EB7B10" w:rsidP="00EB7B10">
            <w:pPr>
              <w:rPr>
                <w:rFonts w:ascii="Arial" w:eastAsiaTheme="minorEastAsia" w:hAnsi="Arial" w:cs="Arial"/>
              </w:rPr>
            </w:pPr>
            <w:r w:rsidRPr="001D2604">
              <w:rPr>
                <w:rFonts w:ascii="Arial" w:eastAsiaTheme="minorEastAsia" w:hAnsi="Arial" w:cs="Arial"/>
              </w:rPr>
              <w:t>Link to PED2032 LOTC visits</w:t>
            </w:r>
          </w:p>
          <w:p w14:paraId="47D12E50" w14:textId="3C709467" w:rsidR="007D1ABE" w:rsidRPr="001D2604" w:rsidRDefault="007D1ABE" w:rsidP="00EB7B10">
            <w:pPr>
              <w:rPr>
                <w:rFonts w:ascii="Arial" w:eastAsiaTheme="minorEastAsia" w:hAnsi="Arial" w:cs="Arial"/>
              </w:rPr>
            </w:pPr>
            <w:r>
              <w:rPr>
                <w:rFonts w:ascii="Arial" w:eastAsiaTheme="minorEastAsia" w:hAnsi="Arial" w:cs="Arial"/>
              </w:rPr>
              <w:t>LT1.1</w:t>
            </w:r>
          </w:p>
          <w:p w14:paraId="2491B10C" w14:textId="77777777" w:rsidR="00EB7B10" w:rsidRPr="001D2604" w:rsidRDefault="00EB7B10" w:rsidP="00EB7B10">
            <w:pPr>
              <w:rPr>
                <w:rFonts w:ascii="Arial" w:eastAsiaTheme="minorEastAsia" w:hAnsi="Arial" w:cs="Arial"/>
              </w:rPr>
            </w:pPr>
          </w:p>
          <w:p w14:paraId="1D41FD68" w14:textId="4937B994" w:rsidR="00AA558E" w:rsidRPr="001D2604" w:rsidRDefault="00AA558E" w:rsidP="00AA558E">
            <w:pPr>
              <w:rPr>
                <w:rFonts w:ascii="Arial" w:eastAsiaTheme="minorEastAsia" w:hAnsi="Arial" w:cs="Arial"/>
              </w:rPr>
            </w:pPr>
          </w:p>
        </w:tc>
        <w:tc>
          <w:tcPr>
            <w:tcW w:w="3660" w:type="dxa"/>
            <w:gridSpan w:val="2"/>
          </w:tcPr>
          <w:p w14:paraId="43FC2E50" w14:textId="2636F15E" w:rsidR="00AA558E" w:rsidRPr="001D2604" w:rsidRDefault="00AA558E" w:rsidP="00AA558E">
            <w:pPr>
              <w:rPr>
                <w:rFonts w:ascii="Arial" w:eastAsiaTheme="minorEastAsia" w:hAnsi="Arial" w:cs="Arial"/>
              </w:rPr>
            </w:pPr>
            <w:r w:rsidRPr="001D2604">
              <w:rPr>
                <w:rFonts w:ascii="Arial" w:eastAsiaTheme="minorEastAsia" w:hAnsi="Arial" w:cs="Arial"/>
              </w:rPr>
              <w:t>.</w:t>
            </w:r>
          </w:p>
          <w:p w14:paraId="3C897D04" w14:textId="69DA2BD2" w:rsidR="00EC4265" w:rsidRPr="001D2604" w:rsidRDefault="00EC4265" w:rsidP="00EC4265">
            <w:pPr>
              <w:rPr>
                <w:rFonts w:ascii="Arial" w:eastAsiaTheme="minorEastAsia" w:hAnsi="Arial" w:cs="Arial"/>
              </w:rPr>
            </w:pPr>
          </w:p>
          <w:p w14:paraId="07A349F0" w14:textId="4862124F" w:rsidR="00EC4265" w:rsidRPr="001D2604" w:rsidRDefault="00EC4265" w:rsidP="00EC4265">
            <w:pPr>
              <w:rPr>
                <w:rFonts w:ascii="Arial" w:eastAsiaTheme="minorEastAsia" w:hAnsi="Arial" w:cs="Arial"/>
              </w:rPr>
            </w:pPr>
          </w:p>
        </w:tc>
        <w:tc>
          <w:tcPr>
            <w:tcW w:w="3709" w:type="dxa"/>
            <w:gridSpan w:val="3"/>
          </w:tcPr>
          <w:p w14:paraId="6D7A657E" w14:textId="77777777" w:rsidR="00D16D79" w:rsidRDefault="00D16D79" w:rsidP="003C2734">
            <w:pPr>
              <w:rPr>
                <w:rFonts w:ascii="Arial" w:eastAsiaTheme="minorEastAsia" w:hAnsi="Arial" w:cs="Arial"/>
              </w:rPr>
            </w:pPr>
          </w:p>
          <w:p w14:paraId="66693E02" w14:textId="63487341" w:rsidR="003C2734" w:rsidRPr="001D2604" w:rsidRDefault="00BE3410" w:rsidP="003C2734">
            <w:pPr>
              <w:rPr>
                <w:rFonts w:ascii="Arial" w:eastAsiaTheme="minorEastAsia" w:hAnsi="Arial" w:cs="Arial"/>
              </w:rPr>
            </w:pPr>
            <w:r w:rsidRPr="001D2604">
              <w:rPr>
                <w:rFonts w:ascii="Arial" w:eastAsiaTheme="minorEastAsia" w:hAnsi="Arial" w:cs="Arial"/>
              </w:rPr>
              <w:t>Discuss t</w:t>
            </w:r>
            <w:r w:rsidR="003C2734" w:rsidRPr="001D2604">
              <w:rPr>
                <w:rFonts w:ascii="Arial" w:eastAsiaTheme="minorEastAsia" w:hAnsi="Arial" w:cs="Arial"/>
              </w:rPr>
              <w:t>he professional role of the teacher in</w:t>
            </w:r>
            <w:r w:rsidR="007D1ABE">
              <w:rPr>
                <w:rFonts w:ascii="Arial" w:eastAsiaTheme="minorEastAsia" w:hAnsi="Arial" w:cs="Arial"/>
              </w:rPr>
              <w:t xml:space="preserve"> planning school visits </w:t>
            </w:r>
            <w:proofErr w:type="gramStart"/>
            <w:r w:rsidR="007D1ABE">
              <w:rPr>
                <w:rFonts w:ascii="Arial" w:eastAsiaTheme="minorEastAsia" w:hAnsi="Arial" w:cs="Arial"/>
              </w:rPr>
              <w:t>e.g.</w:t>
            </w:r>
            <w:proofErr w:type="gramEnd"/>
            <w:r w:rsidR="007D1ABE" w:rsidRPr="001D2604">
              <w:rPr>
                <w:rFonts w:ascii="Arial" w:eastAsiaTheme="minorEastAsia" w:hAnsi="Arial" w:cs="Arial"/>
              </w:rPr>
              <w:t xml:space="preserve"> Undertaking</w:t>
            </w:r>
            <w:r w:rsidR="003C2734" w:rsidRPr="001D2604">
              <w:rPr>
                <w:rFonts w:ascii="Arial" w:eastAsiaTheme="minorEastAsia" w:hAnsi="Arial" w:cs="Arial"/>
              </w:rPr>
              <w:t xml:space="preserve"> pre visits, consider needs of the class, purpose of visit and developing relationships and partnerships with other educational professionals to make the visit</w:t>
            </w:r>
          </w:p>
          <w:p w14:paraId="1E5836C9" w14:textId="21EE85EE" w:rsidR="00AA558E" w:rsidRPr="001D2604" w:rsidRDefault="003C2734" w:rsidP="003C2734">
            <w:pPr>
              <w:rPr>
                <w:rFonts w:ascii="Arial" w:eastAsia="Arial" w:hAnsi="Arial" w:cs="Arial"/>
                <w:color w:val="000000" w:themeColor="text1"/>
              </w:rPr>
            </w:pPr>
            <w:r w:rsidRPr="001D2604">
              <w:rPr>
                <w:rFonts w:ascii="Arial" w:eastAsiaTheme="minorEastAsia" w:hAnsi="Arial" w:cs="Arial"/>
              </w:rPr>
              <w:t xml:space="preserve">effective. </w:t>
            </w:r>
            <w:r w:rsidR="007D1ABE">
              <w:rPr>
                <w:rFonts w:ascii="Arial" w:eastAsiaTheme="minorEastAsia" w:hAnsi="Arial" w:cs="Arial"/>
              </w:rPr>
              <w:t>LT</w:t>
            </w:r>
            <w:r w:rsidRPr="001D2604">
              <w:rPr>
                <w:rFonts w:ascii="Arial" w:eastAsiaTheme="minorEastAsia" w:hAnsi="Arial" w:cs="Arial"/>
              </w:rPr>
              <w:t xml:space="preserve"> 1.2, 3.2, 7.1, 7.2</w:t>
            </w:r>
          </w:p>
        </w:tc>
        <w:tc>
          <w:tcPr>
            <w:tcW w:w="3586" w:type="dxa"/>
            <w:gridSpan w:val="2"/>
          </w:tcPr>
          <w:p w14:paraId="5D0B3BAC" w14:textId="77777777" w:rsidR="00D16D79" w:rsidRDefault="00D16D79" w:rsidP="003C2734">
            <w:pPr>
              <w:rPr>
                <w:rFonts w:ascii="Arial" w:hAnsi="Arial" w:cs="Arial"/>
              </w:rPr>
            </w:pPr>
          </w:p>
          <w:p w14:paraId="4517AE69" w14:textId="0B948DA9" w:rsidR="00AA558E" w:rsidRDefault="003C2734" w:rsidP="003C2734">
            <w:pPr>
              <w:rPr>
                <w:rFonts w:ascii="Arial" w:hAnsi="Arial" w:cs="Arial"/>
              </w:rPr>
            </w:pPr>
            <w:r w:rsidRPr="001D2604">
              <w:rPr>
                <w:rFonts w:ascii="Arial" w:hAnsi="Arial" w:cs="Arial"/>
              </w:rPr>
              <w:t xml:space="preserve">To </w:t>
            </w:r>
            <w:r w:rsidR="00BE3410" w:rsidRPr="001D2604">
              <w:rPr>
                <w:rFonts w:ascii="Arial" w:hAnsi="Arial" w:cs="Arial"/>
              </w:rPr>
              <w:t>engage w</w:t>
            </w:r>
            <w:r w:rsidR="007D1ABE">
              <w:rPr>
                <w:rFonts w:ascii="Arial" w:hAnsi="Arial" w:cs="Arial"/>
              </w:rPr>
              <w:t>ere</w:t>
            </w:r>
            <w:r w:rsidR="00BE3410" w:rsidRPr="001D2604">
              <w:rPr>
                <w:rFonts w:ascii="Arial" w:hAnsi="Arial" w:cs="Arial"/>
              </w:rPr>
              <w:t xml:space="preserve"> possible with the planning of school visits or other LOTC experiences</w:t>
            </w:r>
            <w:r w:rsidR="007D1ABE">
              <w:rPr>
                <w:rFonts w:ascii="Arial" w:hAnsi="Arial" w:cs="Arial"/>
              </w:rPr>
              <w:t xml:space="preserve"> or discuss the process with Mentor or Class Teacher</w:t>
            </w:r>
          </w:p>
          <w:p w14:paraId="393A7225" w14:textId="5978C999" w:rsidR="00746C00" w:rsidRPr="001D2604" w:rsidRDefault="00746C00" w:rsidP="003C2734">
            <w:pPr>
              <w:rPr>
                <w:rFonts w:ascii="Arial" w:eastAsiaTheme="minorEastAsia" w:hAnsi="Arial" w:cs="Arial"/>
              </w:rPr>
            </w:pPr>
            <w:r>
              <w:rPr>
                <w:rFonts w:ascii="Arial" w:eastAsiaTheme="minorEastAsia" w:hAnsi="Arial" w:cs="Arial"/>
              </w:rPr>
              <w:t>LH 3.3</w:t>
            </w:r>
          </w:p>
        </w:tc>
        <w:tc>
          <w:tcPr>
            <w:tcW w:w="482" w:type="dxa"/>
            <w:vMerge/>
            <w:shd w:val="clear" w:color="auto" w:fill="E2EFD9" w:themeFill="accent6" w:themeFillTint="33"/>
          </w:tcPr>
          <w:p w14:paraId="1239C6F7" w14:textId="77777777" w:rsidR="00AA558E" w:rsidRPr="001D2604" w:rsidRDefault="00AA558E" w:rsidP="00AA558E">
            <w:pPr>
              <w:jc w:val="center"/>
              <w:rPr>
                <w:rFonts w:ascii="Arial" w:eastAsiaTheme="minorEastAsia" w:hAnsi="Arial" w:cs="Arial"/>
              </w:rPr>
            </w:pPr>
          </w:p>
        </w:tc>
      </w:tr>
      <w:tr w:rsidR="00AA558E" w:rsidRPr="001D2604" w14:paraId="6310FCE3" w14:textId="77777777" w:rsidTr="00D26A78">
        <w:trPr>
          <w:gridAfter w:val="1"/>
          <w:wAfter w:w="9" w:type="dxa"/>
          <w:trHeight w:val="279"/>
        </w:trPr>
        <w:tc>
          <w:tcPr>
            <w:tcW w:w="482" w:type="dxa"/>
            <w:vMerge/>
            <w:shd w:val="clear" w:color="auto" w:fill="E2EFD9" w:themeFill="accent6" w:themeFillTint="33"/>
            <w:textDirection w:val="btLr"/>
          </w:tcPr>
          <w:p w14:paraId="11708A8B" w14:textId="77777777" w:rsidR="00AA558E" w:rsidRPr="001D2604" w:rsidRDefault="00AA558E" w:rsidP="00AA558E">
            <w:pPr>
              <w:ind w:left="113" w:right="113"/>
              <w:jc w:val="center"/>
              <w:rPr>
                <w:rFonts w:ascii="Arial" w:hAnsi="Arial" w:cs="Arial"/>
                <w:b/>
                <w:bCs/>
              </w:rPr>
            </w:pPr>
          </w:p>
        </w:tc>
        <w:tc>
          <w:tcPr>
            <w:tcW w:w="3664" w:type="dxa"/>
          </w:tcPr>
          <w:p w14:paraId="14CB2C17" w14:textId="77777777" w:rsidR="00D16D79" w:rsidRDefault="00D16D79" w:rsidP="00EB7B10">
            <w:pPr>
              <w:rPr>
                <w:rFonts w:ascii="Arial" w:eastAsiaTheme="minorEastAsia" w:hAnsi="Arial" w:cs="Arial"/>
              </w:rPr>
            </w:pPr>
          </w:p>
          <w:p w14:paraId="684F1FC9" w14:textId="12FD26EE" w:rsidR="00EB7B10" w:rsidRPr="001D2604" w:rsidRDefault="00EB7B10" w:rsidP="00EB7B10">
            <w:pPr>
              <w:rPr>
                <w:rFonts w:ascii="Arial" w:eastAsiaTheme="minorEastAsia" w:hAnsi="Arial" w:cs="Arial"/>
              </w:rPr>
            </w:pPr>
            <w:r w:rsidRPr="001D2604">
              <w:rPr>
                <w:rFonts w:ascii="Arial" w:eastAsiaTheme="minorEastAsia" w:hAnsi="Arial" w:cs="Arial"/>
              </w:rPr>
              <w:t xml:space="preserve">Know some of the key barriers for teacher’s effective use of museums and informal learning settings, </w:t>
            </w:r>
          </w:p>
          <w:p w14:paraId="1EE35196" w14:textId="77777777" w:rsidR="00EB7B10" w:rsidRPr="001D2604" w:rsidRDefault="00EB7B10" w:rsidP="00AA558E">
            <w:pPr>
              <w:rPr>
                <w:rFonts w:ascii="Arial" w:eastAsiaTheme="minorEastAsia" w:hAnsi="Arial" w:cs="Arial"/>
              </w:rPr>
            </w:pPr>
          </w:p>
          <w:p w14:paraId="35336822" w14:textId="77777777" w:rsidR="00EB7B10" w:rsidRPr="001D2604" w:rsidRDefault="00EB7B10" w:rsidP="00AA558E">
            <w:pPr>
              <w:rPr>
                <w:rFonts w:ascii="Arial" w:eastAsiaTheme="minorEastAsia" w:hAnsi="Arial" w:cs="Arial"/>
              </w:rPr>
            </w:pPr>
          </w:p>
          <w:p w14:paraId="257FC180" w14:textId="44DADCBF" w:rsidR="00AA558E" w:rsidRPr="001D2604" w:rsidRDefault="00AA558E" w:rsidP="00AA558E">
            <w:pPr>
              <w:rPr>
                <w:rFonts w:ascii="Arial" w:eastAsiaTheme="minorEastAsia" w:hAnsi="Arial" w:cs="Arial"/>
              </w:rPr>
            </w:pPr>
          </w:p>
        </w:tc>
        <w:tc>
          <w:tcPr>
            <w:tcW w:w="3660" w:type="dxa"/>
            <w:gridSpan w:val="2"/>
          </w:tcPr>
          <w:p w14:paraId="7D671017" w14:textId="77777777" w:rsidR="00D16D79" w:rsidRDefault="00D16D79" w:rsidP="00EB7B10">
            <w:pPr>
              <w:rPr>
                <w:rFonts w:ascii="Arial" w:eastAsiaTheme="minorEastAsia" w:hAnsi="Arial" w:cs="Arial"/>
              </w:rPr>
            </w:pPr>
          </w:p>
          <w:p w14:paraId="2ADBB190" w14:textId="5167279A" w:rsidR="00EB7B10" w:rsidRDefault="00EB7B10" w:rsidP="00EB7B10">
            <w:pPr>
              <w:rPr>
                <w:rFonts w:ascii="Arial" w:eastAsiaTheme="minorEastAsia" w:hAnsi="Arial" w:cs="Arial"/>
              </w:rPr>
            </w:pPr>
            <w:r w:rsidRPr="001D2604">
              <w:rPr>
                <w:rFonts w:ascii="Arial" w:eastAsiaTheme="minorEastAsia" w:hAnsi="Arial" w:cs="Arial"/>
              </w:rPr>
              <w:t>Consider the barriers identified in research to effective use of LOTC and be able to begin to address them, recognising the implications for their own professional development</w:t>
            </w:r>
          </w:p>
          <w:p w14:paraId="6DDF96AA" w14:textId="77777777" w:rsidR="00746C00" w:rsidRPr="001D2604" w:rsidRDefault="00746C00" w:rsidP="00EB7B10">
            <w:pPr>
              <w:rPr>
                <w:rFonts w:ascii="Arial" w:eastAsiaTheme="minorEastAsia" w:hAnsi="Arial" w:cs="Arial"/>
              </w:rPr>
            </w:pPr>
          </w:p>
          <w:p w14:paraId="312F1E86" w14:textId="20809A60" w:rsidR="00AA558E" w:rsidRPr="001D2604" w:rsidRDefault="00AA558E" w:rsidP="00AA558E">
            <w:pPr>
              <w:rPr>
                <w:rFonts w:ascii="Arial" w:eastAsiaTheme="minorEastAsia" w:hAnsi="Arial" w:cs="Arial"/>
              </w:rPr>
            </w:pPr>
          </w:p>
        </w:tc>
        <w:tc>
          <w:tcPr>
            <w:tcW w:w="3709" w:type="dxa"/>
            <w:gridSpan w:val="3"/>
          </w:tcPr>
          <w:p w14:paraId="77B2B80B" w14:textId="77777777" w:rsidR="00AA558E" w:rsidRPr="001D2604" w:rsidRDefault="00AA558E" w:rsidP="00AA558E">
            <w:pPr>
              <w:rPr>
                <w:rFonts w:ascii="Arial" w:eastAsia="Arial" w:hAnsi="Arial" w:cs="Arial"/>
                <w:color w:val="000000" w:themeColor="text1"/>
              </w:rPr>
            </w:pPr>
          </w:p>
        </w:tc>
        <w:tc>
          <w:tcPr>
            <w:tcW w:w="3586" w:type="dxa"/>
            <w:gridSpan w:val="2"/>
          </w:tcPr>
          <w:p w14:paraId="1E4B7522" w14:textId="77777777" w:rsidR="00AA558E" w:rsidRPr="001D2604" w:rsidRDefault="00AA558E" w:rsidP="00AA558E">
            <w:pPr>
              <w:rPr>
                <w:rFonts w:ascii="Arial" w:eastAsiaTheme="minorEastAsia" w:hAnsi="Arial" w:cs="Arial"/>
              </w:rPr>
            </w:pPr>
          </w:p>
        </w:tc>
        <w:tc>
          <w:tcPr>
            <w:tcW w:w="482" w:type="dxa"/>
            <w:vMerge/>
            <w:shd w:val="clear" w:color="auto" w:fill="E2EFD9" w:themeFill="accent6" w:themeFillTint="33"/>
          </w:tcPr>
          <w:p w14:paraId="4FD96BFF" w14:textId="77777777" w:rsidR="00AA558E" w:rsidRPr="001D2604" w:rsidRDefault="00AA558E" w:rsidP="00AA558E">
            <w:pPr>
              <w:jc w:val="center"/>
              <w:rPr>
                <w:rFonts w:ascii="Arial" w:eastAsiaTheme="minorEastAsia" w:hAnsi="Arial" w:cs="Arial"/>
              </w:rPr>
            </w:pPr>
          </w:p>
        </w:tc>
      </w:tr>
      <w:tr w:rsidR="00AA558E" w:rsidRPr="001D2604" w14:paraId="773061A5" w14:textId="77777777" w:rsidTr="00D26A78">
        <w:trPr>
          <w:gridAfter w:val="1"/>
          <w:wAfter w:w="9" w:type="dxa"/>
          <w:trHeight w:val="279"/>
        </w:trPr>
        <w:tc>
          <w:tcPr>
            <w:tcW w:w="482" w:type="dxa"/>
            <w:vMerge/>
            <w:shd w:val="clear" w:color="auto" w:fill="E2EFD9" w:themeFill="accent6" w:themeFillTint="33"/>
            <w:textDirection w:val="btLr"/>
          </w:tcPr>
          <w:p w14:paraId="1DC275D8" w14:textId="77777777" w:rsidR="00AA558E" w:rsidRPr="001D2604" w:rsidRDefault="00AA558E" w:rsidP="00AA558E">
            <w:pPr>
              <w:ind w:left="113" w:right="113"/>
              <w:jc w:val="center"/>
              <w:rPr>
                <w:rFonts w:ascii="Arial" w:hAnsi="Arial" w:cs="Arial"/>
                <w:b/>
                <w:bCs/>
              </w:rPr>
            </w:pPr>
          </w:p>
        </w:tc>
        <w:tc>
          <w:tcPr>
            <w:tcW w:w="3664" w:type="dxa"/>
          </w:tcPr>
          <w:p w14:paraId="11362F21" w14:textId="77777777" w:rsidR="00AA558E" w:rsidRDefault="00EB7B10" w:rsidP="00AA558E">
            <w:pPr>
              <w:rPr>
                <w:rFonts w:ascii="Arial" w:eastAsiaTheme="minorEastAsia" w:hAnsi="Arial" w:cs="Arial"/>
              </w:rPr>
            </w:pPr>
            <w:r w:rsidRPr="001D2604">
              <w:rPr>
                <w:rFonts w:ascii="Arial" w:eastAsiaTheme="minorEastAsia" w:hAnsi="Arial" w:cs="Arial"/>
              </w:rPr>
              <w:t xml:space="preserve">Recognise </w:t>
            </w:r>
            <w:r w:rsidR="00B40677" w:rsidRPr="001D2604">
              <w:rPr>
                <w:rFonts w:ascii="Arial" w:eastAsiaTheme="minorEastAsia" w:hAnsi="Arial" w:cs="Arial"/>
              </w:rPr>
              <w:t xml:space="preserve">how museums, galleries and other informal learning settings can be used </w:t>
            </w:r>
            <w:r w:rsidR="00746C00">
              <w:rPr>
                <w:rFonts w:ascii="Arial" w:eastAsiaTheme="minorEastAsia" w:hAnsi="Arial" w:cs="Arial"/>
              </w:rPr>
              <w:t>to support learning</w:t>
            </w:r>
            <w:r w:rsidR="00B40677" w:rsidRPr="001D2604">
              <w:rPr>
                <w:rFonts w:ascii="Arial" w:eastAsiaTheme="minorEastAsia" w:hAnsi="Arial" w:cs="Arial"/>
              </w:rPr>
              <w:t xml:space="preserve"> </w:t>
            </w:r>
            <w:r w:rsidR="00746C00">
              <w:rPr>
                <w:rFonts w:ascii="Arial" w:eastAsiaTheme="minorEastAsia" w:hAnsi="Arial" w:cs="Arial"/>
              </w:rPr>
              <w:t>a</w:t>
            </w:r>
            <w:r w:rsidR="00B40677" w:rsidRPr="001D2604">
              <w:rPr>
                <w:rFonts w:ascii="Arial" w:eastAsiaTheme="minorEastAsia" w:hAnsi="Arial" w:cs="Arial"/>
              </w:rPr>
              <w:t xml:space="preserve">cross </w:t>
            </w:r>
            <w:r w:rsidR="00746C00">
              <w:rPr>
                <w:rFonts w:ascii="Arial" w:eastAsiaTheme="minorEastAsia" w:hAnsi="Arial" w:cs="Arial"/>
              </w:rPr>
              <w:t>the National Curriculum and wider curriculum</w:t>
            </w:r>
            <w:r w:rsidR="00B40677" w:rsidRPr="001D2604">
              <w:rPr>
                <w:rFonts w:ascii="Arial" w:eastAsiaTheme="minorEastAsia" w:hAnsi="Arial" w:cs="Arial"/>
              </w:rPr>
              <w:t xml:space="preserve"> learning</w:t>
            </w:r>
          </w:p>
          <w:p w14:paraId="2AF4B14A" w14:textId="77777777" w:rsidR="00746C00" w:rsidRDefault="00746C00" w:rsidP="00AA558E">
            <w:pPr>
              <w:rPr>
                <w:rFonts w:ascii="Arial" w:eastAsiaTheme="minorEastAsia" w:hAnsi="Arial" w:cs="Arial"/>
              </w:rPr>
            </w:pPr>
            <w:r>
              <w:rPr>
                <w:rFonts w:ascii="Arial" w:eastAsiaTheme="minorEastAsia" w:hAnsi="Arial" w:cs="Arial"/>
              </w:rPr>
              <w:t>LT</w:t>
            </w:r>
            <w:r w:rsidR="009858FF">
              <w:rPr>
                <w:rFonts w:ascii="Arial" w:eastAsiaTheme="minorEastAsia" w:hAnsi="Arial" w:cs="Arial"/>
              </w:rPr>
              <w:t>3,1 3.5 3.7</w:t>
            </w:r>
          </w:p>
          <w:p w14:paraId="482FB017" w14:textId="1B3C2100" w:rsidR="00D16D79" w:rsidRPr="001D2604" w:rsidRDefault="00D16D79" w:rsidP="00AA558E">
            <w:pPr>
              <w:rPr>
                <w:rFonts w:ascii="Arial" w:eastAsiaTheme="minorEastAsia" w:hAnsi="Arial" w:cs="Arial"/>
              </w:rPr>
            </w:pPr>
          </w:p>
        </w:tc>
        <w:tc>
          <w:tcPr>
            <w:tcW w:w="3660" w:type="dxa"/>
            <w:gridSpan w:val="2"/>
          </w:tcPr>
          <w:p w14:paraId="6F873766" w14:textId="2391352C" w:rsidR="00B40677" w:rsidRPr="001D2604" w:rsidRDefault="00B40677" w:rsidP="00B40677">
            <w:pPr>
              <w:rPr>
                <w:rFonts w:ascii="Arial" w:eastAsiaTheme="minorEastAsia" w:hAnsi="Arial" w:cs="Arial"/>
              </w:rPr>
            </w:pPr>
            <w:r w:rsidRPr="001D2604">
              <w:rPr>
                <w:rFonts w:ascii="Arial" w:eastAsiaTheme="minorEastAsia" w:hAnsi="Arial" w:cs="Arial"/>
              </w:rPr>
              <w:t>Plan a cross curricular learning experience using an informal learning setting (</w:t>
            </w:r>
            <w:proofErr w:type="gramStart"/>
            <w:r w:rsidRPr="001D2604">
              <w:rPr>
                <w:rFonts w:ascii="Arial" w:eastAsiaTheme="minorEastAsia" w:hAnsi="Arial" w:cs="Arial"/>
              </w:rPr>
              <w:t>e.g.</w:t>
            </w:r>
            <w:proofErr w:type="gramEnd"/>
            <w:r w:rsidRPr="001D2604">
              <w:rPr>
                <w:rFonts w:ascii="Arial" w:eastAsiaTheme="minorEastAsia" w:hAnsi="Arial" w:cs="Arial"/>
              </w:rPr>
              <w:t xml:space="preserve"> Beach School Martin Mere, Speke Hall</w:t>
            </w:r>
            <w:r w:rsidR="00CF30C3" w:rsidRPr="001D2604">
              <w:rPr>
                <w:rFonts w:ascii="Arial" w:eastAsiaTheme="minorEastAsia" w:hAnsi="Arial" w:cs="Arial"/>
              </w:rPr>
              <w:t xml:space="preserve">, Southport visit </w:t>
            </w:r>
            <w:r w:rsidRPr="001D2604">
              <w:rPr>
                <w:rFonts w:ascii="Arial" w:eastAsiaTheme="minorEastAsia" w:hAnsi="Arial" w:cs="Arial"/>
              </w:rPr>
              <w:t xml:space="preserve">etc) </w:t>
            </w:r>
          </w:p>
          <w:p w14:paraId="49BA9FBA" w14:textId="77777777" w:rsidR="00AA558E" w:rsidRDefault="00B40677" w:rsidP="00B40677">
            <w:pPr>
              <w:rPr>
                <w:rFonts w:ascii="Arial" w:eastAsiaTheme="minorEastAsia" w:hAnsi="Arial" w:cs="Arial"/>
              </w:rPr>
            </w:pPr>
            <w:r w:rsidRPr="001D2604">
              <w:rPr>
                <w:rFonts w:ascii="Arial" w:eastAsiaTheme="minorEastAsia" w:hAnsi="Arial" w:cs="Arial"/>
              </w:rPr>
              <w:t>Link to PED2032</w:t>
            </w:r>
          </w:p>
          <w:p w14:paraId="79BE6E49" w14:textId="5BEA13EB" w:rsidR="00EC5859" w:rsidRDefault="00746C00" w:rsidP="00B40677">
            <w:pPr>
              <w:rPr>
                <w:rFonts w:ascii="Arial" w:eastAsiaTheme="minorEastAsia" w:hAnsi="Arial" w:cs="Arial"/>
              </w:rPr>
            </w:pPr>
            <w:r>
              <w:rPr>
                <w:rFonts w:ascii="Arial" w:eastAsiaTheme="minorEastAsia" w:hAnsi="Arial" w:cs="Arial"/>
              </w:rPr>
              <w:t>LH</w:t>
            </w:r>
            <w:r w:rsidR="009858FF">
              <w:rPr>
                <w:rFonts w:ascii="Arial" w:eastAsiaTheme="minorEastAsia" w:hAnsi="Arial" w:cs="Arial"/>
              </w:rPr>
              <w:t xml:space="preserve"> </w:t>
            </w:r>
            <w:r>
              <w:rPr>
                <w:rFonts w:ascii="Arial" w:eastAsiaTheme="minorEastAsia" w:hAnsi="Arial" w:cs="Arial"/>
              </w:rPr>
              <w:t>3.3. 3.4</w:t>
            </w:r>
          </w:p>
          <w:p w14:paraId="68834D47" w14:textId="6BD5878F" w:rsidR="00EC5859" w:rsidRPr="001D2604" w:rsidRDefault="00EC5859" w:rsidP="00B40677">
            <w:pPr>
              <w:rPr>
                <w:rFonts w:ascii="Arial" w:eastAsiaTheme="minorEastAsia" w:hAnsi="Arial" w:cs="Arial"/>
              </w:rPr>
            </w:pPr>
          </w:p>
        </w:tc>
        <w:tc>
          <w:tcPr>
            <w:tcW w:w="3709" w:type="dxa"/>
            <w:gridSpan w:val="3"/>
          </w:tcPr>
          <w:p w14:paraId="10387E5A" w14:textId="35A3EAC6" w:rsidR="00AA558E" w:rsidRPr="001D2604" w:rsidRDefault="00AA558E" w:rsidP="00AA558E">
            <w:pPr>
              <w:rPr>
                <w:rFonts w:ascii="Arial" w:eastAsia="Arial" w:hAnsi="Arial" w:cs="Arial"/>
                <w:color w:val="000000" w:themeColor="text1"/>
              </w:rPr>
            </w:pPr>
          </w:p>
        </w:tc>
        <w:tc>
          <w:tcPr>
            <w:tcW w:w="3586" w:type="dxa"/>
            <w:gridSpan w:val="2"/>
          </w:tcPr>
          <w:p w14:paraId="62540933" w14:textId="77777777" w:rsidR="00AA558E" w:rsidRPr="001D2604" w:rsidRDefault="00AA558E" w:rsidP="00AA558E">
            <w:pPr>
              <w:rPr>
                <w:rFonts w:ascii="Arial" w:eastAsiaTheme="minorEastAsia" w:hAnsi="Arial" w:cs="Arial"/>
              </w:rPr>
            </w:pPr>
          </w:p>
        </w:tc>
        <w:tc>
          <w:tcPr>
            <w:tcW w:w="482" w:type="dxa"/>
            <w:vMerge/>
            <w:shd w:val="clear" w:color="auto" w:fill="E2EFD9" w:themeFill="accent6" w:themeFillTint="33"/>
          </w:tcPr>
          <w:p w14:paraId="4CF1E6CF" w14:textId="77777777" w:rsidR="00AA558E" w:rsidRPr="001D2604" w:rsidRDefault="00AA558E" w:rsidP="00AA558E">
            <w:pPr>
              <w:jc w:val="center"/>
              <w:rPr>
                <w:rFonts w:ascii="Arial" w:eastAsiaTheme="minorEastAsia" w:hAnsi="Arial" w:cs="Arial"/>
              </w:rPr>
            </w:pPr>
          </w:p>
        </w:tc>
      </w:tr>
      <w:tr w:rsidR="00AA558E" w:rsidRPr="001D2604" w14:paraId="310D0ECE" w14:textId="77777777" w:rsidTr="00D26A78">
        <w:trPr>
          <w:gridAfter w:val="1"/>
          <w:wAfter w:w="9" w:type="dxa"/>
          <w:trHeight w:val="279"/>
        </w:trPr>
        <w:tc>
          <w:tcPr>
            <w:tcW w:w="482" w:type="dxa"/>
            <w:vMerge/>
            <w:shd w:val="clear" w:color="auto" w:fill="E2EFD9" w:themeFill="accent6" w:themeFillTint="33"/>
            <w:textDirection w:val="btLr"/>
          </w:tcPr>
          <w:p w14:paraId="161EFDF7" w14:textId="77777777" w:rsidR="00AA558E" w:rsidRPr="001D2604" w:rsidRDefault="00AA558E" w:rsidP="00AA558E">
            <w:pPr>
              <w:ind w:left="113" w:right="113"/>
              <w:jc w:val="center"/>
              <w:rPr>
                <w:rFonts w:ascii="Arial" w:hAnsi="Arial" w:cs="Arial"/>
                <w:b/>
                <w:bCs/>
              </w:rPr>
            </w:pPr>
          </w:p>
        </w:tc>
        <w:tc>
          <w:tcPr>
            <w:tcW w:w="3664" w:type="dxa"/>
          </w:tcPr>
          <w:p w14:paraId="5C226C86" w14:textId="77777777" w:rsidR="00D16D79" w:rsidRDefault="00D16D79" w:rsidP="00AA558E">
            <w:pPr>
              <w:rPr>
                <w:rFonts w:ascii="Arial" w:eastAsiaTheme="minorEastAsia" w:hAnsi="Arial" w:cs="Arial"/>
              </w:rPr>
            </w:pPr>
          </w:p>
          <w:p w14:paraId="10886BF8" w14:textId="77777777" w:rsidR="00D16D79" w:rsidRDefault="00D16D79" w:rsidP="00AA558E">
            <w:pPr>
              <w:rPr>
                <w:rFonts w:ascii="Arial" w:eastAsiaTheme="minorEastAsia" w:hAnsi="Arial" w:cs="Arial"/>
              </w:rPr>
            </w:pPr>
          </w:p>
          <w:p w14:paraId="628161F9" w14:textId="78A29704" w:rsidR="00AA558E" w:rsidRDefault="00AA558E" w:rsidP="00AA558E">
            <w:pPr>
              <w:rPr>
                <w:rFonts w:ascii="Arial" w:eastAsiaTheme="minorEastAsia" w:hAnsi="Arial" w:cs="Arial"/>
              </w:rPr>
            </w:pPr>
            <w:r w:rsidRPr="001D2604">
              <w:rPr>
                <w:rFonts w:ascii="Arial" w:eastAsiaTheme="minorEastAsia" w:hAnsi="Arial" w:cs="Arial"/>
              </w:rPr>
              <w:t>To know that a risk benefit assessment is essential and understand the key mechanisms (severity</w:t>
            </w:r>
            <w:r w:rsidR="00B40677" w:rsidRPr="001D2604">
              <w:rPr>
                <w:rFonts w:ascii="Arial" w:eastAsiaTheme="minorEastAsia" w:hAnsi="Arial" w:cs="Arial"/>
              </w:rPr>
              <w:t xml:space="preserve"> of injury versus</w:t>
            </w:r>
            <w:r w:rsidRPr="001D2604">
              <w:rPr>
                <w:rFonts w:ascii="Arial" w:eastAsiaTheme="minorEastAsia" w:hAnsi="Arial" w:cs="Arial"/>
              </w:rPr>
              <w:t xml:space="preserve"> and likelihood of harm</w:t>
            </w:r>
            <w:r w:rsidR="00B40677" w:rsidRPr="001D2604">
              <w:rPr>
                <w:rFonts w:ascii="Arial" w:eastAsiaTheme="minorEastAsia" w:hAnsi="Arial" w:cs="Arial"/>
              </w:rPr>
              <w:t>)</w:t>
            </w:r>
            <w:r w:rsidRPr="001D2604">
              <w:rPr>
                <w:rFonts w:ascii="Arial" w:eastAsiaTheme="minorEastAsia" w:hAnsi="Arial" w:cs="Arial"/>
              </w:rPr>
              <w:t xml:space="preserve"> and how to mediate the risks) </w:t>
            </w:r>
            <w:r w:rsidR="00B40677" w:rsidRPr="001D2604">
              <w:rPr>
                <w:rFonts w:ascii="Arial" w:eastAsiaTheme="minorEastAsia" w:hAnsi="Arial" w:cs="Arial"/>
              </w:rPr>
              <w:t xml:space="preserve">is </w:t>
            </w:r>
            <w:r w:rsidRPr="001D2604">
              <w:rPr>
                <w:rFonts w:ascii="Arial" w:eastAsiaTheme="minorEastAsia" w:hAnsi="Arial" w:cs="Arial"/>
              </w:rPr>
              <w:t>used when planning a visit</w:t>
            </w:r>
            <w:r w:rsidR="00746C00">
              <w:rPr>
                <w:rFonts w:ascii="Arial" w:eastAsiaTheme="minorEastAsia" w:hAnsi="Arial" w:cs="Arial"/>
              </w:rPr>
              <w:t>. This is a legal requirement and guidance from HSE should be followed.</w:t>
            </w:r>
          </w:p>
          <w:p w14:paraId="3A24D540" w14:textId="77777777" w:rsidR="00C24424" w:rsidRDefault="009858FF" w:rsidP="004F4FE2">
            <w:pPr>
              <w:rPr>
                <w:rFonts w:ascii="Arial" w:eastAsiaTheme="minorEastAsia" w:hAnsi="Arial" w:cs="Arial"/>
              </w:rPr>
            </w:pPr>
            <w:r>
              <w:rPr>
                <w:rFonts w:ascii="Arial" w:eastAsiaTheme="minorEastAsia" w:hAnsi="Arial" w:cs="Arial"/>
              </w:rPr>
              <w:t>LT7.</w:t>
            </w:r>
            <w:proofErr w:type="gramStart"/>
            <w:r>
              <w:rPr>
                <w:rFonts w:ascii="Arial" w:eastAsiaTheme="minorEastAsia" w:hAnsi="Arial" w:cs="Arial"/>
              </w:rPr>
              <w:t xml:space="preserve">2 </w:t>
            </w:r>
            <w:r w:rsidR="000808C8">
              <w:rPr>
                <w:rFonts w:ascii="Arial" w:eastAsiaTheme="minorEastAsia" w:hAnsi="Arial" w:cs="Arial"/>
              </w:rPr>
              <w:t xml:space="preserve"> </w:t>
            </w:r>
            <w:r>
              <w:rPr>
                <w:rFonts w:ascii="Arial" w:eastAsiaTheme="minorEastAsia" w:hAnsi="Arial" w:cs="Arial"/>
              </w:rPr>
              <w:t>7.3</w:t>
            </w:r>
            <w:proofErr w:type="gramEnd"/>
            <w:r>
              <w:rPr>
                <w:rFonts w:ascii="Arial" w:eastAsiaTheme="minorEastAsia" w:hAnsi="Arial" w:cs="Arial"/>
              </w:rPr>
              <w:t xml:space="preserve">  7.4</w:t>
            </w:r>
          </w:p>
          <w:p w14:paraId="3E01AC7F" w14:textId="688B1155" w:rsidR="00D16D79" w:rsidRPr="001D2604" w:rsidRDefault="00D16D79" w:rsidP="004F4FE2">
            <w:pPr>
              <w:rPr>
                <w:rFonts w:ascii="Arial" w:eastAsiaTheme="minorEastAsia" w:hAnsi="Arial" w:cs="Arial"/>
              </w:rPr>
            </w:pPr>
          </w:p>
        </w:tc>
        <w:tc>
          <w:tcPr>
            <w:tcW w:w="3660" w:type="dxa"/>
            <w:gridSpan w:val="2"/>
          </w:tcPr>
          <w:p w14:paraId="5A2B39AC" w14:textId="77777777" w:rsidR="00D16D79" w:rsidRDefault="00D16D79" w:rsidP="00746C00">
            <w:pPr>
              <w:rPr>
                <w:rFonts w:ascii="Arial" w:eastAsiaTheme="minorEastAsia" w:hAnsi="Arial" w:cs="Arial"/>
              </w:rPr>
            </w:pPr>
          </w:p>
          <w:p w14:paraId="0DE72C7E" w14:textId="77777777" w:rsidR="00D16D79" w:rsidRDefault="00D16D79" w:rsidP="00746C00">
            <w:pPr>
              <w:rPr>
                <w:rFonts w:ascii="Arial" w:eastAsiaTheme="minorEastAsia" w:hAnsi="Arial" w:cs="Arial"/>
              </w:rPr>
            </w:pPr>
          </w:p>
          <w:p w14:paraId="71C1F580" w14:textId="66A9747F" w:rsidR="00AA558E" w:rsidRDefault="00746C00" w:rsidP="00746C00">
            <w:pPr>
              <w:rPr>
                <w:rFonts w:ascii="Arial" w:eastAsiaTheme="minorEastAsia" w:hAnsi="Arial" w:cs="Arial"/>
              </w:rPr>
            </w:pPr>
            <w:r w:rsidRPr="001D2604">
              <w:rPr>
                <w:rFonts w:ascii="Arial" w:eastAsiaTheme="minorEastAsia" w:hAnsi="Arial" w:cs="Arial"/>
              </w:rPr>
              <w:t>Shape a Benefit Risk Assessment</w:t>
            </w:r>
            <w:r>
              <w:rPr>
                <w:rFonts w:ascii="Arial" w:eastAsiaTheme="minorEastAsia" w:hAnsi="Arial" w:cs="Arial"/>
              </w:rPr>
              <w:t xml:space="preserve">, </w:t>
            </w:r>
            <w:r w:rsidR="009858FF">
              <w:rPr>
                <w:rFonts w:ascii="Arial" w:eastAsiaTheme="minorEastAsia" w:hAnsi="Arial" w:cs="Arial"/>
              </w:rPr>
              <w:t>identifying</w:t>
            </w:r>
            <w:r>
              <w:rPr>
                <w:rFonts w:ascii="Arial" w:eastAsiaTheme="minorEastAsia" w:hAnsi="Arial" w:cs="Arial"/>
              </w:rPr>
              <w:t xml:space="preserve"> potential risks and ways to mediate against them. Understand that guidance and advice is available from HSE and Council for Learning Outside the Classroom</w:t>
            </w:r>
          </w:p>
          <w:p w14:paraId="61434DB7" w14:textId="4264C0ED" w:rsidR="009858FF" w:rsidRPr="001D2604" w:rsidRDefault="009858FF" w:rsidP="00746C00">
            <w:pPr>
              <w:rPr>
                <w:rFonts w:ascii="Arial" w:eastAsiaTheme="minorEastAsia" w:hAnsi="Arial" w:cs="Arial"/>
              </w:rPr>
            </w:pPr>
            <w:r>
              <w:rPr>
                <w:rFonts w:ascii="Arial" w:eastAsiaTheme="minorEastAsia" w:hAnsi="Arial" w:cs="Arial"/>
              </w:rPr>
              <w:t>LH 7.2 7.3</w:t>
            </w:r>
          </w:p>
        </w:tc>
        <w:tc>
          <w:tcPr>
            <w:tcW w:w="3709" w:type="dxa"/>
            <w:gridSpan w:val="3"/>
          </w:tcPr>
          <w:p w14:paraId="721F4937" w14:textId="77777777" w:rsidR="00D16D79" w:rsidRDefault="00D16D79" w:rsidP="00AA558E">
            <w:pPr>
              <w:rPr>
                <w:rFonts w:ascii="Arial" w:eastAsia="Arial" w:hAnsi="Arial" w:cs="Arial"/>
                <w:color w:val="000000" w:themeColor="text1"/>
              </w:rPr>
            </w:pPr>
          </w:p>
          <w:p w14:paraId="071C605D" w14:textId="77777777" w:rsidR="00D16D79" w:rsidRDefault="00D16D79" w:rsidP="00AA558E">
            <w:pPr>
              <w:rPr>
                <w:rFonts w:ascii="Arial" w:eastAsia="Arial" w:hAnsi="Arial" w:cs="Arial"/>
                <w:color w:val="000000" w:themeColor="text1"/>
              </w:rPr>
            </w:pPr>
          </w:p>
          <w:p w14:paraId="730BE67D" w14:textId="1576BC24" w:rsidR="00AA558E" w:rsidRDefault="00BE3410" w:rsidP="00AA558E">
            <w:pPr>
              <w:rPr>
                <w:rFonts w:ascii="Arial" w:eastAsia="Arial" w:hAnsi="Arial" w:cs="Arial"/>
                <w:color w:val="000000" w:themeColor="text1"/>
              </w:rPr>
            </w:pPr>
            <w:r w:rsidRPr="001D2604">
              <w:rPr>
                <w:rFonts w:ascii="Arial" w:eastAsia="Arial" w:hAnsi="Arial" w:cs="Arial"/>
                <w:color w:val="000000" w:themeColor="text1"/>
              </w:rPr>
              <w:t xml:space="preserve">To discuss with Mentor and External Visit Lead </w:t>
            </w:r>
            <w:r w:rsidR="00E71CCE" w:rsidRPr="001D2604">
              <w:rPr>
                <w:rFonts w:ascii="Arial" w:eastAsia="Arial" w:hAnsi="Arial" w:cs="Arial"/>
                <w:color w:val="000000" w:themeColor="text1"/>
              </w:rPr>
              <w:t>the schools process for undertaking risk benefit assessments</w:t>
            </w:r>
          </w:p>
          <w:p w14:paraId="66F6C30F" w14:textId="6825518F" w:rsidR="009858FF" w:rsidRDefault="009858FF" w:rsidP="00AA558E">
            <w:pPr>
              <w:rPr>
                <w:rFonts w:ascii="Arial" w:eastAsia="Arial" w:hAnsi="Arial" w:cs="Arial"/>
                <w:color w:val="000000" w:themeColor="text1"/>
              </w:rPr>
            </w:pPr>
            <w:r>
              <w:rPr>
                <w:rFonts w:ascii="Arial" w:eastAsia="Arial" w:hAnsi="Arial" w:cs="Arial"/>
                <w:color w:val="000000" w:themeColor="text1"/>
              </w:rPr>
              <w:t>LT7.1</w:t>
            </w:r>
          </w:p>
          <w:p w14:paraId="6E094D8E" w14:textId="43407E4A" w:rsidR="009858FF" w:rsidRPr="001D2604" w:rsidRDefault="009858FF" w:rsidP="00AA558E">
            <w:pPr>
              <w:rPr>
                <w:rFonts w:ascii="Arial" w:eastAsia="Arial" w:hAnsi="Arial" w:cs="Arial"/>
                <w:color w:val="000000" w:themeColor="text1"/>
              </w:rPr>
            </w:pPr>
          </w:p>
        </w:tc>
        <w:tc>
          <w:tcPr>
            <w:tcW w:w="3586" w:type="dxa"/>
            <w:gridSpan w:val="2"/>
          </w:tcPr>
          <w:p w14:paraId="41D6C672" w14:textId="77777777" w:rsidR="00D16D79" w:rsidRDefault="00D16D79" w:rsidP="00AA558E">
            <w:pPr>
              <w:rPr>
                <w:rFonts w:ascii="Arial" w:eastAsiaTheme="minorEastAsia" w:hAnsi="Arial" w:cs="Arial"/>
              </w:rPr>
            </w:pPr>
          </w:p>
          <w:p w14:paraId="602C1035" w14:textId="77777777" w:rsidR="00D16D79" w:rsidRDefault="00D16D79" w:rsidP="00AA558E">
            <w:pPr>
              <w:rPr>
                <w:rFonts w:ascii="Arial" w:eastAsiaTheme="minorEastAsia" w:hAnsi="Arial" w:cs="Arial"/>
              </w:rPr>
            </w:pPr>
          </w:p>
          <w:p w14:paraId="5A9F7B16" w14:textId="6787CF64" w:rsidR="00AA558E" w:rsidRDefault="00E71CCE" w:rsidP="00AA558E">
            <w:pPr>
              <w:rPr>
                <w:rFonts w:ascii="Arial" w:eastAsiaTheme="minorEastAsia" w:hAnsi="Arial" w:cs="Arial"/>
              </w:rPr>
            </w:pPr>
            <w:r w:rsidRPr="001D2604">
              <w:rPr>
                <w:rFonts w:ascii="Arial" w:eastAsiaTheme="minorEastAsia" w:hAnsi="Arial" w:cs="Arial"/>
              </w:rPr>
              <w:t>Discuss with mentor and class teacher an example of a risk benefit assessment and if appropriate support the writing and implementation of one</w:t>
            </w:r>
          </w:p>
          <w:p w14:paraId="75F125E3" w14:textId="7F9EC9F2" w:rsidR="009858FF" w:rsidRPr="001D2604" w:rsidRDefault="009858FF" w:rsidP="00AA558E">
            <w:pPr>
              <w:rPr>
                <w:rFonts w:ascii="Arial" w:eastAsiaTheme="minorEastAsia" w:hAnsi="Arial" w:cs="Arial"/>
              </w:rPr>
            </w:pPr>
            <w:r>
              <w:rPr>
                <w:rFonts w:ascii="Arial" w:eastAsiaTheme="minorEastAsia" w:hAnsi="Arial" w:cs="Arial"/>
              </w:rPr>
              <w:t xml:space="preserve">LH 7.2  </w:t>
            </w:r>
            <w:r w:rsidR="000808C8">
              <w:rPr>
                <w:rFonts w:ascii="Arial" w:eastAsiaTheme="minorEastAsia" w:hAnsi="Arial" w:cs="Arial"/>
              </w:rPr>
              <w:t xml:space="preserve"> </w:t>
            </w:r>
            <w:r>
              <w:rPr>
                <w:rFonts w:ascii="Arial" w:eastAsiaTheme="minorEastAsia" w:hAnsi="Arial" w:cs="Arial"/>
              </w:rPr>
              <w:t>7.3</w:t>
            </w:r>
          </w:p>
        </w:tc>
        <w:tc>
          <w:tcPr>
            <w:tcW w:w="482" w:type="dxa"/>
            <w:vMerge/>
            <w:shd w:val="clear" w:color="auto" w:fill="E2EFD9" w:themeFill="accent6" w:themeFillTint="33"/>
          </w:tcPr>
          <w:p w14:paraId="3F47657C" w14:textId="77777777" w:rsidR="00AA558E" w:rsidRPr="001D2604" w:rsidRDefault="00AA558E" w:rsidP="00AA558E">
            <w:pPr>
              <w:jc w:val="center"/>
              <w:rPr>
                <w:rFonts w:ascii="Arial" w:eastAsiaTheme="minorEastAsia" w:hAnsi="Arial" w:cs="Arial"/>
              </w:rPr>
            </w:pPr>
          </w:p>
        </w:tc>
      </w:tr>
      <w:tr w:rsidR="00AA558E" w:rsidRPr="001D2604" w14:paraId="15A2F4C4" w14:textId="77777777" w:rsidTr="00D26A78">
        <w:trPr>
          <w:gridAfter w:val="1"/>
          <w:wAfter w:w="9" w:type="dxa"/>
          <w:trHeight w:val="279"/>
        </w:trPr>
        <w:tc>
          <w:tcPr>
            <w:tcW w:w="482" w:type="dxa"/>
            <w:vMerge w:val="restart"/>
            <w:shd w:val="clear" w:color="auto" w:fill="E2EFD9" w:themeFill="accent6" w:themeFillTint="33"/>
            <w:textDirection w:val="btLr"/>
          </w:tcPr>
          <w:p w14:paraId="6DB16B13" w14:textId="77777777" w:rsidR="00AA558E" w:rsidRPr="001D2604" w:rsidRDefault="00AA558E" w:rsidP="00AA558E">
            <w:pPr>
              <w:ind w:left="113" w:right="113"/>
              <w:jc w:val="center"/>
              <w:rPr>
                <w:rFonts w:ascii="Arial" w:hAnsi="Arial" w:cs="Arial"/>
                <w:b/>
                <w:bCs/>
              </w:rPr>
            </w:pPr>
            <w:r w:rsidRPr="001D2604">
              <w:rPr>
                <w:rFonts w:ascii="Arial" w:hAnsi="Arial" w:cs="Arial"/>
                <w:b/>
                <w:bCs/>
              </w:rPr>
              <w:t>Assessment</w:t>
            </w:r>
          </w:p>
        </w:tc>
        <w:tc>
          <w:tcPr>
            <w:tcW w:w="7324" w:type="dxa"/>
            <w:gridSpan w:val="3"/>
            <w:shd w:val="clear" w:color="auto" w:fill="C5E0B3" w:themeFill="accent6" w:themeFillTint="66"/>
          </w:tcPr>
          <w:p w14:paraId="567E42AF" w14:textId="77777777" w:rsidR="00AA558E" w:rsidRDefault="00AA558E" w:rsidP="00AA558E">
            <w:pPr>
              <w:jc w:val="center"/>
              <w:rPr>
                <w:rFonts w:ascii="Arial" w:eastAsiaTheme="minorEastAsia" w:hAnsi="Arial" w:cs="Arial"/>
                <w:b/>
                <w:bCs/>
              </w:rPr>
            </w:pPr>
            <w:r w:rsidRPr="001D2604">
              <w:rPr>
                <w:rFonts w:ascii="Arial" w:eastAsiaTheme="minorEastAsia" w:hAnsi="Arial" w:cs="Arial"/>
                <w:b/>
                <w:bCs/>
              </w:rPr>
              <w:t>Assessment</w:t>
            </w:r>
          </w:p>
          <w:p w14:paraId="4A65ABD1" w14:textId="0105CC60" w:rsidR="004F4FE2" w:rsidRPr="001D2604" w:rsidRDefault="004F4FE2" w:rsidP="00AA558E">
            <w:pPr>
              <w:jc w:val="center"/>
              <w:rPr>
                <w:rFonts w:ascii="Arial" w:eastAsiaTheme="minorEastAsia" w:hAnsi="Arial" w:cs="Arial"/>
                <w:b/>
                <w:bCs/>
              </w:rPr>
            </w:pPr>
          </w:p>
        </w:tc>
        <w:tc>
          <w:tcPr>
            <w:tcW w:w="7295" w:type="dxa"/>
            <w:gridSpan w:val="5"/>
            <w:shd w:val="clear" w:color="auto" w:fill="C5E0B3" w:themeFill="accent6" w:themeFillTint="66"/>
          </w:tcPr>
          <w:p w14:paraId="397D4AC4" w14:textId="77777777" w:rsidR="00AA558E" w:rsidRPr="001D2604" w:rsidRDefault="00AA558E" w:rsidP="00AA558E">
            <w:pPr>
              <w:jc w:val="center"/>
              <w:rPr>
                <w:rFonts w:ascii="Arial" w:eastAsiaTheme="minorEastAsia" w:hAnsi="Arial" w:cs="Arial"/>
                <w:b/>
                <w:bCs/>
              </w:rPr>
            </w:pPr>
            <w:r w:rsidRPr="001D2604">
              <w:rPr>
                <w:rFonts w:ascii="Arial" w:eastAsiaTheme="minorEastAsia" w:hAnsi="Arial" w:cs="Arial"/>
                <w:b/>
                <w:bCs/>
              </w:rPr>
              <w:t>Assessment</w:t>
            </w:r>
          </w:p>
        </w:tc>
        <w:tc>
          <w:tcPr>
            <w:tcW w:w="482" w:type="dxa"/>
            <w:vMerge w:val="restart"/>
            <w:shd w:val="clear" w:color="auto" w:fill="E2EFD9" w:themeFill="accent6" w:themeFillTint="33"/>
            <w:textDirection w:val="tbRl"/>
          </w:tcPr>
          <w:p w14:paraId="16AA12E1" w14:textId="63CA32AE" w:rsidR="00AA558E" w:rsidRPr="001D2604" w:rsidRDefault="00AA558E" w:rsidP="00AA558E">
            <w:pPr>
              <w:ind w:left="113" w:right="113"/>
              <w:jc w:val="center"/>
              <w:rPr>
                <w:rFonts w:ascii="Arial" w:eastAsiaTheme="minorEastAsia" w:hAnsi="Arial" w:cs="Arial"/>
                <w:b/>
                <w:bCs/>
              </w:rPr>
            </w:pPr>
            <w:r w:rsidRPr="001D2604">
              <w:rPr>
                <w:rFonts w:ascii="Arial" w:eastAsiaTheme="minorEastAsia" w:hAnsi="Arial" w:cs="Arial"/>
              </w:rPr>
              <w:t>Impact</w:t>
            </w:r>
          </w:p>
        </w:tc>
      </w:tr>
      <w:tr w:rsidR="00AA558E" w:rsidRPr="001D2604" w14:paraId="0149CB7D" w14:textId="77777777" w:rsidTr="00D26A78">
        <w:trPr>
          <w:gridAfter w:val="1"/>
          <w:wAfter w:w="9" w:type="dxa"/>
          <w:cantSplit/>
          <w:trHeight w:val="828"/>
        </w:trPr>
        <w:tc>
          <w:tcPr>
            <w:tcW w:w="482" w:type="dxa"/>
            <w:vMerge/>
            <w:shd w:val="clear" w:color="auto" w:fill="E2EFD9" w:themeFill="accent6" w:themeFillTint="33"/>
            <w:textDirection w:val="btLr"/>
          </w:tcPr>
          <w:p w14:paraId="2794D16E" w14:textId="77777777" w:rsidR="00AA558E" w:rsidRPr="001D2604" w:rsidRDefault="00AA558E" w:rsidP="00AA558E">
            <w:pPr>
              <w:ind w:left="113" w:right="113"/>
              <w:jc w:val="center"/>
              <w:rPr>
                <w:rFonts w:ascii="Arial" w:hAnsi="Arial" w:cs="Arial"/>
                <w:b/>
                <w:bCs/>
              </w:rPr>
            </w:pPr>
          </w:p>
        </w:tc>
        <w:tc>
          <w:tcPr>
            <w:tcW w:w="3664" w:type="dxa"/>
          </w:tcPr>
          <w:p w14:paraId="60EA0EB1" w14:textId="3FD5D6AD" w:rsidR="00AA558E" w:rsidRPr="001D2604" w:rsidRDefault="00AA558E" w:rsidP="00AA558E">
            <w:pPr>
              <w:tabs>
                <w:tab w:val="left" w:pos="2475"/>
              </w:tabs>
              <w:jc w:val="center"/>
              <w:rPr>
                <w:rFonts w:ascii="Arial" w:eastAsia="Arial" w:hAnsi="Arial" w:cs="Arial"/>
                <w:i/>
                <w:iCs/>
              </w:rPr>
            </w:pPr>
            <w:r w:rsidRPr="001D2604">
              <w:rPr>
                <w:rFonts w:ascii="Arial" w:eastAsia="Arial" w:hAnsi="Arial" w:cs="Arial"/>
                <w:i/>
                <w:iCs/>
              </w:rPr>
              <w:t>What is being assessed?</w:t>
            </w:r>
          </w:p>
          <w:p w14:paraId="09997987" w14:textId="77777777" w:rsidR="00CD1B76" w:rsidRPr="001D2604" w:rsidRDefault="00CD1B76" w:rsidP="00AA558E">
            <w:pPr>
              <w:tabs>
                <w:tab w:val="left" w:pos="2475"/>
              </w:tabs>
              <w:jc w:val="center"/>
              <w:rPr>
                <w:rFonts w:ascii="Arial" w:eastAsia="Arial" w:hAnsi="Arial" w:cs="Arial"/>
                <w:i/>
                <w:iCs/>
              </w:rPr>
            </w:pPr>
          </w:p>
          <w:p w14:paraId="0E428A26" w14:textId="034F6D2D" w:rsidR="00AA558E" w:rsidRPr="000808C8" w:rsidRDefault="00C84B91" w:rsidP="004D54AD">
            <w:pPr>
              <w:tabs>
                <w:tab w:val="left" w:pos="2475"/>
              </w:tabs>
              <w:rPr>
                <w:rFonts w:ascii="Arial" w:eastAsia="Arial" w:hAnsi="Arial" w:cs="Arial"/>
              </w:rPr>
            </w:pPr>
            <w:r w:rsidRPr="000808C8">
              <w:rPr>
                <w:rFonts w:ascii="Arial" w:eastAsia="Arial" w:hAnsi="Arial" w:cs="Arial"/>
              </w:rPr>
              <w:t>Recognising how school visits and the outdoors can support the development of powerful knowledge across subjects</w:t>
            </w:r>
          </w:p>
          <w:p w14:paraId="191C0548" w14:textId="63035BE5" w:rsidR="00CD1B76" w:rsidRPr="000808C8" w:rsidRDefault="00CD1B76" w:rsidP="00AA558E">
            <w:pPr>
              <w:tabs>
                <w:tab w:val="left" w:pos="2475"/>
              </w:tabs>
              <w:jc w:val="center"/>
              <w:rPr>
                <w:rFonts w:ascii="Arial" w:eastAsia="Arial" w:hAnsi="Arial" w:cs="Arial"/>
              </w:rPr>
            </w:pPr>
          </w:p>
          <w:p w14:paraId="12E94EA4" w14:textId="28006CD8" w:rsidR="00CD1B76" w:rsidRPr="000808C8" w:rsidRDefault="00CD1B76" w:rsidP="00CD1B76">
            <w:pPr>
              <w:tabs>
                <w:tab w:val="left" w:pos="2475"/>
              </w:tabs>
              <w:rPr>
                <w:rFonts w:ascii="Arial" w:eastAsia="Arial" w:hAnsi="Arial" w:cs="Arial"/>
              </w:rPr>
            </w:pPr>
            <w:r w:rsidRPr="000808C8">
              <w:rPr>
                <w:rFonts w:ascii="Arial" w:eastAsia="Arial" w:hAnsi="Arial" w:cs="Arial"/>
              </w:rPr>
              <w:t xml:space="preserve">The </w:t>
            </w:r>
            <w:r w:rsidR="00FA12D1" w:rsidRPr="000808C8">
              <w:rPr>
                <w:rFonts w:ascii="Arial" w:eastAsia="Arial" w:hAnsi="Arial" w:cs="Arial"/>
              </w:rPr>
              <w:t>three-part</w:t>
            </w:r>
            <w:r w:rsidRPr="000808C8">
              <w:rPr>
                <w:rFonts w:ascii="Arial" w:eastAsia="Arial" w:hAnsi="Arial" w:cs="Arial"/>
              </w:rPr>
              <w:t xml:space="preserve"> structure should be used to inform planning and sequencing of lessons when using </w:t>
            </w:r>
            <w:r w:rsidR="00423DB2" w:rsidRPr="000808C8">
              <w:rPr>
                <w:rFonts w:ascii="Arial" w:eastAsia="Arial" w:hAnsi="Arial" w:cs="Arial"/>
              </w:rPr>
              <w:t>LOTC</w:t>
            </w:r>
          </w:p>
          <w:p w14:paraId="73B0FF44" w14:textId="683DCE49" w:rsidR="00423DB2" w:rsidRPr="000808C8" w:rsidRDefault="00423DB2" w:rsidP="00CD1B76">
            <w:pPr>
              <w:tabs>
                <w:tab w:val="left" w:pos="2475"/>
              </w:tabs>
              <w:rPr>
                <w:rFonts w:ascii="Arial" w:eastAsia="Arial" w:hAnsi="Arial" w:cs="Arial"/>
              </w:rPr>
            </w:pPr>
          </w:p>
          <w:p w14:paraId="261FA6A8" w14:textId="35E6408B" w:rsidR="00423DB2" w:rsidRPr="000808C8" w:rsidRDefault="00423DB2" w:rsidP="00CD1B76">
            <w:pPr>
              <w:tabs>
                <w:tab w:val="left" w:pos="2475"/>
              </w:tabs>
              <w:rPr>
                <w:rFonts w:ascii="Arial" w:eastAsia="Arial" w:hAnsi="Arial" w:cs="Arial"/>
              </w:rPr>
            </w:pPr>
            <w:r w:rsidRPr="000808C8">
              <w:rPr>
                <w:rFonts w:ascii="Arial" w:eastAsia="Arial" w:hAnsi="Arial" w:cs="Arial"/>
              </w:rPr>
              <w:t>To understand the importance of orientation in effective use of LOTC</w:t>
            </w:r>
          </w:p>
          <w:p w14:paraId="5D46E4AB" w14:textId="03BF5B9A" w:rsidR="00423DB2" w:rsidRPr="000808C8" w:rsidRDefault="00423DB2" w:rsidP="00CD1B76">
            <w:pPr>
              <w:tabs>
                <w:tab w:val="left" w:pos="2475"/>
              </w:tabs>
              <w:rPr>
                <w:rFonts w:ascii="Arial" w:eastAsia="Arial" w:hAnsi="Arial" w:cs="Arial"/>
              </w:rPr>
            </w:pPr>
          </w:p>
          <w:p w14:paraId="5F29D080" w14:textId="478CAEA3" w:rsidR="00423DB2" w:rsidRPr="000808C8" w:rsidRDefault="00423DB2" w:rsidP="00CD1B76">
            <w:pPr>
              <w:tabs>
                <w:tab w:val="left" w:pos="2475"/>
              </w:tabs>
              <w:rPr>
                <w:rFonts w:ascii="Arial" w:eastAsia="Arial" w:hAnsi="Arial" w:cs="Arial"/>
              </w:rPr>
            </w:pPr>
            <w:r w:rsidRPr="000808C8">
              <w:rPr>
                <w:rFonts w:ascii="Arial" w:eastAsia="Arial" w:hAnsi="Arial" w:cs="Arial"/>
              </w:rPr>
              <w:t>To recognise some key approached to planning learning in informal learning settings</w:t>
            </w:r>
          </w:p>
          <w:p w14:paraId="7B14904F" w14:textId="5EF11285" w:rsidR="00423DB2" w:rsidRPr="000808C8" w:rsidRDefault="00423DB2" w:rsidP="00CD1B76">
            <w:pPr>
              <w:tabs>
                <w:tab w:val="left" w:pos="2475"/>
              </w:tabs>
              <w:rPr>
                <w:rFonts w:ascii="Arial" w:eastAsia="Arial" w:hAnsi="Arial" w:cs="Arial"/>
              </w:rPr>
            </w:pPr>
          </w:p>
          <w:p w14:paraId="5FFDB836" w14:textId="5CA2B1C7" w:rsidR="00AA558E" w:rsidRPr="00D16D79" w:rsidRDefault="00423DB2" w:rsidP="00D16D79">
            <w:pPr>
              <w:tabs>
                <w:tab w:val="left" w:pos="2475"/>
              </w:tabs>
              <w:rPr>
                <w:rFonts w:ascii="Arial" w:eastAsia="Arial" w:hAnsi="Arial" w:cs="Arial"/>
              </w:rPr>
            </w:pPr>
            <w:r w:rsidRPr="000808C8">
              <w:rPr>
                <w:rFonts w:ascii="Arial" w:eastAsia="Arial" w:hAnsi="Arial" w:cs="Arial"/>
              </w:rPr>
              <w:t xml:space="preserve">To understand that it is the </w:t>
            </w:r>
            <w:r w:rsidR="000808C8" w:rsidRPr="000808C8">
              <w:rPr>
                <w:rFonts w:ascii="Arial" w:eastAsia="Arial" w:hAnsi="Arial" w:cs="Arial"/>
              </w:rPr>
              <w:t>teacher’s</w:t>
            </w:r>
            <w:r w:rsidRPr="000808C8">
              <w:rPr>
                <w:rFonts w:ascii="Arial" w:eastAsia="Arial" w:hAnsi="Arial" w:cs="Arial"/>
              </w:rPr>
              <w:t xml:space="preserve"> responsibility to undertake a risk benefit assessment for all LOTC experiences</w:t>
            </w:r>
            <w:r w:rsidR="00A226DA" w:rsidRPr="000808C8">
              <w:rPr>
                <w:rFonts w:ascii="Arial" w:eastAsia="Arial" w:hAnsi="Arial" w:cs="Arial"/>
              </w:rPr>
              <w:t xml:space="preserve">, recognising how to identify benefits, potential harm, </w:t>
            </w:r>
            <w:proofErr w:type="gramStart"/>
            <w:r w:rsidR="00A226DA" w:rsidRPr="000808C8">
              <w:rPr>
                <w:rFonts w:ascii="Arial" w:eastAsia="Arial" w:hAnsi="Arial" w:cs="Arial"/>
              </w:rPr>
              <w:t>likelihood</w:t>
            </w:r>
            <w:proofErr w:type="gramEnd"/>
            <w:r w:rsidR="00A226DA" w:rsidRPr="000808C8">
              <w:rPr>
                <w:rFonts w:ascii="Arial" w:eastAsia="Arial" w:hAnsi="Arial" w:cs="Arial"/>
              </w:rPr>
              <w:t xml:space="preserve"> and ways to mediate to reduce risk</w:t>
            </w:r>
          </w:p>
          <w:p w14:paraId="3DFB3AEC" w14:textId="36B8861C" w:rsidR="00C24424" w:rsidRPr="001D2604" w:rsidRDefault="00C24424" w:rsidP="00AA558E">
            <w:pPr>
              <w:tabs>
                <w:tab w:val="left" w:pos="2475"/>
              </w:tabs>
              <w:jc w:val="center"/>
              <w:rPr>
                <w:rFonts w:ascii="Arial" w:eastAsia="Arial" w:hAnsi="Arial" w:cs="Arial"/>
                <w:color w:val="000000" w:themeColor="text1"/>
              </w:rPr>
            </w:pPr>
          </w:p>
        </w:tc>
        <w:tc>
          <w:tcPr>
            <w:tcW w:w="3660" w:type="dxa"/>
            <w:gridSpan w:val="2"/>
          </w:tcPr>
          <w:p w14:paraId="758853F2" w14:textId="77777777" w:rsidR="00AA558E" w:rsidRPr="001D2604" w:rsidRDefault="00AA558E" w:rsidP="00AA558E">
            <w:pPr>
              <w:tabs>
                <w:tab w:val="left" w:pos="2475"/>
              </w:tabs>
              <w:jc w:val="center"/>
              <w:rPr>
                <w:rFonts w:ascii="Arial" w:eastAsia="Arial" w:hAnsi="Arial" w:cs="Arial"/>
                <w:i/>
                <w:iCs/>
              </w:rPr>
            </w:pPr>
            <w:r w:rsidRPr="001D2604">
              <w:rPr>
                <w:rFonts w:ascii="Arial" w:eastAsia="Arial" w:hAnsi="Arial" w:cs="Arial"/>
                <w:i/>
                <w:iCs/>
              </w:rPr>
              <w:t>How is it being assessed?</w:t>
            </w:r>
          </w:p>
          <w:p w14:paraId="0A095072" w14:textId="77777777" w:rsidR="00AA558E" w:rsidRPr="001D2604" w:rsidRDefault="00AA558E" w:rsidP="00AA558E">
            <w:pPr>
              <w:tabs>
                <w:tab w:val="left" w:pos="2475"/>
              </w:tabs>
              <w:jc w:val="center"/>
              <w:rPr>
                <w:rFonts w:ascii="Arial" w:eastAsia="Arial" w:hAnsi="Arial" w:cs="Arial"/>
              </w:rPr>
            </w:pPr>
          </w:p>
          <w:p w14:paraId="14B33C7B" w14:textId="77777777" w:rsidR="00AA558E" w:rsidRPr="000808C8" w:rsidRDefault="00C84B91" w:rsidP="00AA558E">
            <w:pPr>
              <w:tabs>
                <w:tab w:val="left" w:pos="2475"/>
              </w:tabs>
              <w:jc w:val="center"/>
              <w:rPr>
                <w:rFonts w:ascii="Arial" w:eastAsia="Arial" w:hAnsi="Arial" w:cs="Arial"/>
                <w:i/>
                <w:iCs/>
                <w:color w:val="000000" w:themeColor="text1"/>
              </w:rPr>
            </w:pPr>
            <w:r w:rsidRPr="000808C8">
              <w:rPr>
                <w:rFonts w:ascii="Arial" w:eastAsia="Arial" w:hAnsi="Arial" w:cs="Arial"/>
                <w:i/>
                <w:iCs/>
                <w:color w:val="000000" w:themeColor="text1"/>
              </w:rPr>
              <w:t>Through form</w:t>
            </w:r>
            <w:r w:rsidR="00CD1B76" w:rsidRPr="000808C8">
              <w:rPr>
                <w:rFonts w:ascii="Arial" w:eastAsia="Arial" w:hAnsi="Arial" w:cs="Arial"/>
                <w:i/>
                <w:iCs/>
                <w:color w:val="000000" w:themeColor="text1"/>
              </w:rPr>
              <w:t>ative assessment within in</w:t>
            </w:r>
            <w:r w:rsidRPr="000808C8">
              <w:rPr>
                <w:rFonts w:ascii="Arial" w:eastAsia="Arial" w:hAnsi="Arial" w:cs="Arial"/>
                <w:i/>
                <w:iCs/>
                <w:color w:val="000000" w:themeColor="text1"/>
              </w:rPr>
              <w:t xml:space="preserve"> </w:t>
            </w:r>
            <w:r w:rsidR="00CD1B76" w:rsidRPr="000808C8">
              <w:rPr>
                <w:rFonts w:ascii="Arial" w:eastAsia="Arial" w:hAnsi="Arial" w:cs="Arial"/>
                <w:i/>
                <w:iCs/>
                <w:color w:val="000000" w:themeColor="text1"/>
              </w:rPr>
              <w:t xml:space="preserve">PED2028 and </w:t>
            </w:r>
            <w:r w:rsidRPr="000808C8">
              <w:rPr>
                <w:rFonts w:ascii="Arial" w:eastAsia="Arial" w:hAnsi="Arial" w:cs="Arial"/>
                <w:i/>
                <w:iCs/>
                <w:color w:val="000000" w:themeColor="text1"/>
              </w:rPr>
              <w:t>PED2032 and</w:t>
            </w:r>
            <w:r w:rsidR="00CD1B76" w:rsidRPr="000808C8">
              <w:rPr>
                <w:rFonts w:ascii="Arial" w:eastAsia="Arial" w:hAnsi="Arial" w:cs="Arial"/>
                <w:i/>
                <w:iCs/>
                <w:color w:val="000000" w:themeColor="text1"/>
              </w:rPr>
              <w:t xml:space="preserve"> during LOTC visits </w:t>
            </w:r>
          </w:p>
          <w:p w14:paraId="6E548DF8" w14:textId="77777777" w:rsidR="00423DB2" w:rsidRPr="000808C8" w:rsidRDefault="00423DB2" w:rsidP="00AA558E">
            <w:pPr>
              <w:tabs>
                <w:tab w:val="left" w:pos="2475"/>
              </w:tabs>
              <w:jc w:val="center"/>
              <w:rPr>
                <w:rFonts w:ascii="Arial" w:eastAsia="Arial" w:hAnsi="Arial" w:cs="Arial"/>
                <w:i/>
                <w:iCs/>
                <w:color w:val="000000" w:themeColor="text1"/>
              </w:rPr>
            </w:pPr>
          </w:p>
          <w:p w14:paraId="58F81D15" w14:textId="77777777" w:rsidR="00423DB2" w:rsidRPr="000808C8" w:rsidRDefault="00423DB2" w:rsidP="00AA558E">
            <w:pPr>
              <w:tabs>
                <w:tab w:val="left" w:pos="2475"/>
              </w:tabs>
              <w:jc w:val="center"/>
              <w:rPr>
                <w:rFonts w:ascii="Arial" w:eastAsia="Arial" w:hAnsi="Arial" w:cs="Arial"/>
                <w:i/>
                <w:iCs/>
                <w:color w:val="000000" w:themeColor="text1"/>
              </w:rPr>
            </w:pPr>
            <w:r w:rsidRPr="000808C8">
              <w:rPr>
                <w:rFonts w:ascii="Arial" w:eastAsia="Arial" w:hAnsi="Arial" w:cs="Arial"/>
                <w:i/>
                <w:iCs/>
                <w:color w:val="000000" w:themeColor="text1"/>
              </w:rPr>
              <w:t>Online Quiz</w:t>
            </w:r>
          </w:p>
          <w:p w14:paraId="7EEE47FF" w14:textId="77777777" w:rsidR="00423DB2" w:rsidRPr="000808C8" w:rsidRDefault="00423DB2" w:rsidP="00AA558E">
            <w:pPr>
              <w:tabs>
                <w:tab w:val="left" w:pos="2475"/>
              </w:tabs>
              <w:jc w:val="center"/>
              <w:rPr>
                <w:rFonts w:ascii="Arial" w:eastAsia="Arial" w:hAnsi="Arial" w:cs="Arial"/>
                <w:i/>
                <w:iCs/>
                <w:color w:val="000000" w:themeColor="text1"/>
              </w:rPr>
            </w:pPr>
          </w:p>
          <w:p w14:paraId="258B4CFD" w14:textId="77777777" w:rsidR="00423DB2" w:rsidRPr="000808C8" w:rsidRDefault="00423DB2" w:rsidP="00AA558E">
            <w:pPr>
              <w:tabs>
                <w:tab w:val="left" w:pos="2475"/>
              </w:tabs>
              <w:jc w:val="center"/>
              <w:rPr>
                <w:rFonts w:ascii="Arial" w:eastAsia="Arial" w:hAnsi="Arial" w:cs="Arial"/>
                <w:i/>
                <w:iCs/>
                <w:color w:val="000000" w:themeColor="text1"/>
              </w:rPr>
            </w:pPr>
          </w:p>
          <w:p w14:paraId="09384F3F" w14:textId="77777777" w:rsidR="00423DB2" w:rsidRPr="000808C8" w:rsidRDefault="00423DB2" w:rsidP="00AA558E">
            <w:pPr>
              <w:tabs>
                <w:tab w:val="left" w:pos="2475"/>
              </w:tabs>
              <w:jc w:val="center"/>
              <w:rPr>
                <w:rFonts w:ascii="Arial" w:eastAsia="Arial" w:hAnsi="Arial" w:cs="Arial"/>
                <w:i/>
                <w:iCs/>
                <w:color w:val="000000" w:themeColor="text1"/>
              </w:rPr>
            </w:pPr>
          </w:p>
          <w:p w14:paraId="7DAA8992" w14:textId="77777777" w:rsidR="00423DB2" w:rsidRPr="000808C8" w:rsidRDefault="00423DB2" w:rsidP="00AA558E">
            <w:pPr>
              <w:tabs>
                <w:tab w:val="left" w:pos="2475"/>
              </w:tabs>
              <w:jc w:val="center"/>
              <w:rPr>
                <w:rFonts w:ascii="Arial" w:eastAsia="Arial" w:hAnsi="Arial" w:cs="Arial"/>
                <w:i/>
                <w:iCs/>
                <w:color w:val="000000" w:themeColor="text1"/>
              </w:rPr>
            </w:pPr>
          </w:p>
          <w:p w14:paraId="6C721552" w14:textId="77777777" w:rsidR="00423DB2" w:rsidRPr="000808C8" w:rsidRDefault="00423DB2" w:rsidP="00AA558E">
            <w:pPr>
              <w:tabs>
                <w:tab w:val="left" w:pos="2475"/>
              </w:tabs>
              <w:jc w:val="center"/>
              <w:rPr>
                <w:rFonts w:ascii="Arial" w:eastAsia="Arial" w:hAnsi="Arial" w:cs="Arial"/>
                <w:i/>
                <w:iCs/>
                <w:color w:val="000000" w:themeColor="text1"/>
              </w:rPr>
            </w:pPr>
            <w:r w:rsidRPr="000808C8">
              <w:rPr>
                <w:rFonts w:ascii="Arial" w:eastAsia="Arial" w:hAnsi="Arial" w:cs="Arial"/>
                <w:i/>
                <w:iCs/>
                <w:color w:val="000000" w:themeColor="text1"/>
              </w:rPr>
              <w:t>Formative assessment during LOTC visits and online quiz</w:t>
            </w:r>
          </w:p>
          <w:p w14:paraId="3AEAAB06" w14:textId="77777777" w:rsidR="00423DB2" w:rsidRPr="000808C8" w:rsidRDefault="00423DB2" w:rsidP="00AA558E">
            <w:pPr>
              <w:tabs>
                <w:tab w:val="left" w:pos="2475"/>
              </w:tabs>
              <w:jc w:val="center"/>
              <w:rPr>
                <w:rFonts w:ascii="Arial" w:eastAsia="Arial" w:hAnsi="Arial" w:cs="Arial"/>
                <w:i/>
                <w:iCs/>
                <w:color w:val="000000" w:themeColor="text1"/>
              </w:rPr>
            </w:pPr>
          </w:p>
          <w:p w14:paraId="2CA56DE3" w14:textId="375348DE" w:rsidR="00423DB2" w:rsidRPr="000808C8" w:rsidRDefault="00423DB2" w:rsidP="00AA558E">
            <w:pPr>
              <w:tabs>
                <w:tab w:val="left" w:pos="2475"/>
              </w:tabs>
              <w:jc w:val="center"/>
              <w:rPr>
                <w:rFonts w:ascii="Arial" w:eastAsia="Arial" w:hAnsi="Arial" w:cs="Arial"/>
                <w:i/>
                <w:iCs/>
                <w:color w:val="000000" w:themeColor="text1"/>
              </w:rPr>
            </w:pPr>
            <w:r w:rsidRPr="000808C8">
              <w:rPr>
                <w:rFonts w:ascii="Arial" w:eastAsia="Arial" w:hAnsi="Arial" w:cs="Arial"/>
                <w:i/>
                <w:iCs/>
                <w:color w:val="000000" w:themeColor="text1"/>
              </w:rPr>
              <w:t>Formative assessments in PED2028 and PED2032 and Online quiz</w:t>
            </w:r>
          </w:p>
          <w:p w14:paraId="71048D4D" w14:textId="77777777" w:rsidR="00423DB2" w:rsidRPr="000808C8" w:rsidRDefault="00423DB2" w:rsidP="00AA558E">
            <w:pPr>
              <w:tabs>
                <w:tab w:val="left" w:pos="2475"/>
              </w:tabs>
              <w:jc w:val="center"/>
              <w:rPr>
                <w:rFonts w:ascii="Arial" w:eastAsia="Arial" w:hAnsi="Arial" w:cs="Arial"/>
                <w:i/>
                <w:iCs/>
                <w:color w:val="000000" w:themeColor="text1"/>
              </w:rPr>
            </w:pPr>
          </w:p>
          <w:p w14:paraId="606806A6" w14:textId="77777777" w:rsidR="00423DB2" w:rsidRPr="000808C8" w:rsidRDefault="00423DB2" w:rsidP="00AA558E">
            <w:pPr>
              <w:tabs>
                <w:tab w:val="left" w:pos="2475"/>
              </w:tabs>
              <w:jc w:val="center"/>
              <w:rPr>
                <w:rFonts w:ascii="Arial" w:eastAsia="Arial" w:hAnsi="Arial" w:cs="Arial"/>
                <w:i/>
                <w:iCs/>
                <w:color w:val="000000" w:themeColor="text1"/>
              </w:rPr>
            </w:pPr>
          </w:p>
          <w:p w14:paraId="0BAE2BE6" w14:textId="77777777" w:rsidR="00423DB2" w:rsidRPr="000808C8" w:rsidRDefault="00423DB2" w:rsidP="00AA558E">
            <w:pPr>
              <w:tabs>
                <w:tab w:val="left" w:pos="2475"/>
              </w:tabs>
              <w:jc w:val="center"/>
              <w:rPr>
                <w:rFonts w:ascii="Arial" w:eastAsia="Arial" w:hAnsi="Arial" w:cs="Arial"/>
                <w:i/>
                <w:iCs/>
                <w:color w:val="000000" w:themeColor="text1"/>
              </w:rPr>
            </w:pPr>
          </w:p>
          <w:p w14:paraId="133334B7" w14:textId="6C18E49D" w:rsidR="00423DB2" w:rsidRPr="001D2604" w:rsidRDefault="00423DB2" w:rsidP="00AA558E">
            <w:pPr>
              <w:tabs>
                <w:tab w:val="left" w:pos="2475"/>
              </w:tabs>
              <w:jc w:val="center"/>
              <w:rPr>
                <w:rFonts w:ascii="Arial" w:eastAsia="Arial" w:hAnsi="Arial" w:cs="Arial"/>
                <w:color w:val="000000" w:themeColor="text1"/>
              </w:rPr>
            </w:pPr>
            <w:r w:rsidRPr="000808C8">
              <w:rPr>
                <w:rFonts w:ascii="Arial" w:eastAsia="Arial" w:hAnsi="Arial" w:cs="Arial"/>
                <w:i/>
                <w:iCs/>
                <w:color w:val="000000" w:themeColor="text1"/>
              </w:rPr>
              <w:t>Online quiz</w:t>
            </w:r>
          </w:p>
        </w:tc>
        <w:tc>
          <w:tcPr>
            <w:tcW w:w="3645" w:type="dxa"/>
            <w:gridSpan w:val="2"/>
          </w:tcPr>
          <w:p w14:paraId="52C86C39" w14:textId="3E41BE24" w:rsidR="00AA558E" w:rsidRPr="001D2604" w:rsidRDefault="00AA558E" w:rsidP="00AA558E">
            <w:pPr>
              <w:tabs>
                <w:tab w:val="left" w:pos="2475"/>
              </w:tabs>
              <w:jc w:val="center"/>
              <w:rPr>
                <w:rFonts w:ascii="Arial" w:eastAsia="Arial" w:hAnsi="Arial" w:cs="Arial"/>
                <w:i/>
                <w:iCs/>
              </w:rPr>
            </w:pPr>
            <w:r w:rsidRPr="001D2604">
              <w:rPr>
                <w:rFonts w:ascii="Arial" w:eastAsia="Arial" w:hAnsi="Arial" w:cs="Arial"/>
                <w:i/>
                <w:iCs/>
              </w:rPr>
              <w:t>What is being assessed?</w:t>
            </w:r>
          </w:p>
          <w:p w14:paraId="224A8C44" w14:textId="77777777" w:rsidR="00AA558E" w:rsidRPr="001D2604" w:rsidRDefault="00AA558E" w:rsidP="00AA558E">
            <w:pPr>
              <w:jc w:val="center"/>
              <w:rPr>
                <w:rFonts w:ascii="Arial" w:eastAsiaTheme="minorEastAsia" w:hAnsi="Arial" w:cs="Arial"/>
              </w:rPr>
            </w:pPr>
          </w:p>
          <w:p w14:paraId="78D45016" w14:textId="1AD4C668" w:rsidR="00CD1B76" w:rsidRPr="001D2604" w:rsidRDefault="00CD1B76" w:rsidP="00CD1B76">
            <w:pPr>
              <w:rPr>
                <w:rFonts w:ascii="Arial" w:eastAsiaTheme="minorEastAsia" w:hAnsi="Arial" w:cs="Arial"/>
              </w:rPr>
            </w:pPr>
            <w:r w:rsidRPr="001D2604">
              <w:rPr>
                <w:rFonts w:ascii="Arial" w:eastAsiaTheme="minorEastAsia" w:hAnsi="Arial" w:cs="Arial"/>
              </w:rPr>
              <w:t>How schools integrate LOTC to develop powerful knowledge and skills across National Curriculum</w:t>
            </w:r>
            <w:r w:rsidR="004D54AD">
              <w:rPr>
                <w:rFonts w:ascii="Arial" w:eastAsiaTheme="minorEastAsia" w:hAnsi="Arial" w:cs="Arial"/>
              </w:rPr>
              <w:t xml:space="preserve"> Subjects</w:t>
            </w:r>
          </w:p>
          <w:p w14:paraId="7EF28D03" w14:textId="77777777" w:rsidR="00A226DA" w:rsidRPr="001D2604" w:rsidRDefault="00A226DA" w:rsidP="00CD1B76">
            <w:pPr>
              <w:rPr>
                <w:rFonts w:ascii="Arial" w:eastAsiaTheme="minorEastAsia" w:hAnsi="Arial" w:cs="Arial"/>
              </w:rPr>
            </w:pPr>
          </w:p>
          <w:p w14:paraId="3F80E826" w14:textId="7C635014" w:rsidR="00A226DA" w:rsidRPr="001D2604" w:rsidRDefault="00A226DA" w:rsidP="00CD1B76">
            <w:pPr>
              <w:rPr>
                <w:rFonts w:ascii="Arial" w:eastAsiaTheme="minorEastAsia" w:hAnsi="Arial" w:cs="Arial"/>
              </w:rPr>
            </w:pPr>
            <w:r w:rsidRPr="001D2604">
              <w:rPr>
                <w:rFonts w:ascii="Arial" w:eastAsiaTheme="minorEastAsia" w:hAnsi="Arial" w:cs="Arial"/>
              </w:rPr>
              <w:t xml:space="preserve">How schools </w:t>
            </w:r>
            <w:r w:rsidR="004D54AD">
              <w:rPr>
                <w:rFonts w:ascii="Arial" w:eastAsiaTheme="minorEastAsia" w:hAnsi="Arial" w:cs="Arial"/>
              </w:rPr>
              <w:t xml:space="preserve">plan effectively for school visits, </w:t>
            </w:r>
            <w:r w:rsidRPr="001D2604">
              <w:rPr>
                <w:rFonts w:ascii="Arial" w:eastAsiaTheme="minorEastAsia" w:hAnsi="Arial" w:cs="Arial"/>
              </w:rPr>
              <w:t>integrat</w:t>
            </w:r>
            <w:r w:rsidR="004D54AD">
              <w:rPr>
                <w:rFonts w:ascii="Arial" w:eastAsiaTheme="minorEastAsia" w:hAnsi="Arial" w:cs="Arial"/>
              </w:rPr>
              <w:t>ing</w:t>
            </w:r>
            <w:r w:rsidRPr="001D2604">
              <w:rPr>
                <w:rFonts w:ascii="Arial" w:eastAsiaTheme="minorEastAsia" w:hAnsi="Arial" w:cs="Arial"/>
              </w:rPr>
              <w:t xml:space="preserve"> the three-part structure into their planning </w:t>
            </w:r>
            <w:r w:rsidR="005B3394">
              <w:rPr>
                <w:rFonts w:ascii="Arial" w:eastAsiaTheme="minorEastAsia" w:hAnsi="Arial" w:cs="Arial"/>
              </w:rPr>
              <w:t>process</w:t>
            </w:r>
          </w:p>
          <w:p w14:paraId="4EA3ADE7" w14:textId="77777777" w:rsidR="00A226DA" w:rsidRPr="001D2604" w:rsidRDefault="00A226DA" w:rsidP="00CD1B76">
            <w:pPr>
              <w:rPr>
                <w:rFonts w:ascii="Arial" w:eastAsiaTheme="minorEastAsia" w:hAnsi="Arial" w:cs="Arial"/>
              </w:rPr>
            </w:pPr>
          </w:p>
          <w:p w14:paraId="7A00EC0A" w14:textId="77777777" w:rsidR="00A226DA" w:rsidRPr="001D2604" w:rsidRDefault="00A226DA" w:rsidP="00CD1B76">
            <w:pPr>
              <w:rPr>
                <w:rFonts w:ascii="Arial" w:eastAsiaTheme="minorEastAsia" w:hAnsi="Arial" w:cs="Arial"/>
              </w:rPr>
            </w:pPr>
            <w:r w:rsidRPr="001D2604">
              <w:rPr>
                <w:rFonts w:ascii="Arial" w:eastAsiaTheme="minorEastAsia" w:hAnsi="Arial" w:cs="Arial"/>
              </w:rPr>
              <w:t>Understanding the school process for undertaking risk benefit assessments and to recognise key elements required within a risk benefit assessment</w:t>
            </w:r>
          </w:p>
          <w:p w14:paraId="23B06D86" w14:textId="77777777" w:rsidR="000E7059" w:rsidRPr="001D2604" w:rsidRDefault="000E7059" w:rsidP="00CD1B76">
            <w:pPr>
              <w:rPr>
                <w:rFonts w:ascii="Arial" w:eastAsiaTheme="minorEastAsia" w:hAnsi="Arial" w:cs="Arial"/>
              </w:rPr>
            </w:pPr>
          </w:p>
          <w:p w14:paraId="0AEBB33E" w14:textId="4D3388EB" w:rsidR="000E7059" w:rsidRPr="001D2604" w:rsidRDefault="000E7059" w:rsidP="00CD1B76">
            <w:pPr>
              <w:rPr>
                <w:rFonts w:ascii="Arial" w:eastAsiaTheme="minorEastAsia" w:hAnsi="Arial" w:cs="Arial"/>
              </w:rPr>
            </w:pPr>
          </w:p>
        </w:tc>
        <w:tc>
          <w:tcPr>
            <w:tcW w:w="3650" w:type="dxa"/>
            <w:gridSpan w:val="3"/>
          </w:tcPr>
          <w:p w14:paraId="6DECA4E4" w14:textId="77777777" w:rsidR="00AA558E" w:rsidRPr="001D2604" w:rsidRDefault="00AA558E" w:rsidP="00AA558E">
            <w:pPr>
              <w:tabs>
                <w:tab w:val="left" w:pos="2475"/>
              </w:tabs>
              <w:jc w:val="center"/>
              <w:rPr>
                <w:rFonts w:ascii="Arial" w:eastAsia="Arial" w:hAnsi="Arial" w:cs="Arial"/>
                <w:i/>
                <w:iCs/>
              </w:rPr>
            </w:pPr>
            <w:r w:rsidRPr="001D2604">
              <w:rPr>
                <w:rFonts w:ascii="Arial" w:eastAsia="Arial" w:hAnsi="Arial" w:cs="Arial"/>
                <w:i/>
                <w:iCs/>
              </w:rPr>
              <w:t>How is it being assessed?</w:t>
            </w:r>
          </w:p>
          <w:p w14:paraId="7D1FCE22" w14:textId="77777777" w:rsidR="00AA558E" w:rsidRPr="001D2604" w:rsidRDefault="00AA558E" w:rsidP="00AA558E">
            <w:pPr>
              <w:jc w:val="center"/>
              <w:rPr>
                <w:rFonts w:ascii="Arial" w:eastAsiaTheme="minorEastAsia" w:hAnsi="Arial" w:cs="Arial"/>
              </w:rPr>
            </w:pPr>
          </w:p>
          <w:p w14:paraId="21C166E4" w14:textId="77777777" w:rsidR="00CD1B76" w:rsidRPr="005B3394" w:rsidRDefault="00CD1B76" w:rsidP="005B3394">
            <w:pPr>
              <w:jc w:val="center"/>
              <w:rPr>
                <w:rFonts w:ascii="Arial" w:eastAsiaTheme="minorEastAsia" w:hAnsi="Arial" w:cs="Arial"/>
                <w:i/>
                <w:iCs/>
              </w:rPr>
            </w:pPr>
            <w:r w:rsidRPr="005B3394">
              <w:rPr>
                <w:rFonts w:ascii="Arial" w:eastAsiaTheme="minorEastAsia" w:hAnsi="Arial" w:cs="Arial"/>
                <w:i/>
                <w:iCs/>
              </w:rPr>
              <w:t>Through discussion with Mentors, weekly developmental meetings and informal discussions with Subject Leads and Class Teachers</w:t>
            </w:r>
          </w:p>
          <w:p w14:paraId="4B3EE106" w14:textId="77777777" w:rsidR="00A226DA" w:rsidRPr="001D2604" w:rsidRDefault="00A226DA" w:rsidP="00FA12D1">
            <w:pPr>
              <w:rPr>
                <w:rFonts w:ascii="Arial" w:eastAsiaTheme="minorEastAsia" w:hAnsi="Arial" w:cs="Arial"/>
              </w:rPr>
            </w:pPr>
          </w:p>
          <w:p w14:paraId="5A276D8E" w14:textId="77777777" w:rsidR="00A226DA" w:rsidRPr="001D2604" w:rsidRDefault="00A226DA" w:rsidP="00AA558E">
            <w:pPr>
              <w:jc w:val="center"/>
              <w:rPr>
                <w:rFonts w:ascii="Arial" w:eastAsiaTheme="minorEastAsia" w:hAnsi="Arial" w:cs="Arial"/>
              </w:rPr>
            </w:pPr>
          </w:p>
          <w:p w14:paraId="1EA7ED1B" w14:textId="626B9DA4" w:rsidR="00A226DA" w:rsidRPr="005B3394" w:rsidRDefault="00A226DA" w:rsidP="005B3394">
            <w:pPr>
              <w:jc w:val="center"/>
              <w:rPr>
                <w:rFonts w:ascii="Arial" w:eastAsiaTheme="minorEastAsia" w:hAnsi="Arial" w:cs="Arial"/>
                <w:i/>
                <w:iCs/>
              </w:rPr>
            </w:pPr>
            <w:r w:rsidRPr="005B3394">
              <w:rPr>
                <w:rFonts w:ascii="Arial" w:eastAsiaTheme="minorEastAsia" w:hAnsi="Arial" w:cs="Arial"/>
                <w:i/>
                <w:iCs/>
              </w:rPr>
              <w:t xml:space="preserve">Through discussions with External Visits </w:t>
            </w:r>
            <w:r w:rsidR="00FA12D1">
              <w:rPr>
                <w:rFonts w:ascii="Arial" w:eastAsiaTheme="minorEastAsia" w:hAnsi="Arial" w:cs="Arial"/>
                <w:i/>
                <w:iCs/>
              </w:rPr>
              <w:t>/</w:t>
            </w:r>
            <w:r w:rsidRPr="005B3394">
              <w:rPr>
                <w:rFonts w:ascii="Arial" w:eastAsiaTheme="minorEastAsia" w:hAnsi="Arial" w:cs="Arial"/>
                <w:i/>
                <w:iCs/>
              </w:rPr>
              <w:t>LOTC Lead and Mentor development meetings</w:t>
            </w:r>
          </w:p>
          <w:p w14:paraId="4BEEB377" w14:textId="77777777" w:rsidR="00A226DA" w:rsidRPr="005B3394" w:rsidRDefault="00A226DA" w:rsidP="005B3394">
            <w:pPr>
              <w:jc w:val="center"/>
              <w:rPr>
                <w:rFonts w:ascii="Arial" w:eastAsiaTheme="minorEastAsia" w:hAnsi="Arial" w:cs="Arial"/>
                <w:i/>
                <w:iCs/>
              </w:rPr>
            </w:pPr>
          </w:p>
          <w:p w14:paraId="2E7A1C76" w14:textId="2B8C00E7" w:rsidR="00A226DA" w:rsidRPr="001D2604" w:rsidRDefault="00A226DA" w:rsidP="005B3394">
            <w:pPr>
              <w:jc w:val="center"/>
              <w:rPr>
                <w:rFonts w:ascii="Arial" w:eastAsiaTheme="minorEastAsia" w:hAnsi="Arial" w:cs="Arial"/>
              </w:rPr>
            </w:pPr>
            <w:r w:rsidRPr="005B3394">
              <w:rPr>
                <w:rFonts w:ascii="Arial" w:eastAsiaTheme="minorEastAsia" w:hAnsi="Arial" w:cs="Arial"/>
                <w:i/>
                <w:iCs/>
              </w:rPr>
              <w:t>Mentor Weekly Development Meeting and Class Teacher</w:t>
            </w:r>
          </w:p>
        </w:tc>
        <w:tc>
          <w:tcPr>
            <w:tcW w:w="482" w:type="dxa"/>
            <w:vMerge/>
            <w:shd w:val="clear" w:color="auto" w:fill="E2EFD9" w:themeFill="accent6" w:themeFillTint="33"/>
            <w:textDirection w:val="tbRl"/>
          </w:tcPr>
          <w:p w14:paraId="1DA29563" w14:textId="30C07EB8" w:rsidR="00AA558E" w:rsidRPr="001D2604" w:rsidRDefault="00AA558E" w:rsidP="00AA558E">
            <w:pPr>
              <w:ind w:left="113" w:right="113"/>
              <w:jc w:val="center"/>
              <w:rPr>
                <w:rFonts w:ascii="Arial" w:eastAsiaTheme="minorEastAsia" w:hAnsi="Arial" w:cs="Arial"/>
              </w:rPr>
            </w:pPr>
          </w:p>
        </w:tc>
      </w:tr>
      <w:tr w:rsidR="00AA558E" w:rsidRPr="001D2604" w14:paraId="08E97B8B" w14:textId="77777777" w:rsidTr="00D26A78">
        <w:trPr>
          <w:gridAfter w:val="1"/>
          <w:wAfter w:w="9" w:type="dxa"/>
        </w:trPr>
        <w:tc>
          <w:tcPr>
            <w:tcW w:w="482" w:type="dxa"/>
            <w:vMerge w:val="restart"/>
            <w:shd w:val="clear" w:color="auto" w:fill="E2EFD9" w:themeFill="accent6" w:themeFillTint="33"/>
            <w:textDirection w:val="btLr"/>
          </w:tcPr>
          <w:p w14:paraId="071029B2" w14:textId="77777777" w:rsidR="00AA558E" w:rsidRPr="001D2604" w:rsidRDefault="00AA558E" w:rsidP="00C24424">
            <w:pPr>
              <w:ind w:left="113" w:right="113"/>
              <w:jc w:val="center"/>
              <w:rPr>
                <w:rFonts w:ascii="Arial" w:hAnsi="Arial" w:cs="Arial"/>
                <w:b/>
                <w:bCs/>
              </w:rPr>
            </w:pPr>
            <w:r w:rsidRPr="001D2604">
              <w:rPr>
                <w:rFonts w:ascii="Arial" w:hAnsi="Arial" w:cs="Arial"/>
                <w:b/>
                <w:bCs/>
              </w:rPr>
              <w:lastRenderedPageBreak/>
              <w:t>Composite Knowledge</w:t>
            </w:r>
          </w:p>
        </w:tc>
        <w:tc>
          <w:tcPr>
            <w:tcW w:w="14619" w:type="dxa"/>
            <w:gridSpan w:val="8"/>
            <w:shd w:val="clear" w:color="auto" w:fill="C5E0B3" w:themeFill="accent6" w:themeFillTint="66"/>
          </w:tcPr>
          <w:p w14:paraId="11FD3877" w14:textId="77777777" w:rsidR="00C24424" w:rsidRDefault="00C24424" w:rsidP="00AA558E">
            <w:pPr>
              <w:spacing w:line="259" w:lineRule="auto"/>
              <w:jc w:val="center"/>
              <w:rPr>
                <w:rFonts w:ascii="Arial" w:eastAsia="Arial" w:hAnsi="Arial" w:cs="Arial"/>
                <w:b/>
                <w:bCs/>
                <w:color w:val="000000" w:themeColor="text1"/>
              </w:rPr>
            </w:pPr>
          </w:p>
          <w:p w14:paraId="121C3662" w14:textId="660CBEB6" w:rsidR="00AA558E" w:rsidRPr="001D2604" w:rsidRDefault="00AA558E" w:rsidP="00AA558E">
            <w:pPr>
              <w:spacing w:line="259" w:lineRule="auto"/>
              <w:jc w:val="center"/>
              <w:rPr>
                <w:rFonts w:ascii="Arial" w:eastAsia="Arial" w:hAnsi="Arial" w:cs="Arial"/>
                <w:color w:val="000000" w:themeColor="text1"/>
              </w:rPr>
            </w:pPr>
            <w:r w:rsidRPr="001D2604">
              <w:rPr>
                <w:rFonts w:ascii="Arial" w:eastAsia="Arial" w:hAnsi="Arial" w:cs="Arial"/>
                <w:b/>
                <w:bCs/>
                <w:color w:val="000000" w:themeColor="text1"/>
              </w:rPr>
              <w:t>Composite knowledge/understanding/skills</w:t>
            </w:r>
          </w:p>
          <w:p w14:paraId="5F5F0CBA" w14:textId="77777777" w:rsidR="00AA558E" w:rsidRPr="001D2604" w:rsidRDefault="00AA558E" w:rsidP="00AA558E">
            <w:pPr>
              <w:pStyle w:val="ListParagraph"/>
              <w:ind w:left="360"/>
              <w:rPr>
                <w:rFonts w:ascii="Arial" w:eastAsiaTheme="minorEastAsia" w:hAnsi="Arial" w:cs="Arial"/>
              </w:rPr>
            </w:pPr>
          </w:p>
        </w:tc>
        <w:tc>
          <w:tcPr>
            <w:tcW w:w="482" w:type="dxa"/>
            <w:vMerge/>
            <w:shd w:val="clear" w:color="auto" w:fill="E2EFD9" w:themeFill="accent6" w:themeFillTint="33"/>
          </w:tcPr>
          <w:p w14:paraId="5C7829D3" w14:textId="77777777" w:rsidR="00AA558E" w:rsidRPr="001D2604" w:rsidRDefault="00AA558E" w:rsidP="00AA558E">
            <w:pPr>
              <w:jc w:val="center"/>
              <w:rPr>
                <w:rFonts w:ascii="Arial" w:eastAsia="Arial" w:hAnsi="Arial" w:cs="Arial"/>
                <w:b/>
                <w:bCs/>
                <w:color w:val="000000" w:themeColor="text1"/>
              </w:rPr>
            </w:pPr>
          </w:p>
        </w:tc>
      </w:tr>
      <w:tr w:rsidR="00AA558E" w:rsidRPr="001D2604" w14:paraId="05CBEFF0" w14:textId="77777777" w:rsidTr="00D26A78">
        <w:trPr>
          <w:gridAfter w:val="1"/>
          <w:wAfter w:w="9" w:type="dxa"/>
          <w:trHeight w:val="581"/>
        </w:trPr>
        <w:tc>
          <w:tcPr>
            <w:tcW w:w="482" w:type="dxa"/>
            <w:vMerge/>
            <w:tcBorders>
              <w:bottom w:val="single" w:sz="4" w:space="0" w:color="auto"/>
            </w:tcBorders>
            <w:shd w:val="clear" w:color="auto" w:fill="E2EFD9" w:themeFill="accent6" w:themeFillTint="33"/>
            <w:textDirection w:val="btLr"/>
          </w:tcPr>
          <w:p w14:paraId="00352897" w14:textId="77777777" w:rsidR="00AA558E" w:rsidRPr="001D2604" w:rsidRDefault="00AA558E" w:rsidP="00AA558E">
            <w:pPr>
              <w:ind w:left="113" w:right="113"/>
              <w:jc w:val="center"/>
              <w:rPr>
                <w:rFonts w:ascii="Arial" w:hAnsi="Arial" w:cs="Arial"/>
                <w:b/>
                <w:bCs/>
              </w:rPr>
            </w:pPr>
          </w:p>
        </w:tc>
        <w:tc>
          <w:tcPr>
            <w:tcW w:w="4743" w:type="dxa"/>
            <w:gridSpan w:val="2"/>
            <w:tcBorders>
              <w:bottom w:val="single" w:sz="4" w:space="0" w:color="auto"/>
            </w:tcBorders>
            <w:shd w:val="clear" w:color="auto" w:fill="E2EFD9" w:themeFill="accent6" w:themeFillTint="33"/>
          </w:tcPr>
          <w:p w14:paraId="7D7470D0" w14:textId="77777777" w:rsidR="00C24424" w:rsidRDefault="00C24424" w:rsidP="00AA558E">
            <w:pPr>
              <w:spacing w:line="259" w:lineRule="auto"/>
              <w:jc w:val="center"/>
              <w:rPr>
                <w:rFonts w:ascii="Arial" w:eastAsia="Arial" w:hAnsi="Arial" w:cs="Arial"/>
                <w:i/>
                <w:iCs/>
                <w:color w:val="000000" w:themeColor="text1"/>
              </w:rPr>
            </w:pPr>
          </w:p>
          <w:p w14:paraId="1262D8F6" w14:textId="7934E650" w:rsidR="00AA558E" w:rsidRPr="001D2604" w:rsidRDefault="00AA558E" w:rsidP="00AA558E">
            <w:pPr>
              <w:spacing w:line="259" w:lineRule="auto"/>
              <w:jc w:val="center"/>
              <w:rPr>
                <w:rFonts w:ascii="Arial" w:eastAsia="Arial" w:hAnsi="Arial" w:cs="Arial"/>
                <w:color w:val="000000" w:themeColor="text1"/>
              </w:rPr>
            </w:pPr>
            <w:r w:rsidRPr="001D2604">
              <w:rPr>
                <w:rFonts w:ascii="Arial" w:eastAsia="Arial" w:hAnsi="Arial" w:cs="Arial"/>
                <w:i/>
                <w:iCs/>
                <w:color w:val="000000" w:themeColor="text1"/>
              </w:rPr>
              <w:t xml:space="preserve">By the end of this phase trainees will </w:t>
            </w:r>
            <w:r w:rsidRPr="001D2604">
              <w:rPr>
                <w:rFonts w:ascii="Arial" w:eastAsia="Arial" w:hAnsi="Arial" w:cs="Arial"/>
                <w:b/>
                <w:bCs/>
                <w:i/>
                <w:iCs/>
                <w:color w:val="000000" w:themeColor="text1"/>
              </w:rPr>
              <w:t>know:</w:t>
            </w:r>
          </w:p>
        </w:tc>
        <w:tc>
          <w:tcPr>
            <w:tcW w:w="5039" w:type="dxa"/>
            <w:gridSpan w:val="2"/>
            <w:tcBorders>
              <w:bottom w:val="single" w:sz="4" w:space="0" w:color="auto"/>
            </w:tcBorders>
            <w:shd w:val="clear" w:color="auto" w:fill="E2EFD9" w:themeFill="accent6" w:themeFillTint="33"/>
          </w:tcPr>
          <w:p w14:paraId="0DD0D5AE" w14:textId="77777777" w:rsidR="00C24424" w:rsidRDefault="00C24424" w:rsidP="00AA558E">
            <w:pPr>
              <w:spacing w:line="259" w:lineRule="auto"/>
              <w:jc w:val="center"/>
              <w:rPr>
                <w:rFonts w:ascii="Arial" w:eastAsia="Arial" w:hAnsi="Arial" w:cs="Arial"/>
                <w:i/>
                <w:iCs/>
                <w:color w:val="000000" w:themeColor="text1"/>
              </w:rPr>
            </w:pPr>
          </w:p>
          <w:p w14:paraId="752A205E" w14:textId="7718CF2C" w:rsidR="00AA558E" w:rsidRPr="001D2604" w:rsidRDefault="00AA558E" w:rsidP="00AA558E">
            <w:pPr>
              <w:spacing w:line="259" w:lineRule="auto"/>
              <w:jc w:val="center"/>
              <w:rPr>
                <w:rFonts w:ascii="Arial" w:eastAsia="Arial" w:hAnsi="Arial" w:cs="Arial"/>
                <w:color w:val="000000" w:themeColor="text1"/>
              </w:rPr>
            </w:pPr>
            <w:r w:rsidRPr="001D2604">
              <w:rPr>
                <w:rFonts w:ascii="Arial" w:eastAsia="Arial" w:hAnsi="Arial" w:cs="Arial"/>
                <w:i/>
                <w:iCs/>
                <w:color w:val="000000" w:themeColor="text1"/>
              </w:rPr>
              <w:t xml:space="preserve">By the end of this phase trainees will </w:t>
            </w:r>
            <w:r w:rsidRPr="001D2604">
              <w:rPr>
                <w:rFonts w:ascii="Arial" w:eastAsia="Arial" w:hAnsi="Arial" w:cs="Arial"/>
                <w:b/>
                <w:bCs/>
                <w:i/>
                <w:iCs/>
                <w:color w:val="000000" w:themeColor="text1"/>
              </w:rPr>
              <w:t>understand:</w:t>
            </w:r>
          </w:p>
        </w:tc>
        <w:tc>
          <w:tcPr>
            <w:tcW w:w="4837" w:type="dxa"/>
            <w:gridSpan w:val="4"/>
            <w:tcBorders>
              <w:bottom w:val="single" w:sz="4" w:space="0" w:color="auto"/>
            </w:tcBorders>
            <w:shd w:val="clear" w:color="auto" w:fill="E2EFD9" w:themeFill="accent6" w:themeFillTint="33"/>
          </w:tcPr>
          <w:p w14:paraId="2C1B4E20" w14:textId="77777777" w:rsidR="00C24424" w:rsidRDefault="00C24424" w:rsidP="00AA558E">
            <w:pPr>
              <w:spacing w:line="259" w:lineRule="auto"/>
              <w:jc w:val="center"/>
              <w:rPr>
                <w:rFonts w:ascii="Arial" w:eastAsia="Arial" w:hAnsi="Arial" w:cs="Arial"/>
                <w:i/>
                <w:iCs/>
                <w:color w:val="000000" w:themeColor="text1"/>
              </w:rPr>
            </w:pPr>
          </w:p>
          <w:p w14:paraId="0ACC98C0" w14:textId="77777777" w:rsidR="00AA558E" w:rsidRDefault="00AA558E" w:rsidP="00AA558E">
            <w:pPr>
              <w:spacing w:line="259" w:lineRule="auto"/>
              <w:jc w:val="center"/>
              <w:rPr>
                <w:rFonts w:ascii="Arial" w:eastAsia="Arial" w:hAnsi="Arial" w:cs="Arial"/>
                <w:b/>
                <w:bCs/>
                <w:i/>
                <w:iCs/>
                <w:color w:val="000000" w:themeColor="text1"/>
              </w:rPr>
            </w:pPr>
            <w:r w:rsidRPr="001D2604">
              <w:rPr>
                <w:rFonts w:ascii="Arial" w:eastAsia="Arial" w:hAnsi="Arial" w:cs="Arial"/>
                <w:i/>
                <w:iCs/>
                <w:color w:val="000000" w:themeColor="text1"/>
              </w:rPr>
              <w:t xml:space="preserve">By the end of this phase trainees will </w:t>
            </w:r>
            <w:r w:rsidRPr="001D2604">
              <w:rPr>
                <w:rFonts w:ascii="Arial" w:eastAsia="Arial" w:hAnsi="Arial" w:cs="Arial"/>
                <w:b/>
                <w:bCs/>
                <w:i/>
                <w:iCs/>
                <w:color w:val="000000" w:themeColor="text1"/>
              </w:rPr>
              <w:t>be able to:</w:t>
            </w:r>
          </w:p>
          <w:p w14:paraId="6C28BDE6" w14:textId="2E90F9D1" w:rsidR="00C24424" w:rsidRPr="001D2604" w:rsidRDefault="00C24424" w:rsidP="00AA558E">
            <w:pPr>
              <w:spacing w:line="259" w:lineRule="auto"/>
              <w:jc w:val="center"/>
              <w:rPr>
                <w:rFonts w:ascii="Arial" w:eastAsia="Arial" w:hAnsi="Arial" w:cs="Arial"/>
                <w:color w:val="000000" w:themeColor="text1"/>
              </w:rPr>
            </w:pPr>
          </w:p>
        </w:tc>
        <w:tc>
          <w:tcPr>
            <w:tcW w:w="482" w:type="dxa"/>
            <w:vMerge/>
            <w:shd w:val="clear" w:color="auto" w:fill="E2EFD9" w:themeFill="accent6" w:themeFillTint="33"/>
          </w:tcPr>
          <w:p w14:paraId="720A076E" w14:textId="77777777" w:rsidR="00AA558E" w:rsidRPr="001D2604" w:rsidRDefault="00AA558E" w:rsidP="00AA558E">
            <w:pPr>
              <w:jc w:val="center"/>
              <w:rPr>
                <w:rFonts w:ascii="Arial" w:eastAsia="Arial" w:hAnsi="Arial" w:cs="Arial"/>
                <w:i/>
                <w:iCs/>
                <w:color w:val="000000" w:themeColor="text1"/>
              </w:rPr>
            </w:pPr>
          </w:p>
        </w:tc>
      </w:tr>
      <w:tr w:rsidR="00AA558E" w:rsidRPr="001D2604" w14:paraId="4201633E" w14:textId="77777777" w:rsidTr="00D26A78">
        <w:trPr>
          <w:gridAfter w:val="1"/>
          <w:wAfter w:w="9" w:type="dxa"/>
          <w:trHeight w:val="699"/>
        </w:trPr>
        <w:tc>
          <w:tcPr>
            <w:tcW w:w="482" w:type="dxa"/>
            <w:vMerge/>
            <w:shd w:val="clear" w:color="auto" w:fill="E2EFD9" w:themeFill="accent6" w:themeFillTint="33"/>
            <w:textDirection w:val="btLr"/>
          </w:tcPr>
          <w:p w14:paraId="7BC09018" w14:textId="77777777" w:rsidR="00AA558E" w:rsidRPr="001D2604" w:rsidRDefault="00AA558E" w:rsidP="00AA558E">
            <w:pPr>
              <w:ind w:left="113" w:right="113"/>
              <w:jc w:val="center"/>
              <w:rPr>
                <w:rFonts w:ascii="Arial" w:hAnsi="Arial" w:cs="Arial"/>
                <w:b/>
                <w:bCs/>
              </w:rPr>
            </w:pPr>
          </w:p>
        </w:tc>
        <w:tc>
          <w:tcPr>
            <w:tcW w:w="4743" w:type="dxa"/>
            <w:gridSpan w:val="2"/>
          </w:tcPr>
          <w:p w14:paraId="0702E2DB" w14:textId="77777777" w:rsidR="00C24424" w:rsidRDefault="00C24424" w:rsidP="003C2734">
            <w:pPr>
              <w:rPr>
                <w:rFonts w:ascii="Arial" w:hAnsi="Arial" w:cs="Arial"/>
              </w:rPr>
            </w:pPr>
          </w:p>
          <w:p w14:paraId="07824BD8" w14:textId="77777777" w:rsidR="00C24424" w:rsidRDefault="00C24424" w:rsidP="003C2734">
            <w:pPr>
              <w:rPr>
                <w:rFonts w:ascii="Arial" w:hAnsi="Arial" w:cs="Arial"/>
              </w:rPr>
            </w:pPr>
          </w:p>
          <w:p w14:paraId="6C80F98E" w14:textId="049C9EBC" w:rsidR="0003404D" w:rsidRDefault="0003404D" w:rsidP="003C2734">
            <w:pPr>
              <w:rPr>
                <w:rFonts w:ascii="Arial" w:hAnsi="Arial" w:cs="Arial"/>
              </w:rPr>
            </w:pPr>
            <w:r w:rsidRPr="001D2604">
              <w:rPr>
                <w:rFonts w:ascii="Arial" w:hAnsi="Arial" w:cs="Arial"/>
              </w:rPr>
              <w:t>Visits to informal learning settings can effectively support powerful learning across the National Curriculum</w:t>
            </w:r>
            <w:r w:rsidR="00FD1463">
              <w:rPr>
                <w:rFonts w:ascii="Arial" w:hAnsi="Arial" w:cs="Arial"/>
              </w:rPr>
              <w:t xml:space="preserve"> subjects</w:t>
            </w:r>
          </w:p>
          <w:p w14:paraId="62EBD56E" w14:textId="0C67D839" w:rsidR="00FD1463" w:rsidRDefault="00FD1463" w:rsidP="003C2734">
            <w:pPr>
              <w:rPr>
                <w:rFonts w:ascii="Arial" w:hAnsi="Arial" w:cs="Arial"/>
              </w:rPr>
            </w:pPr>
          </w:p>
          <w:p w14:paraId="06DEAE78" w14:textId="0676FF86" w:rsidR="00FD1463" w:rsidRDefault="00FD1463" w:rsidP="003C2734">
            <w:pPr>
              <w:rPr>
                <w:rFonts w:ascii="Arial" w:hAnsi="Arial" w:cs="Arial"/>
              </w:rPr>
            </w:pPr>
            <w:r>
              <w:rPr>
                <w:rFonts w:ascii="Arial" w:hAnsi="Arial" w:cs="Arial"/>
              </w:rPr>
              <w:t xml:space="preserve">A </w:t>
            </w:r>
            <w:r w:rsidR="000808C8">
              <w:rPr>
                <w:rFonts w:ascii="Arial" w:hAnsi="Arial" w:cs="Arial"/>
              </w:rPr>
              <w:t>Three-part</w:t>
            </w:r>
            <w:r>
              <w:rPr>
                <w:rFonts w:ascii="Arial" w:hAnsi="Arial" w:cs="Arial"/>
              </w:rPr>
              <w:t xml:space="preserve"> structure is used when planning school visits</w:t>
            </w:r>
          </w:p>
          <w:p w14:paraId="0B49870D" w14:textId="1ECEAD61" w:rsidR="004D54AD" w:rsidRDefault="004D54AD" w:rsidP="003C2734">
            <w:pPr>
              <w:rPr>
                <w:rFonts w:ascii="Arial" w:hAnsi="Arial" w:cs="Arial"/>
              </w:rPr>
            </w:pPr>
          </w:p>
          <w:p w14:paraId="79DE29CB" w14:textId="77777777" w:rsidR="004D54AD" w:rsidRDefault="004D54AD" w:rsidP="003C2734">
            <w:pPr>
              <w:rPr>
                <w:rFonts w:ascii="Arial" w:hAnsi="Arial" w:cs="Arial"/>
              </w:rPr>
            </w:pPr>
          </w:p>
          <w:p w14:paraId="69C6A50D" w14:textId="77777777" w:rsidR="003C2734" w:rsidRPr="001D2604" w:rsidRDefault="003C2734" w:rsidP="0003404D">
            <w:pPr>
              <w:rPr>
                <w:rFonts w:ascii="Arial" w:hAnsi="Arial" w:cs="Arial"/>
              </w:rPr>
            </w:pPr>
          </w:p>
          <w:p w14:paraId="54FEB51D" w14:textId="3F731857" w:rsidR="00AA558E" w:rsidRPr="001D2604" w:rsidRDefault="00AC5554" w:rsidP="003C2734">
            <w:pPr>
              <w:rPr>
                <w:rFonts w:ascii="Arial" w:hAnsi="Arial" w:cs="Arial"/>
              </w:rPr>
            </w:pPr>
            <w:r w:rsidRPr="001D2604">
              <w:rPr>
                <w:rFonts w:ascii="Arial" w:hAnsi="Arial" w:cs="Arial"/>
              </w:rPr>
              <w:t xml:space="preserve">School </w:t>
            </w:r>
            <w:r w:rsidR="003C2734" w:rsidRPr="001D2604">
              <w:rPr>
                <w:rFonts w:ascii="Arial" w:hAnsi="Arial" w:cs="Arial"/>
              </w:rPr>
              <w:t>visits can support</w:t>
            </w:r>
            <w:r w:rsidR="00E71CCE" w:rsidRPr="001D2604">
              <w:rPr>
                <w:rFonts w:ascii="Arial" w:hAnsi="Arial" w:cs="Arial"/>
              </w:rPr>
              <w:t xml:space="preserve"> </w:t>
            </w:r>
            <w:r w:rsidR="003C2734" w:rsidRPr="001D2604">
              <w:rPr>
                <w:rFonts w:ascii="Arial" w:hAnsi="Arial" w:cs="Arial"/>
              </w:rPr>
              <w:t>children’s cultural capital</w:t>
            </w:r>
            <w:r w:rsidR="00E71CCE" w:rsidRPr="001D2604">
              <w:rPr>
                <w:rFonts w:ascii="Arial" w:hAnsi="Arial" w:cs="Arial"/>
              </w:rPr>
              <w:t xml:space="preserve"> through providing the opportunity to engage in experiences that support effective learning, develops PSCE development and life</w:t>
            </w:r>
            <w:r w:rsidR="000E7059" w:rsidRPr="001D2604">
              <w:rPr>
                <w:rFonts w:ascii="Arial" w:hAnsi="Arial" w:cs="Arial"/>
              </w:rPr>
              <w:t>-</w:t>
            </w:r>
            <w:r w:rsidR="00E71CCE" w:rsidRPr="001D2604">
              <w:rPr>
                <w:rFonts w:ascii="Arial" w:hAnsi="Arial" w:cs="Arial"/>
              </w:rPr>
              <w:t>long learning</w:t>
            </w:r>
          </w:p>
          <w:p w14:paraId="4C059947" w14:textId="0DD60F30" w:rsidR="003C2734" w:rsidRPr="001D2604" w:rsidRDefault="003C2734" w:rsidP="003C2734">
            <w:pPr>
              <w:rPr>
                <w:rFonts w:ascii="Arial" w:hAnsi="Arial" w:cs="Arial"/>
              </w:rPr>
            </w:pPr>
          </w:p>
          <w:p w14:paraId="68116878" w14:textId="71DA1B94" w:rsidR="003C2734" w:rsidRDefault="003C2734" w:rsidP="003C2734">
            <w:pPr>
              <w:rPr>
                <w:rFonts w:ascii="Arial" w:hAnsi="Arial" w:cs="Arial"/>
              </w:rPr>
            </w:pPr>
            <w:r w:rsidRPr="001D2604">
              <w:rPr>
                <w:rFonts w:ascii="Arial" w:hAnsi="Arial" w:cs="Arial"/>
              </w:rPr>
              <w:t xml:space="preserve">It is a teachers’ statutory duty to undertake a risk benefit assessment to ensure that all activities have been </w:t>
            </w:r>
            <w:r w:rsidR="00E71CCE" w:rsidRPr="001D2604">
              <w:rPr>
                <w:rFonts w:ascii="Arial" w:hAnsi="Arial" w:cs="Arial"/>
              </w:rPr>
              <w:t>assessed effectively</w:t>
            </w:r>
          </w:p>
          <w:p w14:paraId="5760FCF8" w14:textId="77777777" w:rsidR="004D54AD" w:rsidRPr="001D2604" w:rsidRDefault="004D54AD" w:rsidP="003C2734">
            <w:pPr>
              <w:rPr>
                <w:rFonts w:ascii="Arial" w:hAnsi="Arial" w:cs="Arial"/>
              </w:rPr>
            </w:pPr>
          </w:p>
          <w:p w14:paraId="618BDED5" w14:textId="4DF07A34" w:rsidR="00E71CCE" w:rsidRPr="001D2604" w:rsidRDefault="00E71CCE" w:rsidP="003C2734">
            <w:pPr>
              <w:rPr>
                <w:rFonts w:ascii="Arial" w:hAnsi="Arial" w:cs="Arial"/>
              </w:rPr>
            </w:pPr>
          </w:p>
          <w:p w14:paraId="1D8CFB27" w14:textId="3359D987" w:rsidR="00E71CCE" w:rsidRPr="001D2604" w:rsidRDefault="00E71CCE" w:rsidP="003C2734">
            <w:pPr>
              <w:rPr>
                <w:rFonts w:ascii="Arial" w:hAnsi="Arial" w:cs="Arial"/>
              </w:rPr>
            </w:pPr>
            <w:r w:rsidRPr="001D2604">
              <w:rPr>
                <w:rFonts w:ascii="Arial" w:hAnsi="Arial" w:cs="Arial"/>
              </w:rPr>
              <w:t>R</w:t>
            </w:r>
            <w:r w:rsidR="0003404D" w:rsidRPr="001D2604">
              <w:rPr>
                <w:rFonts w:ascii="Arial" w:hAnsi="Arial" w:cs="Arial"/>
              </w:rPr>
              <w:t>ecognise their role in undertaking their own professional development through engaging with other professionals</w:t>
            </w:r>
          </w:p>
          <w:p w14:paraId="5B58663B" w14:textId="77777777" w:rsidR="003C2734" w:rsidRDefault="003C2734" w:rsidP="003C2734">
            <w:pPr>
              <w:rPr>
                <w:rFonts w:ascii="Arial" w:hAnsi="Arial" w:cs="Arial"/>
              </w:rPr>
            </w:pPr>
          </w:p>
          <w:p w14:paraId="03847658" w14:textId="3A6BF9BC" w:rsidR="00C24424" w:rsidRPr="001D2604" w:rsidRDefault="00C24424" w:rsidP="003C2734">
            <w:pPr>
              <w:rPr>
                <w:rFonts w:ascii="Arial" w:hAnsi="Arial" w:cs="Arial"/>
              </w:rPr>
            </w:pPr>
          </w:p>
        </w:tc>
        <w:tc>
          <w:tcPr>
            <w:tcW w:w="5039" w:type="dxa"/>
            <w:gridSpan w:val="2"/>
          </w:tcPr>
          <w:p w14:paraId="7F1C2F4A" w14:textId="77777777" w:rsidR="00C24424" w:rsidRDefault="00C24424" w:rsidP="003C2734">
            <w:pPr>
              <w:rPr>
                <w:rFonts w:ascii="Arial" w:hAnsi="Arial" w:cs="Arial"/>
                <w:color w:val="000000" w:themeColor="text1"/>
              </w:rPr>
            </w:pPr>
          </w:p>
          <w:p w14:paraId="39A2047B" w14:textId="77777777" w:rsidR="00C24424" w:rsidRDefault="00C24424" w:rsidP="003C2734">
            <w:pPr>
              <w:rPr>
                <w:rFonts w:ascii="Arial" w:hAnsi="Arial" w:cs="Arial"/>
                <w:color w:val="000000" w:themeColor="text1"/>
              </w:rPr>
            </w:pPr>
          </w:p>
          <w:p w14:paraId="50359E37" w14:textId="2CA46421" w:rsidR="003C2734" w:rsidRPr="001D2604" w:rsidRDefault="003C2734" w:rsidP="003C2734">
            <w:pPr>
              <w:rPr>
                <w:rFonts w:ascii="Arial" w:hAnsi="Arial" w:cs="Arial"/>
                <w:color w:val="000000" w:themeColor="text1"/>
              </w:rPr>
            </w:pPr>
            <w:r w:rsidRPr="001D2604">
              <w:rPr>
                <w:rFonts w:ascii="Arial" w:hAnsi="Arial" w:cs="Arial"/>
                <w:color w:val="000000" w:themeColor="text1"/>
              </w:rPr>
              <w:t>Key features of effective LOTC planning, drawn</w:t>
            </w:r>
          </w:p>
          <w:p w14:paraId="34037FB2" w14:textId="77777777" w:rsidR="003C2734" w:rsidRPr="001D2604" w:rsidRDefault="003C2734" w:rsidP="003C2734">
            <w:pPr>
              <w:rPr>
                <w:rFonts w:ascii="Arial" w:hAnsi="Arial" w:cs="Arial"/>
                <w:color w:val="000000" w:themeColor="text1"/>
              </w:rPr>
            </w:pPr>
            <w:r w:rsidRPr="001D2604">
              <w:rPr>
                <w:rFonts w:ascii="Arial" w:hAnsi="Arial" w:cs="Arial"/>
                <w:color w:val="000000" w:themeColor="text1"/>
              </w:rPr>
              <w:t>from research informed practice, when using</w:t>
            </w:r>
          </w:p>
          <w:p w14:paraId="05468FBB" w14:textId="7331617C" w:rsidR="003C2734" w:rsidRPr="001D2604" w:rsidRDefault="003C2734" w:rsidP="003C2734">
            <w:pPr>
              <w:rPr>
                <w:rFonts w:ascii="Arial" w:hAnsi="Arial" w:cs="Arial"/>
                <w:color w:val="000000" w:themeColor="text1"/>
              </w:rPr>
            </w:pPr>
            <w:r w:rsidRPr="001D2604">
              <w:rPr>
                <w:rFonts w:ascii="Arial" w:hAnsi="Arial" w:cs="Arial"/>
                <w:color w:val="000000" w:themeColor="text1"/>
              </w:rPr>
              <w:t>LOTC setting</w:t>
            </w:r>
            <w:r w:rsidR="0003404D" w:rsidRPr="001D2604">
              <w:rPr>
                <w:rFonts w:ascii="Arial" w:hAnsi="Arial" w:cs="Arial"/>
                <w:color w:val="000000" w:themeColor="text1"/>
              </w:rPr>
              <w:t>s.</w:t>
            </w:r>
          </w:p>
          <w:p w14:paraId="6F1E4078" w14:textId="77777777" w:rsidR="003C2734" w:rsidRPr="001D2604" w:rsidRDefault="003C2734" w:rsidP="003C2734">
            <w:pPr>
              <w:rPr>
                <w:rFonts w:ascii="Arial" w:hAnsi="Arial" w:cs="Arial"/>
                <w:color w:val="000000" w:themeColor="text1"/>
              </w:rPr>
            </w:pPr>
          </w:p>
          <w:p w14:paraId="7F04B805" w14:textId="2DAC1E14" w:rsidR="003C2734" w:rsidRPr="001D2604" w:rsidRDefault="003C2734" w:rsidP="003C2734">
            <w:pPr>
              <w:rPr>
                <w:rFonts w:ascii="Arial" w:hAnsi="Arial" w:cs="Arial"/>
                <w:color w:val="000000" w:themeColor="text1"/>
              </w:rPr>
            </w:pPr>
            <w:r w:rsidRPr="001D2604">
              <w:rPr>
                <w:rFonts w:ascii="Arial" w:hAnsi="Arial" w:cs="Arial"/>
                <w:color w:val="000000" w:themeColor="text1"/>
              </w:rPr>
              <w:t xml:space="preserve">The importance of </w:t>
            </w:r>
            <w:r w:rsidR="00FD1463">
              <w:rPr>
                <w:rFonts w:ascii="Arial" w:hAnsi="Arial" w:cs="Arial"/>
                <w:color w:val="000000" w:themeColor="text1"/>
              </w:rPr>
              <w:t>using the three-part structure (</w:t>
            </w:r>
            <w:r w:rsidRPr="001D2604">
              <w:rPr>
                <w:rFonts w:ascii="Arial" w:hAnsi="Arial" w:cs="Arial"/>
                <w:color w:val="000000" w:themeColor="text1"/>
              </w:rPr>
              <w:t>pre-visi</w:t>
            </w:r>
            <w:r w:rsidR="00FD1463">
              <w:rPr>
                <w:rFonts w:ascii="Arial" w:hAnsi="Arial" w:cs="Arial"/>
                <w:color w:val="000000" w:themeColor="text1"/>
              </w:rPr>
              <w:t>t, visit</w:t>
            </w:r>
            <w:r w:rsidRPr="001D2604">
              <w:rPr>
                <w:rFonts w:ascii="Arial" w:hAnsi="Arial" w:cs="Arial"/>
                <w:color w:val="000000" w:themeColor="text1"/>
              </w:rPr>
              <w:t xml:space="preserve"> and post visit tasks</w:t>
            </w:r>
            <w:r w:rsidR="00FD1463">
              <w:rPr>
                <w:rFonts w:ascii="Arial" w:hAnsi="Arial" w:cs="Arial"/>
                <w:color w:val="000000" w:themeColor="text1"/>
              </w:rPr>
              <w:t>)</w:t>
            </w:r>
          </w:p>
          <w:p w14:paraId="731495C5" w14:textId="2A173220" w:rsidR="003C2734" w:rsidRPr="001D2604" w:rsidRDefault="003C2734" w:rsidP="003C2734">
            <w:pPr>
              <w:rPr>
                <w:rFonts w:ascii="Arial" w:hAnsi="Arial" w:cs="Arial"/>
                <w:color w:val="000000" w:themeColor="text1"/>
              </w:rPr>
            </w:pPr>
            <w:r w:rsidRPr="001D2604">
              <w:rPr>
                <w:rFonts w:ascii="Arial" w:hAnsi="Arial" w:cs="Arial"/>
                <w:color w:val="000000" w:themeColor="text1"/>
              </w:rPr>
              <w:t xml:space="preserve">when planning a </w:t>
            </w:r>
            <w:r w:rsidR="009B10BD" w:rsidRPr="001D2604">
              <w:rPr>
                <w:rFonts w:ascii="Arial" w:hAnsi="Arial" w:cs="Arial"/>
                <w:color w:val="000000" w:themeColor="text1"/>
              </w:rPr>
              <w:t>high-quality</w:t>
            </w:r>
            <w:r w:rsidRPr="001D2604">
              <w:rPr>
                <w:rFonts w:ascii="Arial" w:hAnsi="Arial" w:cs="Arial"/>
                <w:color w:val="000000" w:themeColor="text1"/>
              </w:rPr>
              <w:t xml:space="preserve"> school visit</w:t>
            </w:r>
          </w:p>
          <w:p w14:paraId="3F808D11" w14:textId="35CD4B73" w:rsidR="003C2734" w:rsidRDefault="003C2734" w:rsidP="003C2734">
            <w:pPr>
              <w:rPr>
                <w:rFonts w:ascii="Arial" w:hAnsi="Arial" w:cs="Arial"/>
                <w:color w:val="000000" w:themeColor="text1"/>
              </w:rPr>
            </w:pPr>
          </w:p>
          <w:p w14:paraId="1FD446D5" w14:textId="77777777" w:rsidR="004D54AD" w:rsidRPr="001D2604" w:rsidRDefault="004D54AD" w:rsidP="003C2734">
            <w:pPr>
              <w:rPr>
                <w:rFonts w:ascii="Arial" w:hAnsi="Arial" w:cs="Arial"/>
                <w:color w:val="000000" w:themeColor="text1"/>
              </w:rPr>
            </w:pPr>
          </w:p>
          <w:p w14:paraId="77C28D71" w14:textId="74000303" w:rsidR="003C2734" w:rsidRPr="001D2604" w:rsidRDefault="003C2734" w:rsidP="003C2734">
            <w:pPr>
              <w:rPr>
                <w:rFonts w:ascii="Arial" w:hAnsi="Arial" w:cs="Arial"/>
                <w:color w:val="000000" w:themeColor="text1"/>
              </w:rPr>
            </w:pPr>
            <w:r w:rsidRPr="001D2604">
              <w:rPr>
                <w:rFonts w:ascii="Arial" w:hAnsi="Arial" w:cs="Arial"/>
                <w:color w:val="000000" w:themeColor="text1"/>
              </w:rPr>
              <w:t>How effective planning can support children’s</w:t>
            </w:r>
          </w:p>
          <w:p w14:paraId="67846B13" w14:textId="3222FFEB" w:rsidR="00AA558E" w:rsidRDefault="003C2734" w:rsidP="003C2734">
            <w:pPr>
              <w:rPr>
                <w:rFonts w:ascii="Arial" w:hAnsi="Arial" w:cs="Arial"/>
                <w:color w:val="000000" w:themeColor="text1"/>
              </w:rPr>
            </w:pPr>
            <w:r w:rsidRPr="001D2604">
              <w:rPr>
                <w:rFonts w:ascii="Arial" w:hAnsi="Arial" w:cs="Arial"/>
                <w:color w:val="000000" w:themeColor="text1"/>
              </w:rPr>
              <w:t>cultural capital when using LOTC</w:t>
            </w:r>
          </w:p>
          <w:p w14:paraId="03C0B869" w14:textId="136F460D" w:rsidR="004D54AD" w:rsidRDefault="004D54AD" w:rsidP="003C2734">
            <w:pPr>
              <w:rPr>
                <w:rFonts w:ascii="Arial" w:hAnsi="Arial" w:cs="Arial"/>
                <w:color w:val="000000" w:themeColor="text1"/>
              </w:rPr>
            </w:pPr>
          </w:p>
          <w:p w14:paraId="2EDF1327" w14:textId="5AF63C7E" w:rsidR="004D54AD" w:rsidRDefault="004D54AD" w:rsidP="003C2734">
            <w:pPr>
              <w:rPr>
                <w:rFonts w:ascii="Arial" w:hAnsi="Arial" w:cs="Arial"/>
                <w:color w:val="000000" w:themeColor="text1"/>
              </w:rPr>
            </w:pPr>
          </w:p>
          <w:p w14:paraId="337B8F68" w14:textId="77777777" w:rsidR="004D54AD" w:rsidRDefault="004D54AD" w:rsidP="003C2734">
            <w:pPr>
              <w:rPr>
                <w:rFonts w:ascii="Arial" w:hAnsi="Arial" w:cs="Arial"/>
                <w:color w:val="000000" w:themeColor="text1"/>
              </w:rPr>
            </w:pPr>
          </w:p>
          <w:p w14:paraId="27730754" w14:textId="77777777" w:rsidR="0003404D" w:rsidRPr="001D2604" w:rsidRDefault="0003404D" w:rsidP="003C2734">
            <w:pPr>
              <w:rPr>
                <w:rFonts w:ascii="Arial" w:hAnsi="Arial" w:cs="Arial"/>
                <w:i/>
                <w:iCs/>
                <w:color w:val="000000" w:themeColor="text1"/>
              </w:rPr>
            </w:pPr>
          </w:p>
          <w:p w14:paraId="3D6546C1" w14:textId="0BDF4990" w:rsidR="0003404D" w:rsidRPr="000808C8" w:rsidRDefault="0003404D" w:rsidP="003C2734">
            <w:pPr>
              <w:rPr>
                <w:rFonts w:ascii="Arial" w:hAnsi="Arial" w:cs="Arial"/>
                <w:color w:val="000000" w:themeColor="text1"/>
              </w:rPr>
            </w:pPr>
            <w:r w:rsidRPr="000808C8">
              <w:rPr>
                <w:rFonts w:ascii="Arial" w:hAnsi="Arial" w:cs="Arial"/>
                <w:color w:val="000000" w:themeColor="text1"/>
              </w:rPr>
              <w:t>The importance of a risk benefit assessment in keeping children safe and recognise the importance of involving them in the process to ensure they learn how to evaluate risk,</w:t>
            </w:r>
          </w:p>
          <w:p w14:paraId="5CA90D86" w14:textId="77777777" w:rsidR="0003404D" w:rsidRPr="000808C8" w:rsidRDefault="0003404D" w:rsidP="003C2734">
            <w:pPr>
              <w:rPr>
                <w:rFonts w:ascii="Arial" w:hAnsi="Arial" w:cs="Arial"/>
                <w:color w:val="000000" w:themeColor="text1"/>
              </w:rPr>
            </w:pPr>
          </w:p>
          <w:p w14:paraId="615C7ACA" w14:textId="17028849" w:rsidR="0003404D" w:rsidRPr="001D2604" w:rsidRDefault="004D54AD" w:rsidP="003C2734">
            <w:pPr>
              <w:rPr>
                <w:rFonts w:ascii="Arial" w:hAnsi="Arial" w:cs="Arial"/>
                <w:i/>
                <w:iCs/>
                <w:color w:val="000000" w:themeColor="text1"/>
              </w:rPr>
            </w:pPr>
            <w:r w:rsidRPr="000808C8">
              <w:rPr>
                <w:rFonts w:ascii="Arial" w:hAnsi="Arial" w:cs="Arial"/>
                <w:color w:val="000000" w:themeColor="text1"/>
              </w:rPr>
              <w:t>The key features of effective planning when using school visits</w:t>
            </w:r>
          </w:p>
        </w:tc>
        <w:tc>
          <w:tcPr>
            <w:tcW w:w="4837" w:type="dxa"/>
            <w:gridSpan w:val="4"/>
          </w:tcPr>
          <w:p w14:paraId="30599EFC" w14:textId="77777777" w:rsidR="00C24424" w:rsidRDefault="00C24424" w:rsidP="009B10BD">
            <w:pPr>
              <w:rPr>
                <w:rFonts w:ascii="Arial" w:hAnsi="Arial" w:cs="Arial"/>
              </w:rPr>
            </w:pPr>
          </w:p>
          <w:p w14:paraId="7066143B" w14:textId="77777777" w:rsidR="00C24424" w:rsidRDefault="00C24424" w:rsidP="009B10BD">
            <w:pPr>
              <w:rPr>
                <w:rFonts w:ascii="Arial" w:hAnsi="Arial" w:cs="Arial"/>
              </w:rPr>
            </w:pPr>
          </w:p>
          <w:p w14:paraId="4F9511D3" w14:textId="1792A8E5" w:rsidR="003C2734" w:rsidRPr="001D2604" w:rsidRDefault="00C84B91" w:rsidP="009B10BD">
            <w:pPr>
              <w:rPr>
                <w:rFonts w:ascii="Arial" w:hAnsi="Arial" w:cs="Arial"/>
              </w:rPr>
            </w:pPr>
            <w:r w:rsidRPr="001D2604">
              <w:rPr>
                <w:rFonts w:ascii="Arial" w:hAnsi="Arial" w:cs="Arial"/>
              </w:rPr>
              <w:t xml:space="preserve">Articulate </w:t>
            </w:r>
            <w:r w:rsidR="003C2734" w:rsidRPr="001D2604">
              <w:rPr>
                <w:rFonts w:ascii="Arial" w:hAnsi="Arial" w:cs="Arial"/>
              </w:rPr>
              <w:t>the key values that visits to informal</w:t>
            </w:r>
          </w:p>
          <w:p w14:paraId="24D9BD6F" w14:textId="6DE0A3B1" w:rsidR="003C2734" w:rsidRPr="001D2604" w:rsidRDefault="003C2734" w:rsidP="009B10BD">
            <w:pPr>
              <w:rPr>
                <w:rFonts w:ascii="Arial" w:hAnsi="Arial" w:cs="Arial"/>
              </w:rPr>
            </w:pPr>
            <w:r w:rsidRPr="001D2604">
              <w:rPr>
                <w:rFonts w:ascii="Arial" w:hAnsi="Arial" w:cs="Arial"/>
              </w:rPr>
              <w:t xml:space="preserve">learning settings can develop </w:t>
            </w:r>
            <w:r w:rsidR="00C84B91" w:rsidRPr="001D2604">
              <w:rPr>
                <w:rFonts w:ascii="Arial" w:hAnsi="Arial" w:cs="Arial"/>
              </w:rPr>
              <w:t xml:space="preserve">for </w:t>
            </w:r>
            <w:r w:rsidRPr="001D2604">
              <w:rPr>
                <w:rFonts w:ascii="Arial" w:hAnsi="Arial" w:cs="Arial"/>
              </w:rPr>
              <w:t>children</w:t>
            </w:r>
            <w:r w:rsidR="00C84B91" w:rsidRPr="001D2604">
              <w:rPr>
                <w:rFonts w:ascii="Arial" w:hAnsi="Arial" w:cs="Arial"/>
              </w:rPr>
              <w:t>’s holistic learning</w:t>
            </w:r>
            <w:r w:rsidRPr="001D2604">
              <w:rPr>
                <w:rFonts w:ascii="Arial" w:hAnsi="Arial" w:cs="Arial"/>
              </w:rPr>
              <w:t>.</w:t>
            </w:r>
          </w:p>
          <w:p w14:paraId="5DF4B4A9" w14:textId="0FC39EE0" w:rsidR="00C84B91" w:rsidRPr="001D2604" w:rsidRDefault="00C84B91" w:rsidP="009B10BD">
            <w:pPr>
              <w:rPr>
                <w:rFonts w:ascii="Arial" w:hAnsi="Arial" w:cs="Arial"/>
              </w:rPr>
            </w:pPr>
          </w:p>
          <w:p w14:paraId="5EB2A4EE" w14:textId="15BC45B5" w:rsidR="00C84B91" w:rsidRPr="001D2604" w:rsidRDefault="00C84B91" w:rsidP="009B10BD">
            <w:pPr>
              <w:rPr>
                <w:rFonts w:ascii="Arial" w:hAnsi="Arial" w:cs="Arial"/>
              </w:rPr>
            </w:pPr>
            <w:r w:rsidRPr="001D2604">
              <w:rPr>
                <w:rFonts w:ascii="Arial" w:hAnsi="Arial" w:cs="Arial"/>
              </w:rPr>
              <w:t>Recognise opportunities to enhance and support children’s subject specific knowledge and skills across National Curriculum through using school visits or the outdoors</w:t>
            </w:r>
          </w:p>
          <w:p w14:paraId="6BA6D9F9" w14:textId="33E0DA01" w:rsidR="00C84B91" w:rsidRDefault="00C84B91" w:rsidP="009B10BD">
            <w:pPr>
              <w:rPr>
                <w:rFonts w:ascii="Arial" w:hAnsi="Arial" w:cs="Arial"/>
              </w:rPr>
            </w:pPr>
          </w:p>
          <w:p w14:paraId="5418331A" w14:textId="1FC8FBFF" w:rsidR="004D54AD" w:rsidRPr="001D2604" w:rsidRDefault="004D54AD" w:rsidP="009B10BD">
            <w:pPr>
              <w:rPr>
                <w:rFonts w:ascii="Arial" w:hAnsi="Arial" w:cs="Arial"/>
              </w:rPr>
            </w:pPr>
            <w:r>
              <w:rPr>
                <w:rFonts w:ascii="Arial" w:hAnsi="Arial" w:cs="Arial"/>
              </w:rPr>
              <w:t xml:space="preserve">Recognise the </w:t>
            </w:r>
            <w:r w:rsidR="00FA12D1">
              <w:rPr>
                <w:rFonts w:ascii="Arial" w:hAnsi="Arial" w:cs="Arial"/>
              </w:rPr>
              <w:t>three-part</w:t>
            </w:r>
            <w:r>
              <w:rPr>
                <w:rFonts w:ascii="Arial" w:hAnsi="Arial" w:cs="Arial"/>
              </w:rPr>
              <w:t xml:space="preserve"> structure used for planning school visits</w:t>
            </w:r>
          </w:p>
          <w:p w14:paraId="39D703C1" w14:textId="26395642" w:rsidR="009B10BD" w:rsidRDefault="009B10BD" w:rsidP="009B10BD">
            <w:pPr>
              <w:rPr>
                <w:rFonts w:ascii="Arial" w:hAnsi="Arial" w:cs="Arial"/>
              </w:rPr>
            </w:pPr>
          </w:p>
          <w:p w14:paraId="00AEF4C7" w14:textId="52F11EC1" w:rsidR="004D54AD" w:rsidRDefault="004D54AD" w:rsidP="009B10BD">
            <w:pPr>
              <w:rPr>
                <w:rFonts w:ascii="Arial" w:hAnsi="Arial" w:cs="Arial"/>
              </w:rPr>
            </w:pPr>
          </w:p>
          <w:p w14:paraId="0735AF41" w14:textId="77777777" w:rsidR="004D54AD" w:rsidRPr="001D2604" w:rsidRDefault="004D54AD" w:rsidP="009B10BD">
            <w:pPr>
              <w:rPr>
                <w:rFonts w:ascii="Arial" w:hAnsi="Arial" w:cs="Arial"/>
              </w:rPr>
            </w:pPr>
          </w:p>
          <w:p w14:paraId="0ED58323" w14:textId="77777777" w:rsidR="009B10BD" w:rsidRPr="001D2604" w:rsidRDefault="009B10BD" w:rsidP="009B10BD">
            <w:pPr>
              <w:rPr>
                <w:rFonts w:ascii="Arial" w:hAnsi="Arial" w:cs="Arial"/>
              </w:rPr>
            </w:pPr>
          </w:p>
          <w:p w14:paraId="2FDF8D3C" w14:textId="34D00F55" w:rsidR="004D54AD" w:rsidRDefault="009B10BD" w:rsidP="009B10BD">
            <w:pPr>
              <w:rPr>
                <w:rFonts w:ascii="Arial" w:hAnsi="Arial" w:cs="Arial"/>
              </w:rPr>
            </w:pPr>
            <w:r w:rsidRPr="001D2604">
              <w:rPr>
                <w:rFonts w:ascii="Arial" w:hAnsi="Arial" w:cs="Arial"/>
              </w:rPr>
              <w:t>T</w:t>
            </w:r>
            <w:r w:rsidR="004D54AD">
              <w:rPr>
                <w:rFonts w:ascii="Arial" w:hAnsi="Arial" w:cs="Arial"/>
              </w:rPr>
              <w:t xml:space="preserve">o discuss or support the writing of a risk benefit assessment, </w:t>
            </w:r>
          </w:p>
          <w:p w14:paraId="058024AD" w14:textId="77777777" w:rsidR="004D54AD" w:rsidRDefault="004D54AD" w:rsidP="009B10BD">
            <w:pPr>
              <w:rPr>
                <w:rFonts w:ascii="Arial" w:hAnsi="Arial" w:cs="Arial"/>
              </w:rPr>
            </w:pPr>
          </w:p>
          <w:p w14:paraId="7934A6CD" w14:textId="77777777" w:rsidR="004D54AD" w:rsidRDefault="004D54AD" w:rsidP="009B10BD">
            <w:pPr>
              <w:rPr>
                <w:rFonts w:ascii="Arial" w:hAnsi="Arial" w:cs="Arial"/>
              </w:rPr>
            </w:pPr>
          </w:p>
          <w:p w14:paraId="02BBE85C" w14:textId="77777777" w:rsidR="004D54AD" w:rsidRDefault="004D54AD" w:rsidP="009B10BD">
            <w:pPr>
              <w:rPr>
                <w:rFonts w:ascii="Arial" w:hAnsi="Arial" w:cs="Arial"/>
              </w:rPr>
            </w:pPr>
          </w:p>
          <w:p w14:paraId="68E6440F" w14:textId="6C5D6CDD" w:rsidR="00AA558E" w:rsidRPr="001D2604" w:rsidRDefault="004D54AD" w:rsidP="009B10BD">
            <w:pPr>
              <w:rPr>
                <w:rFonts w:ascii="Arial" w:hAnsi="Arial" w:cs="Arial"/>
              </w:rPr>
            </w:pPr>
            <w:r>
              <w:rPr>
                <w:rFonts w:ascii="Arial" w:hAnsi="Arial" w:cs="Arial"/>
              </w:rPr>
              <w:t>T</w:t>
            </w:r>
            <w:r w:rsidR="009B10BD" w:rsidRPr="001D2604">
              <w:rPr>
                <w:rFonts w:ascii="Arial" w:hAnsi="Arial" w:cs="Arial"/>
              </w:rPr>
              <w:t xml:space="preserve">o plan </w:t>
            </w:r>
            <w:r w:rsidR="00C84B91" w:rsidRPr="001D2604">
              <w:rPr>
                <w:rFonts w:ascii="Arial" w:hAnsi="Arial" w:cs="Arial"/>
              </w:rPr>
              <w:t xml:space="preserve">or support </w:t>
            </w:r>
            <w:r w:rsidR="009B10BD" w:rsidRPr="001D2604">
              <w:rPr>
                <w:rFonts w:ascii="Arial" w:hAnsi="Arial" w:cs="Arial"/>
              </w:rPr>
              <w:t>visits ensuring the key research informed practice is utilised (</w:t>
            </w:r>
            <w:r w:rsidR="000808C8" w:rsidRPr="001D2604">
              <w:rPr>
                <w:rFonts w:ascii="Arial" w:hAnsi="Arial" w:cs="Arial"/>
              </w:rPr>
              <w:t>e.g.,</w:t>
            </w:r>
            <w:r w:rsidR="009B10BD" w:rsidRPr="001D2604">
              <w:rPr>
                <w:rFonts w:ascii="Arial" w:hAnsi="Arial" w:cs="Arial"/>
              </w:rPr>
              <w:t xml:space="preserve"> pre-visit activities, clear learning objectives, assessment, </w:t>
            </w:r>
            <w:r w:rsidR="003C2734" w:rsidRPr="001D2604">
              <w:rPr>
                <w:rFonts w:ascii="Arial" w:hAnsi="Arial" w:cs="Arial"/>
              </w:rPr>
              <w:t>orientation</w:t>
            </w:r>
            <w:r w:rsidR="009B10BD" w:rsidRPr="001D2604">
              <w:rPr>
                <w:rFonts w:ascii="Arial" w:hAnsi="Arial" w:cs="Arial"/>
              </w:rPr>
              <w:t xml:space="preserve"> etc) </w:t>
            </w:r>
            <w:r w:rsidR="003C2734" w:rsidRPr="001D2604">
              <w:rPr>
                <w:rFonts w:ascii="Arial" w:hAnsi="Arial" w:cs="Arial"/>
              </w:rPr>
              <w:t xml:space="preserve">to </w:t>
            </w:r>
            <w:r w:rsidR="009B10BD" w:rsidRPr="001D2604">
              <w:rPr>
                <w:rFonts w:ascii="Arial" w:hAnsi="Arial" w:cs="Arial"/>
              </w:rPr>
              <w:t xml:space="preserve">support </w:t>
            </w:r>
            <w:r w:rsidR="003C2734" w:rsidRPr="001D2604">
              <w:rPr>
                <w:rFonts w:ascii="Arial" w:hAnsi="Arial" w:cs="Arial"/>
              </w:rPr>
              <w:t>children’s</w:t>
            </w:r>
            <w:r w:rsidR="009B10BD" w:rsidRPr="001D2604">
              <w:rPr>
                <w:rFonts w:ascii="Arial" w:hAnsi="Arial" w:cs="Arial"/>
              </w:rPr>
              <w:t xml:space="preserve"> </w:t>
            </w:r>
            <w:r w:rsidR="003C2734" w:rsidRPr="001D2604">
              <w:rPr>
                <w:rFonts w:ascii="Arial" w:hAnsi="Arial" w:cs="Arial"/>
              </w:rPr>
              <w:t>effective learning when using an LOTC setting</w:t>
            </w:r>
          </w:p>
          <w:p w14:paraId="4C063F78" w14:textId="6956C377" w:rsidR="0003404D" w:rsidRDefault="0003404D" w:rsidP="009B10BD">
            <w:pPr>
              <w:rPr>
                <w:rFonts w:ascii="Arial" w:hAnsi="Arial" w:cs="Arial"/>
                <w:b/>
                <w:bCs/>
              </w:rPr>
            </w:pPr>
          </w:p>
          <w:p w14:paraId="4095AADC" w14:textId="172320BC" w:rsidR="00C24424" w:rsidRDefault="00C24424" w:rsidP="009B10BD">
            <w:pPr>
              <w:rPr>
                <w:rFonts w:ascii="Arial" w:hAnsi="Arial" w:cs="Arial"/>
                <w:b/>
                <w:bCs/>
              </w:rPr>
            </w:pPr>
          </w:p>
          <w:p w14:paraId="39AB852B" w14:textId="77777777" w:rsidR="00C24424" w:rsidRDefault="00C24424" w:rsidP="009B10BD">
            <w:pPr>
              <w:rPr>
                <w:rFonts w:ascii="Arial" w:hAnsi="Arial" w:cs="Arial"/>
                <w:b/>
                <w:bCs/>
              </w:rPr>
            </w:pPr>
          </w:p>
          <w:p w14:paraId="51B13352" w14:textId="160ABD83" w:rsidR="00C24424" w:rsidRDefault="00C24424" w:rsidP="009B10BD">
            <w:pPr>
              <w:rPr>
                <w:rFonts w:ascii="Arial" w:hAnsi="Arial" w:cs="Arial"/>
                <w:b/>
                <w:bCs/>
              </w:rPr>
            </w:pPr>
          </w:p>
          <w:p w14:paraId="35151392" w14:textId="77777777" w:rsidR="00C24424" w:rsidRPr="001D2604" w:rsidRDefault="00C24424" w:rsidP="009B10BD">
            <w:pPr>
              <w:rPr>
                <w:rFonts w:ascii="Arial" w:hAnsi="Arial" w:cs="Arial"/>
                <w:b/>
                <w:bCs/>
              </w:rPr>
            </w:pPr>
          </w:p>
          <w:p w14:paraId="3CDBAF27" w14:textId="2CE90B71" w:rsidR="0003404D" w:rsidRPr="001D2604" w:rsidRDefault="0003404D" w:rsidP="009B10BD">
            <w:pPr>
              <w:rPr>
                <w:rFonts w:ascii="Arial" w:hAnsi="Arial" w:cs="Arial"/>
              </w:rPr>
            </w:pPr>
          </w:p>
        </w:tc>
        <w:tc>
          <w:tcPr>
            <w:tcW w:w="482" w:type="dxa"/>
            <w:vMerge/>
            <w:shd w:val="clear" w:color="auto" w:fill="E2EFD9" w:themeFill="accent6" w:themeFillTint="33"/>
          </w:tcPr>
          <w:p w14:paraId="52DB4C0D" w14:textId="77777777" w:rsidR="00AA558E" w:rsidRPr="001D2604" w:rsidRDefault="00AA558E" w:rsidP="00AA558E">
            <w:pPr>
              <w:pStyle w:val="ListParagraph"/>
              <w:numPr>
                <w:ilvl w:val="0"/>
                <w:numId w:val="2"/>
              </w:numPr>
              <w:rPr>
                <w:rFonts w:ascii="Arial" w:eastAsia="Arial" w:hAnsi="Arial" w:cs="Arial"/>
                <w:color w:val="000000" w:themeColor="text1"/>
              </w:rPr>
            </w:pPr>
          </w:p>
        </w:tc>
      </w:tr>
      <w:tr w:rsidR="00AA558E" w:rsidRPr="001D2604" w14:paraId="17F0E124" w14:textId="77777777" w:rsidTr="00D26A78">
        <w:trPr>
          <w:gridAfter w:val="1"/>
          <w:wAfter w:w="9" w:type="dxa"/>
          <w:cantSplit/>
          <w:trHeight w:val="490"/>
        </w:trPr>
        <w:tc>
          <w:tcPr>
            <w:tcW w:w="482" w:type="dxa"/>
            <w:vMerge w:val="restart"/>
            <w:shd w:val="clear" w:color="auto" w:fill="E2EFD9" w:themeFill="accent6" w:themeFillTint="33"/>
            <w:textDirection w:val="btLr"/>
          </w:tcPr>
          <w:p w14:paraId="4A49172B" w14:textId="77777777" w:rsidR="00AA558E" w:rsidRPr="001D2604" w:rsidRDefault="00AA558E" w:rsidP="00AA558E">
            <w:pPr>
              <w:ind w:left="113" w:right="113"/>
              <w:jc w:val="center"/>
              <w:rPr>
                <w:rFonts w:ascii="Arial" w:hAnsi="Arial" w:cs="Arial"/>
                <w:b/>
                <w:bCs/>
              </w:rPr>
            </w:pPr>
            <w:r w:rsidRPr="001D2604">
              <w:rPr>
                <w:rFonts w:ascii="Arial" w:hAnsi="Arial" w:cs="Arial"/>
                <w:b/>
                <w:bCs/>
              </w:rPr>
              <w:lastRenderedPageBreak/>
              <w:t>Research</w:t>
            </w:r>
          </w:p>
        </w:tc>
        <w:tc>
          <w:tcPr>
            <w:tcW w:w="15101" w:type="dxa"/>
            <w:gridSpan w:val="9"/>
            <w:tcBorders>
              <w:bottom w:val="single" w:sz="4" w:space="0" w:color="auto"/>
            </w:tcBorders>
            <w:shd w:val="clear" w:color="auto" w:fill="C5E0B3" w:themeFill="accent6" w:themeFillTint="66"/>
          </w:tcPr>
          <w:p w14:paraId="7158D576" w14:textId="77777777" w:rsidR="00C24424" w:rsidRDefault="00C24424" w:rsidP="00AA558E">
            <w:pPr>
              <w:pStyle w:val="Heading2"/>
              <w:jc w:val="center"/>
              <w:outlineLvl w:val="1"/>
              <w:rPr>
                <w:rStyle w:val="eop"/>
                <w:rFonts w:ascii="Arial" w:eastAsia="Times New Roman" w:hAnsi="Arial" w:cs="Arial"/>
                <w:b/>
                <w:bCs/>
                <w:color w:val="000000" w:themeColor="text1"/>
                <w:sz w:val="22"/>
                <w:szCs w:val="22"/>
              </w:rPr>
            </w:pPr>
          </w:p>
          <w:p w14:paraId="710A97B2" w14:textId="0420974B" w:rsidR="00AA558E" w:rsidRPr="001D2604" w:rsidRDefault="00AA558E" w:rsidP="00AA558E">
            <w:pPr>
              <w:pStyle w:val="Heading2"/>
              <w:jc w:val="center"/>
              <w:outlineLvl w:val="1"/>
              <w:rPr>
                <w:rStyle w:val="eop"/>
                <w:rFonts w:ascii="Arial" w:eastAsia="Times New Roman" w:hAnsi="Arial" w:cs="Arial"/>
                <w:b/>
                <w:bCs/>
                <w:color w:val="000000" w:themeColor="text1"/>
                <w:sz w:val="22"/>
                <w:szCs w:val="22"/>
              </w:rPr>
            </w:pPr>
            <w:r w:rsidRPr="001D2604">
              <w:rPr>
                <w:rStyle w:val="eop"/>
                <w:rFonts w:ascii="Arial" w:eastAsia="Times New Roman" w:hAnsi="Arial" w:cs="Arial"/>
                <w:b/>
                <w:bCs/>
                <w:color w:val="000000" w:themeColor="text1"/>
                <w:sz w:val="22"/>
                <w:szCs w:val="22"/>
              </w:rPr>
              <w:t>KEY RESEARCH</w:t>
            </w:r>
          </w:p>
          <w:p w14:paraId="7EBCDBE9" w14:textId="77777777" w:rsidR="00AA558E" w:rsidRDefault="00AA558E" w:rsidP="00AA558E">
            <w:pPr>
              <w:pStyle w:val="Heading2"/>
              <w:jc w:val="center"/>
              <w:outlineLvl w:val="1"/>
              <w:rPr>
                <w:rStyle w:val="eop"/>
                <w:rFonts w:ascii="Arial" w:eastAsia="Times New Roman" w:hAnsi="Arial" w:cs="Arial"/>
                <w:b/>
                <w:bCs/>
                <w:color w:val="000000" w:themeColor="text1"/>
                <w:sz w:val="22"/>
                <w:szCs w:val="22"/>
              </w:rPr>
            </w:pPr>
            <w:r w:rsidRPr="001D2604">
              <w:rPr>
                <w:rStyle w:val="eop"/>
                <w:rFonts w:ascii="Arial" w:eastAsia="Times New Roman" w:hAnsi="Arial" w:cs="Arial"/>
                <w:b/>
                <w:bCs/>
                <w:color w:val="000000" w:themeColor="text1"/>
                <w:sz w:val="22"/>
                <w:szCs w:val="22"/>
              </w:rPr>
              <w:t xml:space="preserve">That Trainees will know that informs teaching and </w:t>
            </w:r>
            <w:r w:rsidR="00AC3BC4">
              <w:rPr>
                <w:rStyle w:val="eop"/>
                <w:rFonts w:ascii="Arial" w:eastAsia="Times New Roman" w:hAnsi="Arial" w:cs="Arial"/>
                <w:b/>
                <w:bCs/>
                <w:color w:val="000000" w:themeColor="text1"/>
                <w:sz w:val="22"/>
                <w:szCs w:val="22"/>
              </w:rPr>
              <w:t>l</w:t>
            </w:r>
            <w:r w:rsidRPr="001D2604">
              <w:rPr>
                <w:rStyle w:val="eop"/>
                <w:rFonts w:ascii="Arial" w:eastAsia="Times New Roman" w:hAnsi="Arial" w:cs="Arial"/>
                <w:b/>
                <w:bCs/>
                <w:color w:val="000000" w:themeColor="text1"/>
                <w:sz w:val="22"/>
                <w:szCs w:val="22"/>
              </w:rPr>
              <w:t xml:space="preserve">earning in </w:t>
            </w:r>
            <w:r w:rsidR="005A7361">
              <w:rPr>
                <w:rStyle w:val="eop"/>
                <w:rFonts w:ascii="Arial" w:eastAsia="Times New Roman" w:hAnsi="Arial" w:cs="Arial"/>
                <w:b/>
                <w:bCs/>
                <w:color w:val="000000" w:themeColor="text1"/>
                <w:sz w:val="22"/>
                <w:szCs w:val="22"/>
              </w:rPr>
              <w:t>LOTC</w:t>
            </w:r>
          </w:p>
          <w:p w14:paraId="3E6A8804" w14:textId="7801F910" w:rsidR="00C24424" w:rsidRPr="00C24424" w:rsidRDefault="00C24424" w:rsidP="00C24424"/>
        </w:tc>
      </w:tr>
      <w:tr w:rsidR="00AA558E" w:rsidRPr="001D2604" w14:paraId="0F847025" w14:textId="77777777" w:rsidTr="00D26A78">
        <w:trPr>
          <w:gridAfter w:val="1"/>
          <w:wAfter w:w="9" w:type="dxa"/>
          <w:cantSplit/>
          <w:trHeight w:val="1115"/>
        </w:trPr>
        <w:tc>
          <w:tcPr>
            <w:tcW w:w="482" w:type="dxa"/>
            <w:vMerge/>
            <w:shd w:val="clear" w:color="auto" w:fill="E2EFD9" w:themeFill="accent6" w:themeFillTint="33"/>
            <w:textDirection w:val="btLr"/>
          </w:tcPr>
          <w:p w14:paraId="0EF9D3D5" w14:textId="77777777" w:rsidR="00AA558E" w:rsidRPr="001D2604" w:rsidRDefault="00AA558E" w:rsidP="00AA558E">
            <w:pPr>
              <w:ind w:left="113" w:right="113"/>
              <w:jc w:val="center"/>
              <w:rPr>
                <w:rFonts w:ascii="Arial" w:hAnsi="Arial" w:cs="Arial"/>
                <w:b/>
                <w:bCs/>
              </w:rPr>
            </w:pPr>
          </w:p>
        </w:tc>
        <w:tc>
          <w:tcPr>
            <w:tcW w:w="15101" w:type="dxa"/>
            <w:gridSpan w:val="9"/>
          </w:tcPr>
          <w:p w14:paraId="68DABCD1" w14:textId="4EC993B6" w:rsidR="006152CA" w:rsidRPr="006641C9" w:rsidRDefault="006152CA" w:rsidP="006641C9">
            <w:pPr>
              <w:pStyle w:val="Heading1"/>
              <w:shd w:val="clear" w:color="auto" w:fill="FFFFFF"/>
              <w:spacing w:before="0" w:line="540" w:lineRule="atLeast"/>
              <w:outlineLvl w:val="0"/>
              <w:rPr>
                <w:rStyle w:val="eop"/>
                <w:rFonts w:ascii="Arial" w:hAnsi="Arial" w:cs="Arial"/>
                <w:color w:val="0F1111"/>
                <w:sz w:val="22"/>
                <w:szCs w:val="22"/>
              </w:rPr>
            </w:pPr>
            <w:r w:rsidRPr="006641C9">
              <w:rPr>
                <w:rStyle w:val="eop"/>
                <w:rFonts w:ascii="Arial" w:eastAsiaTheme="minorEastAsia" w:hAnsi="Arial" w:cs="Arial"/>
                <w:b/>
                <w:bCs/>
                <w:color w:val="000000" w:themeColor="text1"/>
                <w:sz w:val="22"/>
                <w:szCs w:val="22"/>
              </w:rPr>
              <w:t xml:space="preserve">Anderson, S.K 2017 </w:t>
            </w:r>
            <w:r w:rsidR="009077A8" w:rsidRPr="006641C9">
              <w:rPr>
                <w:rStyle w:val="a-size-extra-large"/>
                <w:rFonts w:ascii="Arial" w:hAnsi="Arial" w:cs="Arial"/>
                <w:b/>
                <w:bCs/>
                <w:i/>
                <w:iCs/>
                <w:color w:val="0F1111"/>
                <w:sz w:val="22"/>
                <w:szCs w:val="22"/>
              </w:rPr>
              <w:t xml:space="preserve">Bringing Life to School: Place-Based Education Across the Curriculum </w:t>
            </w:r>
            <w:r w:rsidR="006641C9">
              <w:rPr>
                <w:rStyle w:val="a-size-extra-large"/>
                <w:rFonts w:ascii="Arial" w:hAnsi="Arial" w:cs="Arial"/>
                <w:b/>
                <w:bCs/>
                <w:i/>
                <w:iCs/>
                <w:color w:val="0F1111"/>
                <w:sz w:val="22"/>
                <w:szCs w:val="22"/>
              </w:rPr>
              <w:t xml:space="preserve"> </w:t>
            </w:r>
            <w:r w:rsidR="009077A8" w:rsidRPr="006641C9">
              <w:rPr>
                <w:rStyle w:val="a-size-extra-large"/>
                <w:rFonts w:ascii="Arial" w:hAnsi="Arial" w:cs="Arial"/>
                <w:b/>
                <w:bCs/>
                <w:i/>
                <w:iCs/>
                <w:color w:val="0F1111"/>
                <w:sz w:val="22"/>
                <w:szCs w:val="22"/>
              </w:rPr>
              <w:t xml:space="preserve"> </w:t>
            </w:r>
            <w:r w:rsidR="007876E3" w:rsidRPr="006641C9">
              <w:rPr>
                <w:rStyle w:val="a-size-extra-large"/>
                <w:rFonts w:ascii="Arial" w:hAnsi="Arial" w:cs="Arial"/>
                <w:b/>
                <w:bCs/>
                <w:color w:val="0F1111"/>
                <w:sz w:val="22"/>
                <w:szCs w:val="22"/>
              </w:rPr>
              <w:t xml:space="preserve">Rowman $ Littlefield </w:t>
            </w:r>
            <w:r w:rsidR="00794C70" w:rsidRPr="006641C9">
              <w:rPr>
                <w:rStyle w:val="a-size-extra-large"/>
                <w:rFonts w:ascii="Arial" w:hAnsi="Arial" w:cs="Arial"/>
                <w:b/>
                <w:bCs/>
                <w:color w:val="0F1111"/>
                <w:sz w:val="22"/>
                <w:szCs w:val="22"/>
              </w:rPr>
              <w:t>Publishing Lanham USA</w:t>
            </w:r>
          </w:p>
          <w:p w14:paraId="64CB2F2F" w14:textId="43C49D7E" w:rsidR="00EF3237" w:rsidRDefault="009B10BD" w:rsidP="009B10BD">
            <w:pPr>
              <w:spacing w:beforeAutospacing="1" w:afterAutospacing="1"/>
              <w:rPr>
                <w:rStyle w:val="eop"/>
                <w:rFonts w:ascii="Arial" w:eastAsiaTheme="minorEastAsia" w:hAnsi="Arial" w:cs="Arial"/>
                <w:b/>
                <w:bCs/>
                <w:color w:val="000000" w:themeColor="text1"/>
              </w:rPr>
            </w:pPr>
            <w:r w:rsidRPr="001D2604">
              <w:rPr>
                <w:rStyle w:val="eop"/>
                <w:rFonts w:ascii="Arial" w:eastAsiaTheme="minorEastAsia" w:hAnsi="Arial" w:cs="Arial"/>
                <w:b/>
                <w:bCs/>
                <w:color w:val="000000" w:themeColor="text1"/>
              </w:rPr>
              <w:t xml:space="preserve">Griffin J &amp; </w:t>
            </w:r>
            <w:r w:rsidR="000808C8" w:rsidRPr="001D2604">
              <w:rPr>
                <w:rStyle w:val="eop"/>
                <w:rFonts w:ascii="Arial" w:eastAsiaTheme="minorEastAsia" w:hAnsi="Arial" w:cs="Arial"/>
                <w:b/>
                <w:bCs/>
                <w:color w:val="000000" w:themeColor="text1"/>
              </w:rPr>
              <w:t>Symington</w:t>
            </w:r>
            <w:r w:rsidRPr="001D2604">
              <w:rPr>
                <w:rStyle w:val="eop"/>
                <w:rFonts w:ascii="Arial" w:eastAsiaTheme="minorEastAsia" w:hAnsi="Arial" w:cs="Arial"/>
                <w:b/>
                <w:bCs/>
                <w:color w:val="000000" w:themeColor="text1"/>
              </w:rPr>
              <w:t xml:space="preserve">. 1997 </w:t>
            </w:r>
            <w:r w:rsidRPr="004B4EC7">
              <w:rPr>
                <w:rStyle w:val="eop"/>
                <w:rFonts w:ascii="Arial" w:eastAsiaTheme="minorEastAsia" w:hAnsi="Arial" w:cs="Arial"/>
                <w:b/>
                <w:bCs/>
                <w:i/>
                <w:iCs/>
                <w:color w:val="000000" w:themeColor="text1"/>
              </w:rPr>
              <w:t>Moving From Task Orientated to Learning Orientated Strategies on Excursions to Museums</w:t>
            </w:r>
            <w:r w:rsidRPr="001D2604">
              <w:rPr>
                <w:rStyle w:val="eop"/>
                <w:rFonts w:ascii="Arial" w:eastAsiaTheme="minorEastAsia" w:hAnsi="Arial" w:cs="Arial"/>
                <w:b/>
                <w:bCs/>
                <w:color w:val="000000" w:themeColor="text1"/>
              </w:rPr>
              <w:t xml:space="preserve"> </w:t>
            </w:r>
            <w:r w:rsidR="00B06855">
              <w:rPr>
                <w:rStyle w:val="eop"/>
                <w:rFonts w:ascii="Arial" w:eastAsiaTheme="minorEastAsia" w:hAnsi="Arial" w:cs="Arial"/>
                <w:b/>
                <w:bCs/>
                <w:color w:val="000000" w:themeColor="text1"/>
              </w:rPr>
              <w:t xml:space="preserve">accessed at </w:t>
            </w:r>
            <w:hyperlink r:id="rId16" w:history="1">
              <w:r w:rsidR="00B06855" w:rsidRPr="00116645">
                <w:rPr>
                  <w:rStyle w:val="Hyperlink"/>
                  <w:rFonts w:ascii="Arial" w:eastAsiaTheme="minorEastAsia" w:hAnsi="Arial" w:cs="Arial"/>
                  <w:b/>
                  <w:bCs/>
                </w:rPr>
                <w:t>https://onlinelibrary.wiley.com/doi/abs/10.1002/(SICI)1098-237X(199711)81:6%3C763::AID-SCE11%3E3.0.CO;2-O?casa_token=Ww6tM8MKhyEAAAAA:nJHMk55K4RVh0PYzsrZZU9QFiXaPIfjMykeTuzddGZIIxAM2mbGBzibtWmltYLBR1-wO3tFDLxao9A</w:t>
              </w:r>
            </w:hyperlink>
            <w:r w:rsidR="00B06855">
              <w:rPr>
                <w:rStyle w:val="eop"/>
                <w:rFonts w:ascii="Arial" w:eastAsiaTheme="minorEastAsia" w:hAnsi="Arial" w:cs="Arial"/>
                <w:b/>
                <w:bCs/>
                <w:color w:val="000000" w:themeColor="text1"/>
              </w:rPr>
              <w:t xml:space="preserve">  on 2.2.22</w:t>
            </w:r>
          </w:p>
          <w:p w14:paraId="7B702CEF" w14:textId="77777777" w:rsidR="004B4EC7" w:rsidRDefault="004B4EC7" w:rsidP="004B4EC7">
            <w:pPr>
              <w:spacing w:beforeAutospacing="1" w:afterAutospacing="1"/>
              <w:rPr>
                <w:rStyle w:val="eop"/>
                <w:rFonts w:ascii="Arial" w:eastAsia="Times New Roman" w:hAnsi="Arial" w:cs="Arial"/>
                <w:b/>
                <w:bCs/>
                <w:color w:val="000000" w:themeColor="text1"/>
              </w:rPr>
            </w:pPr>
            <w:r>
              <w:rPr>
                <w:rStyle w:val="eop"/>
                <w:rFonts w:ascii="Arial" w:eastAsia="Times New Roman" w:hAnsi="Arial" w:cs="Arial"/>
                <w:b/>
                <w:bCs/>
                <w:color w:val="000000" w:themeColor="text1"/>
              </w:rPr>
              <w:t xml:space="preserve">Lambert, D. Roberts, </w:t>
            </w:r>
            <w:proofErr w:type="gramStart"/>
            <w:r>
              <w:rPr>
                <w:rStyle w:val="eop"/>
                <w:rFonts w:ascii="Arial" w:eastAsia="Times New Roman" w:hAnsi="Arial" w:cs="Arial"/>
                <w:b/>
                <w:bCs/>
                <w:color w:val="000000" w:themeColor="text1"/>
              </w:rPr>
              <w:t>M..</w:t>
            </w:r>
            <w:proofErr w:type="gramEnd"/>
            <w:r>
              <w:rPr>
                <w:rStyle w:val="eop"/>
                <w:rFonts w:ascii="Arial" w:eastAsia="Times New Roman" w:hAnsi="Arial" w:cs="Arial"/>
                <w:b/>
                <w:bCs/>
                <w:color w:val="000000" w:themeColor="text1"/>
              </w:rPr>
              <w:t xml:space="preserve"> &amp; Waite, S. 2020 </w:t>
            </w:r>
            <w:r w:rsidRPr="005E2828">
              <w:rPr>
                <w:rStyle w:val="eop"/>
                <w:rFonts w:ascii="Arial" w:eastAsia="Times New Roman" w:hAnsi="Arial" w:cs="Arial"/>
                <w:b/>
                <w:bCs/>
                <w:i/>
                <w:iCs/>
                <w:color w:val="000000" w:themeColor="text1"/>
              </w:rPr>
              <w:t>The National Curriculum Outdoors</w:t>
            </w:r>
            <w:r>
              <w:rPr>
                <w:rStyle w:val="eop"/>
                <w:rFonts w:ascii="Arial" w:eastAsia="Times New Roman" w:hAnsi="Arial" w:cs="Arial"/>
                <w:b/>
                <w:bCs/>
                <w:color w:val="000000" w:themeColor="text1"/>
              </w:rPr>
              <w:t xml:space="preserve"> Bloomsbury Publishing London</w:t>
            </w:r>
          </w:p>
          <w:p w14:paraId="1B2AB72B" w14:textId="0B33AD6C" w:rsidR="00EF288C" w:rsidRPr="004B4EC7" w:rsidRDefault="004B4EC7" w:rsidP="009B10BD">
            <w:pPr>
              <w:spacing w:beforeAutospacing="1" w:afterAutospacing="1"/>
              <w:rPr>
                <w:rStyle w:val="eop"/>
                <w:rFonts w:ascii="Arial" w:eastAsia="Times New Roman" w:hAnsi="Arial" w:cs="Arial"/>
                <w:b/>
                <w:bCs/>
                <w:color w:val="000000" w:themeColor="text1"/>
              </w:rPr>
            </w:pPr>
            <w:r>
              <w:rPr>
                <w:rStyle w:val="eop"/>
                <w:rFonts w:ascii="Arial" w:eastAsia="Times New Roman" w:hAnsi="Arial" w:cs="Arial"/>
                <w:b/>
                <w:bCs/>
                <w:color w:val="000000" w:themeColor="text1"/>
              </w:rPr>
              <w:t xml:space="preserve">Learning Through Landscapes (ED) </w:t>
            </w:r>
            <w:proofErr w:type="gramStart"/>
            <w:r>
              <w:rPr>
                <w:rStyle w:val="eop"/>
                <w:rFonts w:ascii="Arial" w:eastAsia="Times New Roman" w:hAnsi="Arial" w:cs="Arial"/>
                <w:b/>
                <w:bCs/>
                <w:color w:val="000000" w:themeColor="text1"/>
              </w:rPr>
              <w:t xml:space="preserve">2022  </w:t>
            </w:r>
            <w:r w:rsidRPr="005E2828">
              <w:rPr>
                <w:rStyle w:val="eop"/>
                <w:rFonts w:ascii="Arial" w:eastAsia="Times New Roman" w:hAnsi="Arial" w:cs="Arial"/>
                <w:b/>
                <w:bCs/>
                <w:i/>
                <w:iCs/>
                <w:color w:val="000000" w:themeColor="text1"/>
              </w:rPr>
              <w:t>Teaching</w:t>
            </w:r>
            <w:proofErr w:type="gramEnd"/>
            <w:r w:rsidRPr="005E2828">
              <w:rPr>
                <w:rStyle w:val="eop"/>
                <w:rFonts w:ascii="Arial" w:eastAsia="Times New Roman" w:hAnsi="Arial" w:cs="Arial"/>
                <w:b/>
                <w:bCs/>
                <w:i/>
                <w:iCs/>
                <w:color w:val="000000" w:themeColor="text1"/>
              </w:rPr>
              <w:t xml:space="preserve"> the Primary Curriculum Outdoors</w:t>
            </w:r>
            <w:r>
              <w:rPr>
                <w:rStyle w:val="eop"/>
                <w:rFonts w:ascii="Arial" w:eastAsia="Times New Roman" w:hAnsi="Arial" w:cs="Arial"/>
                <w:b/>
                <w:bCs/>
                <w:color w:val="000000" w:themeColor="text1"/>
              </w:rPr>
              <w:t xml:space="preserve"> Sage London</w:t>
            </w:r>
          </w:p>
          <w:p w14:paraId="1BAD7B7C" w14:textId="07FF3C95" w:rsidR="00EF3237" w:rsidRDefault="00EF3237" w:rsidP="009B10BD">
            <w:pPr>
              <w:spacing w:beforeAutospacing="1" w:afterAutospacing="1"/>
              <w:rPr>
                <w:rStyle w:val="eop"/>
                <w:rFonts w:ascii="Arial" w:eastAsiaTheme="minorEastAsia" w:hAnsi="Arial" w:cs="Arial"/>
                <w:b/>
                <w:bCs/>
                <w:color w:val="000000" w:themeColor="text1"/>
              </w:rPr>
            </w:pPr>
            <w:r>
              <w:rPr>
                <w:rStyle w:val="eop"/>
                <w:rFonts w:ascii="Arial" w:eastAsiaTheme="minorEastAsia" w:hAnsi="Arial" w:cs="Arial"/>
                <w:b/>
                <w:bCs/>
                <w:color w:val="000000" w:themeColor="text1"/>
              </w:rPr>
              <w:t xml:space="preserve">Mathewson-Mitchell D 2007 </w:t>
            </w:r>
            <w:r w:rsidRPr="004B4EC7">
              <w:rPr>
                <w:rStyle w:val="eop"/>
                <w:rFonts w:ascii="Arial" w:eastAsiaTheme="minorEastAsia" w:hAnsi="Arial" w:cs="Arial"/>
                <w:b/>
                <w:bCs/>
                <w:i/>
                <w:iCs/>
                <w:color w:val="000000" w:themeColor="text1"/>
              </w:rPr>
              <w:t>A Model for School Based Learning in Informal Settings</w:t>
            </w:r>
            <w:r>
              <w:rPr>
                <w:rStyle w:val="eop"/>
                <w:rFonts w:ascii="Arial" w:eastAsiaTheme="minorEastAsia" w:hAnsi="Arial" w:cs="Arial"/>
                <w:b/>
                <w:bCs/>
                <w:color w:val="000000" w:themeColor="text1"/>
              </w:rPr>
              <w:t xml:space="preserve"> accessed at </w:t>
            </w:r>
            <w:hyperlink r:id="rId17" w:history="1">
              <w:r w:rsidR="00B06855" w:rsidRPr="00116645">
                <w:rPr>
                  <w:rStyle w:val="Hyperlink"/>
                  <w:rFonts w:ascii="Arial" w:eastAsiaTheme="minorEastAsia" w:hAnsi="Arial" w:cs="Arial"/>
                  <w:b/>
                  <w:bCs/>
                </w:rPr>
                <w:t>https://www.academia.edu/18309427/A_Model_for_School_Based_Learning_in_Informal_Settings on 12/02.22</w:t>
              </w:r>
            </w:hyperlink>
          </w:p>
          <w:p w14:paraId="762E6ACC" w14:textId="3573EA1C" w:rsidR="004270DA" w:rsidRPr="008F6B77" w:rsidRDefault="00A242BB" w:rsidP="009B10BD">
            <w:pPr>
              <w:spacing w:beforeAutospacing="1" w:afterAutospacing="1"/>
              <w:rPr>
                <w:rFonts w:ascii="Arial" w:eastAsiaTheme="minorEastAsia" w:hAnsi="Arial" w:cs="Arial"/>
                <w:b/>
                <w:bCs/>
                <w:sz w:val="24"/>
                <w:szCs w:val="24"/>
                <w:lang w:val="en-US"/>
              </w:rPr>
            </w:pPr>
            <w:proofErr w:type="spellStart"/>
            <w:r w:rsidRPr="008F6B77">
              <w:rPr>
                <w:rStyle w:val="a-size-base"/>
                <w:rFonts w:ascii="Arial" w:hAnsi="Arial" w:cs="Arial"/>
                <w:b/>
                <w:bCs/>
                <w:sz w:val="24"/>
                <w:szCs w:val="24"/>
                <w:shd w:val="clear" w:color="auto" w:fill="FFFFFF"/>
              </w:rPr>
              <w:t>McRainey</w:t>
            </w:r>
            <w:proofErr w:type="spellEnd"/>
            <w:r w:rsidR="00855101" w:rsidRPr="008F6B77">
              <w:rPr>
                <w:rStyle w:val="a-size-base"/>
                <w:rFonts w:ascii="Arial" w:hAnsi="Arial" w:cs="Arial"/>
                <w:b/>
                <w:bCs/>
                <w:sz w:val="24"/>
                <w:szCs w:val="24"/>
                <w:shd w:val="clear" w:color="auto" w:fill="FFFFFF"/>
              </w:rPr>
              <w:t>, L.D.</w:t>
            </w:r>
            <w:r w:rsidRPr="008F6B77">
              <w:rPr>
                <w:rStyle w:val="a-size-base"/>
                <w:rFonts w:ascii="Arial" w:hAnsi="Arial" w:cs="Arial"/>
                <w:b/>
                <w:bCs/>
                <w:sz w:val="24"/>
                <w:szCs w:val="24"/>
                <w:shd w:val="clear" w:color="auto" w:fill="FFFFFF"/>
              </w:rPr>
              <w:t> </w:t>
            </w:r>
            <w:r w:rsidR="00855101" w:rsidRPr="008F6B77">
              <w:rPr>
                <w:rStyle w:val="a-size-base"/>
                <w:rFonts w:ascii="Arial" w:hAnsi="Arial" w:cs="Arial"/>
                <w:b/>
                <w:bCs/>
                <w:sz w:val="24"/>
                <w:szCs w:val="24"/>
                <w:shd w:val="clear" w:color="auto" w:fill="FFFFFF"/>
              </w:rPr>
              <w:t>&amp;</w:t>
            </w:r>
            <w:r w:rsidRPr="008F6B77">
              <w:rPr>
                <w:rStyle w:val="a-size-base"/>
                <w:rFonts w:ascii="Arial" w:hAnsi="Arial" w:cs="Arial"/>
                <w:b/>
                <w:bCs/>
                <w:sz w:val="24"/>
                <w:szCs w:val="24"/>
                <w:shd w:val="clear" w:color="auto" w:fill="FFFFFF"/>
              </w:rPr>
              <w:t xml:space="preserve"> </w:t>
            </w:r>
            <w:proofErr w:type="spellStart"/>
            <w:r w:rsidRPr="008F6B77">
              <w:rPr>
                <w:rStyle w:val="a-size-base"/>
                <w:rFonts w:ascii="Arial" w:hAnsi="Arial" w:cs="Arial"/>
                <w:b/>
                <w:bCs/>
                <w:sz w:val="24"/>
                <w:szCs w:val="24"/>
                <w:shd w:val="clear" w:color="auto" w:fill="FFFFFF"/>
              </w:rPr>
              <w:t>Russick</w:t>
            </w:r>
            <w:proofErr w:type="spellEnd"/>
            <w:r w:rsidR="00855101" w:rsidRPr="008F6B77">
              <w:rPr>
                <w:rStyle w:val="a-size-base"/>
                <w:rFonts w:ascii="Arial" w:hAnsi="Arial" w:cs="Arial"/>
                <w:b/>
                <w:bCs/>
                <w:sz w:val="24"/>
                <w:szCs w:val="24"/>
                <w:shd w:val="clear" w:color="auto" w:fill="FFFFFF"/>
              </w:rPr>
              <w:t>, J.</w:t>
            </w:r>
            <w:r w:rsidRPr="008F6B77">
              <w:rPr>
                <w:rStyle w:val="a-size-base"/>
                <w:rFonts w:ascii="Arial" w:hAnsi="Arial" w:cs="Arial"/>
                <w:b/>
                <w:bCs/>
                <w:sz w:val="24"/>
                <w:szCs w:val="24"/>
                <w:shd w:val="clear" w:color="auto" w:fill="FFFFFF"/>
              </w:rPr>
              <w:t xml:space="preserve">  2016 </w:t>
            </w:r>
            <w:r w:rsidRPr="008F6B77">
              <w:rPr>
                <w:rStyle w:val="a-size-base"/>
                <w:rFonts w:ascii="Arial" w:hAnsi="Arial" w:cs="Arial"/>
                <w:b/>
                <w:bCs/>
                <w:i/>
                <w:iCs/>
                <w:sz w:val="24"/>
                <w:szCs w:val="24"/>
                <w:shd w:val="clear" w:color="auto" w:fill="FFFFFF"/>
              </w:rPr>
              <w:t xml:space="preserve">Connecting Kids to </w:t>
            </w:r>
            <w:r w:rsidR="008F6B77">
              <w:rPr>
                <w:rStyle w:val="a-size-base"/>
                <w:rFonts w:ascii="Arial" w:hAnsi="Arial" w:cs="Arial"/>
                <w:b/>
                <w:bCs/>
                <w:i/>
                <w:iCs/>
                <w:sz w:val="24"/>
                <w:szCs w:val="24"/>
                <w:shd w:val="clear" w:color="auto" w:fill="FFFFFF"/>
              </w:rPr>
              <w:t>H</w:t>
            </w:r>
            <w:r w:rsidRPr="008F6B77">
              <w:rPr>
                <w:rStyle w:val="a-size-base"/>
                <w:rFonts w:ascii="Arial" w:hAnsi="Arial" w:cs="Arial"/>
                <w:b/>
                <w:bCs/>
                <w:i/>
                <w:iCs/>
                <w:sz w:val="24"/>
                <w:szCs w:val="24"/>
                <w:shd w:val="clear" w:color="auto" w:fill="FFFFFF"/>
              </w:rPr>
              <w:t xml:space="preserve">istory with Museum </w:t>
            </w:r>
            <w:r w:rsidR="00737DB0" w:rsidRPr="008F6B77">
              <w:rPr>
                <w:rStyle w:val="a-size-base"/>
                <w:rFonts w:ascii="Arial" w:hAnsi="Arial" w:cs="Arial"/>
                <w:b/>
                <w:bCs/>
                <w:i/>
                <w:iCs/>
                <w:sz w:val="24"/>
                <w:szCs w:val="24"/>
                <w:shd w:val="clear" w:color="auto" w:fill="FFFFFF"/>
              </w:rPr>
              <w:t>Exhibitions</w:t>
            </w:r>
            <w:r w:rsidR="00737DB0" w:rsidRPr="008F6B77">
              <w:rPr>
                <w:rStyle w:val="a-size-base"/>
                <w:rFonts w:ascii="Arial" w:hAnsi="Arial" w:cs="Arial"/>
                <w:b/>
                <w:bCs/>
                <w:sz w:val="24"/>
                <w:szCs w:val="24"/>
                <w:shd w:val="clear" w:color="auto" w:fill="FFFFFF"/>
              </w:rPr>
              <w:t xml:space="preserve"> Routledge</w:t>
            </w:r>
            <w:r w:rsidR="00AB6814" w:rsidRPr="008F6B77">
              <w:rPr>
                <w:rStyle w:val="a-size-base"/>
                <w:rFonts w:ascii="Arial" w:hAnsi="Arial" w:cs="Arial"/>
                <w:b/>
                <w:bCs/>
                <w:sz w:val="24"/>
                <w:szCs w:val="24"/>
                <w:shd w:val="clear" w:color="auto" w:fill="FFFFFF"/>
              </w:rPr>
              <w:t xml:space="preserve"> Abingdon</w:t>
            </w:r>
          </w:p>
          <w:p w14:paraId="3EDACE50" w14:textId="312BBE40" w:rsidR="00B06855" w:rsidRPr="002445C5" w:rsidRDefault="00B06855" w:rsidP="009B10BD">
            <w:pPr>
              <w:spacing w:beforeAutospacing="1" w:afterAutospacing="1"/>
              <w:rPr>
                <w:rStyle w:val="eop"/>
                <w:lang w:val="en-US"/>
              </w:rPr>
            </w:pPr>
            <w:proofErr w:type="spellStart"/>
            <w:r w:rsidRPr="00B06855">
              <w:rPr>
                <w:rFonts w:ascii="Arial" w:eastAsiaTheme="minorEastAsia" w:hAnsi="Arial" w:cs="Arial"/>
                <w:b/>
                <w:bCs/>
                <w:color w:val="000000" w:themeColor="text1"/>
                <w:lang w:val="en-US"/>
              </w:rPr>
              <w:t>Munlay</w:t>
            </w:r>
            <w:proofErr w:type="spellEnd"/>
            <w:r w:rsidRPr="00B06855">
              <w:rPr>
                <w:rFonts w:ascii="Arial" w:eastAsiaTheme="minorEastAsia" w:hAnsi="Arial" w:cs="Arial"/>
                <w:b/>
                <w:bCs/>
                <w:color w:val="000000" w:themeColor="text1"/>
                <w:lang w:val="en-US"/>
              </w:rPr>
              <w:t xml:space="preserve">. M.E.  2012, </w:t>
            </w:r>
            <w:r w:rsidRPr="00B06855">
              <w:rPr>
                <w:rFonts w:ascii="Arial" w:eastAsiaTheme="minorEastAsia" w:hAnsi="Arial" w:cs="Arial"/>
                <w:b/>
                <w:bCs/>
                <w:i/>
                <w:iCs/>
                <w:color w:val="000000" w:themeColor="text1"/>
                <w:lang w:val="en-US"/>
              </w:rPr>
              <w:t xml:space="preserve">Early Learning in Museums A Review of Literature for </w:t>
            </w:r>
            <w:r w:rsidRPr="00B06855">
              <w:rPr>
                <w:rFonts w:ascii="Arial" w:eastAsiaTheme="minorEastAsia" w:hAnsi="Arial" w:cs="Arial"/>
                <w:b/>
                <w:bCs/>
                <w:color w:val="000000" w:themeColor="text1"/>
                <w:lang w:val="en-US"/>
              </w:rPr>
              <w:t>Smithsonian Institution’s Early Learning Collaborative Network and Smithsonian Early Enrichment Center (SEEC)</w:t>
            </w:r>
            <w:r>
              <w:rPr>
                <w:rFonts w:ascii="Arial" w:eastAsiaTheme="minorEastAsia" w:hAnsi="Arial" w:cs="Arial"/>
                <w:b/>
                <w:bCs/>
                <w:color w:val="000000" w:themeColor="text1"/>
                <w:lang w:val="en-US"/>
              </w:rPr>
              <w:t xml:space="preserve"> </w:t>
            </w:r>
            <w:r>
              <w:rPr>
                <w:lang w:val="en-US"/>
              </w:rPr>
              <w:t xml:space="preserve">accessed at </w:t>
            </w:r>
            <w:hyperlink r:id="rId18" w:history="1">
              <w:r w:rsidRPr="00E5356D">
                <w:rPr>
                  <w:rStyle w:val="Hyperlink"/>
                  <w:lang w:val="en-US"/>
                </w:rPr>
                <w:t>https://www.si.edu/Content/SEEC/docs/mem%20literature%20review%20early%20learning%20in%20museums%20final%204%2012%202012.pdf</w:t>
              </w:r>
            </w:hyperlink>
          </w:p>
          <w:p w14:paraId="7EDCF841" w14:textId="5ECC62D2" w:rsidR="00E3196C" w:rsidRPr="001D7223" w:rsidRDefault="00E3196C" w:rsidP="009B10BD">
            <w:pPr>
              <w:spacing w:beforeAutospacing="1" w:afterAutospacing="1"/>
              <w:rPr>
                <w:rStyle w:val="eop"/>
                <w:rFonts w:ascii="Arial" w:eastAsiaTheme="minorEastAsia" w:hAnsi="Arial" w:cs="Arial"/>
                <w:b/>
                <w:bCs/>
                <w:sz w:val="24"/>
                <w:szCs w:val="24"/>
              </w:rPr>
            </w:pPr>
            <w:r w:rsidRPr="001D7223">
              <w:rPr>
                <w:rStyle w:val="eop"/>
                <w:rFonts w:ascii="Arial" w:eastAsiaTheme="minorEastAsia" w:hAnsi="Arial" w:cs="Arial"/>
                <w:b/>
                <w:bCs/>
                <w:sz w:val="24"/>
                <w:szCs w:val="24"/>
              </w:rPr>
              <w:t>Renaissance North West</w:t>
            </w:r>
            <w:r w:rsidR="00F85B5F">
              <w:rPr>
                <w:rStyle w:val="eop"/>
                <w:rFonts w:ascii="Arial" w:eastAsiaTheme="minorEastAsia" w:hAnsi="Arial" w:cs="Arial"/>
                <w:b/>
                <w:bCs/>
                <w:sz w:val="24"/>
                <w:szCs w:val="24"/>
              </w:rPr>
              <w:t xml:space="preserve"> </w:t>
            </w:r>
            <w:r w:rsidRPr="001D7223">
              <w:rPr>
                <w:rStyle w:val="eop"/>
                <w:rFonts w:ascii="Arial" w:eastAsiaTheme="minorEastAsia" w:hAnsi="Arial" w:cs="Arial"/>
                <w:b/>
                <w:bCs/>
                <w:sz w:val="24"/>
                <w:szCs w:val="24"/>
              </w:rPr>
              <w:t xml:space="preserve">  2008 </w:t>
            </w:r>
            <w:r w:rsidR="00F85B5F">
              <w:rPr>
                <w:rStyle w:val="eop"/>
                <w:rFonts w:ascii="Arial" w:eastAsiaTheme="minorEastAsia" w:hAnsi="Arial" w:cs="Arial"/>
                <w:b/>
                <w:bCs/>
                <w:sz w:val="24"/>
                <w:szCs w:val="24"/>
              </w:rPr>
              <w:t xml:space="preserve"> </w:t>
            </w:r>
            <w:r w:rsidRPr="001D7223">
              <w:rPr>
                <w:rStyle w:val="eop"/>
                <w:rFonts w:ascii="Arial" w:eastAsiaTheme="minorEastAsia" w:hAnsi="Arial" w:cs="Arial"/>
                <w:b/>
                <w:bCs/>
                <w:sz w:val="24"/>
                <w:szCs w:val="24"/>
              </w:rPr>
              <w:t xml:space="preserve"> </w:t>
            </w:r>
            <w:r w:rsidRPr="00F85B5F">
              <w:rPr>
                <w:rStyle w:val="eop"/>
                <w:rFonts w:ascii="Arial" w:eastAsiaTheme="minorEastAsia" w:hAnsi="Arial" w:cs="Arial"/>
                <w:b/>
                <w:bCs/>
                <w:i/>
                <w:iCs/>
                <w:sz w:val="24"/>
                <w:szCs w:val="24"/>
              </w:rPr>
              <w:t xml:space="preserve">Write On: </w:t>
            </w:r>
            <w:r w:rsidR="001D7223" w:rsidRPr="00F85B5F">
              <w:rPr>
                <w:rStyle w:val="eop"/>
                <w:rFonts w:ascii="Arial" w:eastAsiaTheme="minorEastAsia" w:hAnsi="Arial" w:cs="Arial"/>
                <w:b/>
                <w:bCs/>
                <w:i/>
                <w:iCs/>
                <w:sz w:val="24"/>
                <w:szCs w:val="24"/>
              </w:rPr>
              <w:t>How to use</w:t>
            </w:r>
            <w:r w:rsidRPr="00F85B5F">
              <w:rPr>
                <w:rStyle w:val="eop"/>
                <w:rFonts w:ascii="Arial" w:eastAsiaTheme="minorEastAsia" w:hAnsi="Arial" w:cs="Arial"/>
                <w:b/>
                <w:bCs/>
                <w:i/>
                <w:iCs/>
                <w:sz w:val="24"/>
                <w:szCs w:val="24"/>
              </w:rPr>
              <w:t xml:space="preserve"> Museums and Galleries to raise </w:t>
            </w:r>
            <w:proofErr w:type="spellStart"/>
            <w:r w:rsidRPr="00F85B5F">
              <w:rPr>
                <w:rStyle w:val="eop"/>
                <w:rFonts w:ascii="Arial" w:eastAsiaTheme="minorEastAsia" w:hAnsi="Arial" w:cs="Arial"/>
                <w:b/>
                <w:bCs/>
                <w:i/>
                <w:iCs/>
                <w:sz w:val="24"/>
                <w:szCs w:val="24"/>
              </w:rPr>
              <w:t>children</w:t>
            </w:r>
            <w:r w:rsidR="001D7223" w:rsidRPr="00F85B5F">
              <w:rPr>
                <w:rStyle w:val="eop"/>
                <w:rFonts w:ascii="Arial" w:eastAsiaTheme="minorEastAsia" w:hAnsi="Arial" w:cs="Arial"/>
                <w:b/>
                <w:bCs/>
                <w:i/>
                <w:iCs/>
                <w:sz w:val="24"/>
                <w:szCs w:val="24"/>
              </w:rPr>
              <w:t>s</w:t>
            </w:r>
            <w:proofErr w:type="spellEnd"/>
            <w:r w:rsidR="001D7223" w:rsidRPr="00F85B5F">
              <w:rPr>
                <w:rStyle w:val="eop"/>
                <w:rFonts w:ascii="Arial" w:eastAsiaTheme="minorEastAsia" w:hAnsi="Arial" w:cs="Arial"/>
                <w:b/>
                <w:bCs/>
                <w:i/>
                <w:iCs/>
                <w:sz w:val="24"/>
                <w:szCs w:val="24"/>
              </w:rPr>
              <w:t>’</w:t>
            </w:r>
            <w:r w:rsidRPr="00F85B5F">
              <w:rPr>
                <w:rStyle w:val="eop"/>
                <w:rFonts w:ascii="Arial" w:eastAsiaTheme="minorEastAsia" w:hAnsi="Arial" w:cs="Arial"/>
                <w:b/>
                <w:bCs/>
                <w:i/>
                <w:iCs/>
                <w:sz w:val="24"/>
                <w:szCs w:val="24"/>
              </w:rPr>
              <w:t xml:space="preserve"> literacy</w:t>
            </w:r>
            <w:r w:rsidRPr="001D7223">
              <w:rPr>
                <w:rStyle w:val="eop"/>
                <w:rFonts w:ascii="Arial" w:eastAsiaTheme="minorEastAsia" w:hAnsi="Arial" w:cs="Arial"/>
                <w:b/>
                <w:bCs/>
                <w:sz w:val="24"/>
                <w:szCs w:val="24"/>
              </w:rPr>
              <w:t xml:space="preserve"> </w:t>
            </w:r>
            <w:r w:rsidR="00D000C5">
              <w:rPr>
                <w:rStyle w:val="eop"/>
                <w:rFonts w:ascii="Arial" w:eastAsiaTheme="minorEastAsia" w:hAnsi="Arial" w:cs="Arial"/>
                <w:b/>
                <w:bCs/>
                <w:sz w:val="24"/>
                <w:szCs w:val="24"/>
              </w:rPr>
              <w:t xml:space="preserve">accessed at </w:t>
            </w:r>
            <w:hyperlink r:id="rId19" w:history="1">
              <w:r w:rsidR="00737DB0" w:rsidRPr="00FD0990">
                <w:rPr>
                  <w:rStyle w:val="Hyperlink"/>
                  <w:rFonts w:ascii="Arial" w:eastAsiaTheme="minorEastAsia" w:hAnsi="Arial" w:cs="Arial"/>
                  <w:b/>
                  <w:bCs/>
                  <w:sz w:val="24"/>
                  <w:szCs w:val="24"/>
                </w:rPr>
                <w:t>https://museumdevelopmentnorthwest.files.wordpress.com/2012/06/write-on-literacy-booklet.pdf</w:t>
              </w:r>
            </w:hyperlink>
            <w:r w:rsidR="00737DB0">
              <w:rPr>
                <w:rStyle w:val="eop"/>
                <w:rFonts w:ascii="Arial" w:eastAsiaTheme="minorEastAsia" w:hAnsi="Arial" w:cs="Arial"/>
                <w:b/>
                <w:bCs/>
                <w:sz w:val="24"/>
                <w:szCs w:val="24"/>
              </w:rPr>
              <w:t xml:space="preserve"> on 2/2/2022</w:t>
            </w:r>
          </w:p>
          <w:p w14:paraId="2EC114E3" w14:textId="086AA8DE" w:rsidR="009B10BD" w:rsidRDefault="009B10BD" w:rsidP="009B10BD">
            <w:pPr>
              <w:spacing w:beforeAutospacing="1" w:afterAutospacing="1"/>
              <w:rPr>
                <w:rStyle w:val="Hyperlink"/>
                <w:rFonts w:eastAsiaTheme="minorEastAsia"/>
              </w:rPr>
            </w:pPr>
            <w:r w:rsidRPr="001D2604">
              <w:rPr>
                <w:rStyle w:val="eop"/>
                <w:rFonts w:ascii="Arial" w:eastAsiaTheme="minorEastAsia" w:hAnsi="Arial" w:cs="Arial"/>
                <w:b/>
                <w:bCs/>
                <w:color w:val="000000" w:themeColor="text1"/>
              </w:rPr>
              <w:t>Riding, D Talbot-Landers, C.A. et al 2019</w:t>
            </w:r>
            <w:r w:rsidRPr="004B4EC7">
              <w:rPr>
                <w:rStyle w:val="eop"/>
                <w:rFonts w:ascii="Arial" w:eastAsiaTheme="minorEastAsia" w:hAnsi="Arial" w:cs="Arial"/>
                <w:b/>
                <w:bCs/>
                <w:i/>
                <w:iCs/>
                <w:color w:val="000000" w:themeColor="text1"/>
              </w:rPr>
              <w:t xml:space="preserve"> Developing Place based Pedagogies to Challenge Institutional Authori</w:t>
            </w:r>
            <w:r w:rsidRPr="001D2604">
              <w:rPr>
                <w:rStyle w:val="eop"/>
                <w:rFonts w:ascii="Arial" w:eastAsiaTheme="minorEastAsia" w:hAnsi="Arial" w:cs="Arial"/>
                <w:b/>
                <w:bCs/>
                <w:color w:val="000000" w:themeColor="text1"/>
              </w:rPr>
              <w:t>ty</w:t>
            </w:r>
            <w:r w:rsidR="00D04435" w:rsidRPr="001D2604">
              <w:rPr>
                <w:rStyle w:val="eop"/>
                <w:rFonts w:ascii="Arial" w:eastAsiaTheme="minorEastAsia" w:hAnsi="Arial" w:cs="Arial"/>
                <w:b/>
                <w:bCs/>
                <w:color w:val="000000" w:themeColor="text1"/>
              </w:rPr>
              <w:t xml:space="preserve"> </w:t>
            </w:r>
            <w:r w:rsidRPr="001D2604">
              <w:rPr>
                <w:rStyle w:val="eop"/>
                <w:rFonts w:ascii="Arial" w:eastAsiaTheme="minorEastAsia" w:hAnsi="Arial" w:cs="Arial"/>
                <w:b/>
                <w:bCs/>
                <w:color w:val="000000" w:themeColor="text1"/>
              </w:rPr>
              <w:t xml:space="preserve">International Journal for Art and Design 38:4 pp927-942 accessed at </w:t>
            </w:r>
            <w:hyperlink r:id="rId20" w:history="1">
              <w:r w:rsidR="00EF3237" w:rsidRPr="00116645">
                <w:rPr>
                  <w:rStyle w:val="Hyperlink"/>
                  <w:rFonts w:ascii="Arial" w:eastAsiaTheme="minorEastAsia" w:hAnsi="Arial" w:cs="Arial"/>
                  <w:b/>
                  <w:bCs/>
                </w:rPr>
                <w:t>https://onlinelibrary.wiley.com/doi/10.1111/jade.12282 on 14/02/22</w:t>
              </w:r>
            </w:hyperlink>
            <w:r w:rsidR="008A7722">
              <w:rPr>
                <w:rStyle w:val="Hyperlink"/>
                <w:rFonts w:ascii="Arial" w:eastAsiaTheme="minorEastAsia" w:hAnsi="Arial" w:cs="Arial"/>
                <w:b/>
                <w:bCs/>
              </w:rPr>
              <w:t xml:space="preserve"> </w:t>
            </w:r>
            <w:r w:rsidR="008A7722">
              <w:rPr>
                <w:rStyle w:val="Hyperlink"/>
                <w:rFonts w:eastAsiaTheme="minorEastAsia"/>
              </w:rPr>
              <w:t xml:space="preserve"> </w:t>
            </w:r>
          </w:p>
          <w:p w14:paraId="48065190" w14:textId="720DA1D2" w:rsidR="008A7722" w:rsidRDefault="00776146" w:rsidP="009B10BD">
            <w:pPr>
              <w:spacing w:beforeAutospacing="1" w:afterAutospacing="1"/>
              <w:rPr>
                <w:rStyle w:val="eop"/>
                <w:rFonts w:ascii="Arial" w:eastAsiaTheme="minorEastAsia" w:hAnsi="Arial" w:cs="Arial"/>
                <w:b/>
                <w:bCs/>
                <w:color w:val="000000" w:themeColor="text1"/>
              </w:rPr>
            </w:pPr>
            <w:proofErr w:type="spellStart"/>
            <w:r>
              <w:rPr>
                <w:rStyle w:val="eop"/>
                <w:rFonts w:ascii="Arial" w:eastAsiaTheme="minorEastAsia" w:hAnsi="Arial" w:cs="Arial"/>
                <w:b/>
                <w:bCs/>
                <w:color w:val="000000" w:themeColor="text1"/>
              </w:rPr>
              <w:t>T</w:t>
            </w:r>
            <w:r>
              <w:rPr>
                <w:rStyle w:val="eop"/>
                <w:rFonts w:ascii="Arial" w:hAnsi="Arial" w:cs="Arial"/>
                <w:b/>
                <w:bCs/>
                <w:color w:val="000000" w:themeColor="text1"/>
              </w:rPr>
              <w:t>alboys</w:t>
            </w:r>
            <w:proofErr w:type="spellEnd"/>
            <w:r w:rsidR="005D0C0D">
              <w:rPr>
                <w:rStyle w:val="eop"/>
                <w:rFonts w:ascii="Arial" w:hAnsi="Arial" w:cs="Arial"/>
                <w:b/>
                <w:bCs/>
                <w:color w:val="000000" w:themeColor="text1"/>
              </w:rPr>
              <w:t>, G.C.</w:t>
            </w:r>
            <w:r w:rsidR="00EB2008">
              <w:rPr>
                <w:rStyle w:val="eop"/>
                <w:rFonts w:ascii="Arial" w:hAnsi="Arial" w:cs="Arial"/>
                <w:b/>
                <w:bCs/>
                <w:color w:val="000000" w:themeColor="text1"/>
              </w:rPr>
              <w:t xml:space="preserve"> </w:t>
            </w:r>
            <w:proofErr w:type="gramStart"/>
            <w:r w:rsidR="00EB2008">
              <w:rPr>
                <w:rStyle w:val="eop"/>
                <w:rFonts w:ascii="Arial" w:hAnsi="Arial" w:cs="Arial"/>
                <w:b/>
                <w:bCs/>
                <w:color w:val="000000" w:themeColor="text1"/>
              </w:rPr>
              <w:t>2010</w:t>
            </w:r>
            <w:r w:rsidR="00F15CCE">
              <w:rPr>
                <w:rStyle w:val="eop"/>
                <w:rFonts w:ascii="Arial" w:hAnsi="Arial" w:cs="Arial"/>
                <w:b/>
                <w:bCs/>
                <w:color w:val="000000" w:themeColor="text1"/>
              </w:rPr>
              <w:t xml:space="preserve"> </w:t>
            </w:r>
            <w:r w:rsidR="005D0C0D">
              <w:rPr>
                <w:rStyle w:val="eop"/>
                <w:rFonts w:ascii="Arial" w:hAnsi="Arial" w:cs="Arial"/>
                <w:b/>
                <w:bCs/>
                <w:color w:val="000000" w:themeColor="text1"/>
              </w:rPr>
              <w:t xml:space="preserve"> </w:t>
            </w:r>
            <w:r w:rsidR="005D0C0D" w:rsidRPr="00F15CCE">
              <w:rPr>
                <w:rStyle w:val="eop"/>
                <w:rFonts w:ascii="Arial" w:hAnsi="Arial" w:cs="Arial"/>
                <w:b/>
                <w:bCs/>
                <w:i/>
                <w:iCs/>
                <w:color w:val="000000" w:themeColor="text1"/>
              </w:rPr>
              <w:t>Using</w:t>
            </w:r>
            <w:proofErr w:type="gramEnd"/>
            <w:r w:rsidR="005D0C0D" w:rsidRPr="00F15CCE">
              <w:rPr>
                <w:rStyle w:val="eop"/>
                <w:rFonts w:ascii="Arial" w:hAnsi="Arial" w:cs="Arial"/>
                <w:b/>
                <w:bCs/>
                <w:i/>
                <w:iCs/>
                <w:color w:val="000000" w:themeColor="text1"/>
              </w:rPr>
              <w:t xml:space="preserve"> Museums as a</w:t>
            </w:r>
            <w:r w:rsidR="00EB2008" w:rsidRPr="00F15CCE">
              <w:rPr>
                <w:rStyle w:val="eop"/>
                <w:rFonts w:ascii="Arial" w:hAnsi="Arial" w:cs="Arial"/>
                <w:b/>
                <w:bCs/>
                <w:i/>
                <w:iCs/>
                <w:color w:val="000000" w:themeColor="text1"/>
              </w:rPr>
              <w:t xml:space="preserve"> </w:t>
            </w:r>
            <w:r w:rsidR="005D0C0D" w:rsidRPr="00F15CCE">
              <w:rPr>
                <w:rStyle w:val="eop"/>
                <w:rFonts w:ascii="Arial" w:hAnsi="Arial" w:cs="Arial"/>
                <w:b/>
                <w:bCs/>
                <w:i/>
                <w:iCs/>
                <w:color w:val="000000" w:themeColor="text1"/>
              </w:rPr>
              <w:t>Learni</w:t>
            </w:r>
            <w:r w:rsidR="00EB2008" w:rsidRPr="00F15CCE">
              <w:rPr>
                <w:rStyle w:val="eop"/>
                <w:rFonts w:ascii="Arial" w:hAnsi="Arial" w:cs="Arial"/>
                <w:b/>
                <w:bCs/>
                <w:i/>
                <w:iCs/>
                <w:color w:val="000000" w:themeColor="text1"/>
              </w:rPr>
              <w:t>n</w:t>
            </w:r>
            <w:r w:rsidR="005D0C0D" w:rsidRPr="00F15CCE">
              <w:rPr>
                <w:rStyle w:val="eop"/>
                <w:rFonts w:ascii="Arial" w:hAnsi="Arial" w:cs="Arial"/>
                <w:b/>
                <w:bCs/>
                <w:i/>
                <w:iCs/>
                <w:color w:val="000000" w:themeColor="text1"/>
              </w:rPr>
              <w:t>g Resource</w:t>
            </w:r>
            <w:r w:rsidR="00EB2008" w:rsidRPr="00F15CCE">
              <w:rPr>
                <w:rStyle w:val="eop"/>
                <w:rFonts w:ascii="Arial" w:hAnsi="Arial" w:cs="Arial"/>
                <w:b/>
                <w:bCs/>
                <w:i/>
                <w:iCs/>
                <w:color w:val="000000" w:themeColor="text1"/>
              </w:rPr>
              <w:t>:: An Introductory handbook for Students and Teachers</w:t>
            </w:r>
            <w:r w:rsidR="00EB2008">
              <w:rPr>
                <w:rStyle w:val="eop"/>
                <w:rFonts w:ascii="Arial" w:hAnsi="Arial" w:cs="Arial"/>
                <w:b/>
                <w:bCs/>
                <w:color w:val="000000" w:themeColor="text1"/>
              </w:rPr>
              <w:t>.</w:t>
            </w:r>
            <w:r w:rsidR="00F15CCE">
              <w:rPr>
                <w:rStyle w:val="eop"/>
                <w:rFonts w:ascii="Arial" w:hAnsi="Arial" w:cs="Arial"/>
                <w:b/>
                <w:bCs/>
                <w:color w:val="000000" w:themeColor="text1"/>
              </w:rPr>
              <w:t xml:space="preserve">  Routledge Abingdon </w:t>
            </w:r>
          </w:p>
          <w:p w14:paraId="6C278B47" w14:textId="56BD4264" w:rsidR="00EF3237" w:rsidRPr="001D2604" w:rsidRDefault="00EF3237" w:rsidP="009B10BD">
            <w:pPr>
              <w:spacing w:beforeAutospacing="1" w:afterAutospacing="1"/>
              <w:rPr>
                <w:rStyle w:val="eop"/>
                <w:rFonts w:ascii="Arial" w:eastAsiaTheme="minorEastAsia" w:hAnsi="Arial" w:cs="Arial"/>
                <w:b/>
                <w:bCs/>
                <w:color w:val="000000" w:themeColor="text1"/>
              </w:rPr>
            </w:pPr>
            <w:r w:rsidRPr="001D2604">
              <w:rPr>
                <w:rStyle w:val="eop"/>
                <w:rFonts w:ascii="Arial" w:eastAsiaTheme="minorEastAsia" w:hAnsi="Arial" w:cs="Arial"/>
                <w:b/>
                <w:bCs/>
                <w:color w:val="000000" w:themeColor="text1"/>
              </w:rPr>
              <w:t xml:space="preserve">Terenni L 2017 </w:t>
            </w:r>
            <w:r w:rsidRPr="004B4EC7">
              <w:rPr>
                <w:rStyle w:val="eop"/>
                <w:rFonts w:ascii="Arial" w:eastAsiaTheme="minorEastAsia" w:hAnsi="Arial" w:cs="Arial"/>
                <w:b/>
                <w:bCs/>
                <w:i/>
                <w:iCs/>
                <w:color w:val="000000" w:themeColor="text1"/>
              </w:rPr>
              <w:t>Young Children’s learning in Museums: A Review of New Zealand and International Literature</w:t>
            </w:r>
            <w:r w:rsidRPr="001D2604">
              <w:rPr>
                <w:rStyle w:val="eop"/>
                <w:rFonts w:ascii="Arial" w:eastAsiaTheme="minorEastAsia" w:hAnsi="Arial" w:cs="Arial"/>
                <w:b/>
                <w:bCs/>
                <w:color w:val="000000" w:themeColor="text1"/>
              </w:rPr>
              <w:t xml:space="preserve"> accessed at </w:t>
            </w:r>
            <w:hyperlink r:id="rId21" w:history="1">
              <w:r w:rsidRPr="001D2604">
                <w:rPr>
                  <w:rStyle w:val="Hyperlink"/>
                  <w:rFonts w:ascii="Arial" w:eastAsiaTheme="minorEastAsia" w:hAnsi="Arial" w:cs="Arial"/>
                  <w:b/>
                  <w:bCs/>
                </w:rPr>
                <w:t>https://www.tandfonline.com/doi/abs/10.1080/1350293X.2015.1104049</w:t>
              </w:r>
            </w:hyperlink>
            <w:r w:rsidRPr="001D2604">
              <w:rPr>
                <w:rStyle w:val="eop"/>
                <w:rFonts w:ascii="Arial" w:eastAsiaTheme="minorEastAsia" w:hAnsi="Arial" w:cs="Arial"/>
                <w:b/>
                <w:bCs/>
                <w:color w:val="000000" w:themeColor="text1"/>
              </w:rPr>
              <w:t xml:space="preserve"> on 14/02.22</w:t>
            </w:r>
          </w:p>
          <w:p w14:paraId="59960DD4" w14:textId="6680C523" w:rsidR="009B10BD" w:rsidRPr="001D2604" w:rsidRDefault="009B10BD" w:rsidP="009B10BD">
            <w:pPr>
              <w:spacing w:beforeAutospacing="1" w:afterAutospacing="1"/>
              <w:rPr>
                <w:rStyle w:val="eop"/>
                <w:rFonts w:ascii="Arial" w:eastAsiaTheme="minorEastAsia" w:hAnsi="Arial" w:cs="Arial"/>
                <w:b/>
                <w:bCs/>
                <w:color w:val="000000" w:themeColor="text1"/>
              </w:rPr>
            </w:pPr>
            <w:r w:rsidRPr="001D2604">
              <w:rPr>
                <w:rStyle w:val="eop"/>
                <w:rFonts w:ascii="Arial" w:eastAsiaTheme="minorEastAsia" w:hAnsi="Arial" w:cs="Arial"/>
                <w:b/>
                <w:bCs/>
                <w:color w:val="000000" w:themeColor="text1"/>
              </w:rPr>
              <w:t xml:space="preserve">Whitaker S 2016 </w:t>
            </w:r>
            <w:r w:rsidRPr="004B4EC7">
              <w:rPr>
                <w:rStyle w:val="eop"/>
                <w:rFonts w:ascii="Arial" w:eastAsiaTheme="minorEastAsia" w:hAnsi="Arial" w:cs="Arial"/>
                <w:b/>
                <w:bCs/>
                <w:i/>
                <w:iCs/>
                <w:color w:val="000000" w:themeColor="text1"/>
              </w:rPr>
              <w:t>Hurdles to the Participation if Children, Young People and Families in Museu</w:t>
            </w:r>
            <w:r w:rsidRPr="001D2604">
              <w:rPr>
                <w:rStyle w:val="eop"/>
                <w:rFonts w:ascii="Arial" w:eastAsiaTheme="minorEastAsia" w:hAnsi="Arial" w:cs="Arial"/>
                <w:b/>
                <w:bCs/>
                <w:color w:val="000000" w:themeColor="text1"/>
              </w:rPr>
              <w:t>ms Arts Council London</w:t>
            </w:r>
            <w:r w:rsidR="00D04435" w:rsidRPr="001D2604">
              <w:rPr>
                <w:rStyle w:val="eop"/>
                <w:rFonts w:ascii="Arial" w:eastAsiaTheme="minorEastAsia" w:hAnsi="Arial" w:cs="Arial"/>
                <w:b/>
                <w:bCs/>
                <w:color w:val="000000" w:themeColor="text1"/>
              </w:rPr>
              <w:t xml:space="preserve"> </w:t>
            </w:r>
            <w:r w:rsidRPr="001D2604">
              <w:rPr>
                <w:rStyle w:val="eop"/>
                <w:rFonts w:ascii="Arial" w:eastAsiaTheme="minorEastAsia" w:hAnsi="Arial" w:cs="Arial"/>
                <w:b/>
                <w:bCs/>
                <w:color w:val="000000" w:themeColor="text1"/>
              </w:rPr>
              <w:t xml:space="preserve">accessed at </w:t>
            </w:r>
            <w:hyperlink r:id="rId22" w:history="1">
              <w:r w:rsidRPr="001D2604">
                <w:rPr>
                  <w:rStyle w:val="Hyperlink"/>
                  <w:rFonts w:ascii="Arial" w:eastAsiaTheme="minorEastAsia" w:hAnsi="Arial" w:cs="Arial"/>
                  <w:b/>
                  <w:bCs/>
                </w:rPr>
                <w:t>https://kidsinmuseums.org.uk/wp-content/uploads/2018/12/Hurdles-to-Participation.pdf</w:t>
              </w:r>
            </w:hyperlink>
            <w:r w:rsidRPr="001D2604">
              <w:rPr>
                <w:rStyle w:val="eop"/>
                <w:rFonts w:ascii="Arial" w:eastAsiaTheme="minorEastAsia" w:hAnsi="Arial" w:cs="Arial"/>
                <w:b/>
                <w:bCs/>
                <w:color w:val="000000" w:themeColor="text1"/>
              </w:rPr>
              <w:t xml:space="preserve"> on 14/02/22</w:t>
            </w:r>
          </w:p>
          <w:p w14:paraId="301422B6" w14:textId="7D9232FB" w:rsidR="000E7059" w:rsidRPr="001D2604" w:rsidRDefault="000E7059" w:rsidP="00EF3237">
            <w:pPr>
              <w:spacing w:beforeAutospacing="1" w:afterAutospacing="1"/>
              <w:rPr>
                <w:rStyle w:val="eop"/>
                <w:rFonts w:ascii="Arial" w:eastAsiaTheme="minorEastAsia" w:hAnsi="Arial" w:cs="Arial"/>
                <w:b/>
                <w:bCs/>
                <w:color w:val="000000" w:themeColor="text1"/>
              </w:rPr>
            </w:pPr>
          </w:p>
        </w:tc>
      </w:tr>
    </w:tbl>
    <w:p w14:paraId="2E4D78A6" w14:textId="651253F1" w:rsidR="00C24424" w:rsidRDefault="00C24424"/>
    <w:tbl>
      <w:tblPr>
        <w:tblStyle w:val="TableGrid"/>
        <w:tblW w:w="15592" w:type="dxa"/>
        <w:tblInd w:w="-714" w:type="dxa"/>
        <w:tblLook w:val="04A0" w:firstRow="1" w:lastRow="0" w:firstColumn="1" w:lastColumn="0" w:noHBand="0" w:noVBand="1"/>
        <w:tblDescription w:val="LOTC Strand Map UG Cohort Phase 3"/>
      </w:tblPr>
      <w:tblGrid>
        <w:gridCol w:w="482"/>
        <w:gridCol w:w="3664"/>
        <w:gridCol w:w="1079"/>
        <w:gridCol w:w="2581"/>
        <w:gridCol w:w="2458"/>
        <w:gridCol w:w="1187"/>
        <w:gridCol w:w="64"/>
        <w:gridCol w:w="9"/>
        <w:gridCol w:w="3577"/>
        <w:gridCol w:w="482"/>
        <w:gridCol w:w="9"/>
      </w:tblGrid>
      <w:tr w:rsidR="00AA558E" w:rsidRPr="001D2604" w14:paraId="2BAA8562" w14:textId="77777777" w:rsidTr="00C24424">
        <w:trPr>
          <w:tblHeader/>
        </w:trPr>
        <w:tc>
          <w:tcPr>
            <w:tcW w:w="15592" w:type="dxa"/>
            <w:gridSpan w:val="11"/>
            <w:shd w:val="clear" w:color="auto" w:fill="DC9182"/>
          </w:tcPr>
          <w:p w14:paraId="43EB0EFB" w14:textId="651253F1" w:rsidR="00AA558E" w:rsidRPr="00C24424" w:rsidRDefault="009B10BD" w:rsidP="00AA558E">
            <w:pPr>
              <w:jc w:val="center"/>
              <w:rPr>
                <w:rFonts w:ascii="Arial" w:hAnsi="Arial" w:cs="Arial"/>
                <w:b/>
                <w:bCs/>
                <w:sz w:val="28"/>
                <w:szCs w:val="28"/>
              </w:rPr>
            </w:pPr>
            <w:r w:rsidRPr="001D2604">
              <w:rPr>
                <w:rFonts w:ascii="Arial" w:hAnsi="Arial" w:cs="Arial"/>
                <w:b/>
                <w:bCs/>
              </w:rPr>
              <w:t xml:space="preserve"> </w:t>
            </w:r>
            <w:r w:rsidR="00C24424" w:rsidRPr="00C24424">
              <w:rPr>
                <w:rFonts w:ascii="Arial" w:hAnsi="Arial" w:cs="Arial"/>
                <w:b/>
                <w:bCs/>
                <w:sz w:val="28"/>
                <w:szCs w:val="28"/>
              </w:rPr>
              <w:t>Phase 3</w:t>
            </w:r>
          </w:p>
        </w:tc>
      </w:tr>
      <w:tr w:rsidR="00AA558E" w:rsidRPr="001D2604" w14:paraId="2238B80A" w14:textId="77777777" w:rsidTr="00D26A78">
        <w:tc>
          <w:tcPr>
            <w:tcW w:w="7806" w:type="dxa"/>
            <w:gridSpan w:val="4"/>
            <w:shd w:val="clear" w:color="auto" w:fill="E7B7AD"/>
          </w:tcPr>
          <w:p w14:paraId="0496B3C4" w14:textId="77777777" w:rsidR="004F4FE2" w:rsidRDefault="004F4FE2" w:rsidP="00AA558E">
            <w:pPr>
              <w:jc w:val="center"/>
              <w:rPr>
                <w:rFonts w:ascii="Arial" w:hAnsi="Arial" w:cs="Arial"/>
                <w:b/>
                <w:bCs/>
              </w:rPr>
            </w:pPr>
          </w:p>
          <w:p w14:paraId="2C0B1E81" w14:textId="628ADEEA" w:rsidR="00AA558E" w:rsidRDefault="00AA558E" w:rsidP="00AA558E">
            <w:pPr>
              <w:jc w:val="center"/>
              <w:rPr>
                <w:rFonts w:ascii="Arial" w:hAnsi="Arial" w:cs="Arial"/>
                <w:b/>
                <w:bCs/>
              </w:rPr>
            </w:pPr>
            <w:r w:rsidRPr="001D2604">
              <w:rPr>
                <w:rFonts w:ascii="Arial" w:hAnsi="Arial" w:cs="Arial"/>
                <w:b/>
                <w:bCs/>
              </w:rPr>
              <w:t>University Based Learning</w:t>
            </w:r>
          </w:p>
          <w:p w14:paraId="47CBBE0B" w14:textId="7A2301DB" w:rsidR="00C24424" w:rsidRPr="001D2604" w:rsidRDefault="00C24424" w:rsidP="00AA558E">
            <w:pPr>
              <w:jc w:val="center"/>
              <w:rPr>
                <w:rFonts w:ascii="Arial" w:hAnsi="Arial" w:cs="Arial"/>
                <w:b/>
                <w:bCs/>
              </w:rPr>
            </w:pPr>
          </w:p>
        </w:tc>
        <w:tc>
          <w:tcPr>
            <w:tcW w:w="7786" w:type="dxa"/>
            <w:gridSpan w:val="7"/>
            <w:shd w:val="clear" w:color="auto" w:fill="E7B7AD"/>
          </w:tcPr>
          <w:p w14:paraId="24103D4E" w14:textId="77777777" w:rsidR="004F4FE2" w:rsidRDefault="004F4FE2" w:rsidP="00AA558E">
            <w:pPr>
              <w:jc w:val="center"/>
              <w:rPr>
                <w:rFonts w:ascii="Arial" w:hAnsi="Arial" w:cs="Arial"/>
                <w:b/>
                <w:bCs/>
              </w:rPr>
            </w:pPr>
          </w:p>
          <w:p w14:paraId="6E4683BC" w14:textId="247B2A3D" w:rsidR="00AA558E" w:rsidRPr="001D2604" w:rsidRDefault="00AA558E" w:rsidP="00AA558E">
            <w:pPr>
              <w:jc w:val="center"/>
              <w:rPr>
                <w:rFonts w:ascii="Arial" w:hAnsi="Arial" w:cs="Arial"/>
                <w:b/>
                <w:bCs/>
              </w:rPr>
            </w:pPr>
            <w:r w:rsidRPr="001D2604">
              <w:rPr>
                <w:rFonts w:ascii="Arial" w:hAnsi="Arial" w:cs="Arial"/>
                <w:b/>
                <w:bCs/>
              </w:rPr>
              <w:t>Practical Based Learning</w:t>
            </w:r>
          </w:p>
        </w:tc>
      </w:tr>
      <w:tr w:rsidR="00AA558E" w:rsidRPr="001D2604" w14:paraId="412B7857" w14:textId="77777777" w:rsidTr="00D26A78">
        <w:tc>
          <w:tcPr>
            <w:tcW w:w="4146" w:type="dxa"/>
            <w:gridSpan w:val="2"/>
            <w:shd w:val="clear" w:color="auto" w:fill="F8D3CC"/>
          </w:tcPr>
          <w:p w14:paraId="74F90B1B" w14:textId="77777777" w:rsidR="00AA558E" w:rsidRPr="001D2604" w:rsidRDefault="00AA558E" w:rsidP="00AA558E">
            <w:pPr>
              <w:jc w:val="center"/>
              <w:rPr>
                <w:rFonts w:ascii="Arial" w:hAnsi="Arial" w:cs="Arial"/>
                <w:b/>
                <w:bCs/>
              </w:rPr>
            </w:pPr>
            <w:r w:rsidRPr="001D2604">
              <w:rPr>
                <w:rFonts w:ascii="Arial" w:hAnsi="Arial" w:cs="Arial"/>
                <w:b/>
                <w:bCs/>
              </w:rPr>
              <w:t>Learn That</w:t>
            </w:r>
          </w:p>
        </w:tc>
        <w:tc>
          <w:tcPr>
            <w:tcW w:w="3660" w:type="dxa"/>
            <w:gridSpan w:val="2"/>
            <w:shd w:val="clear" w:color="auto" w:fill="F8D3CC"/>
          </w:tcPr>
          <w:p w14:paraId="112C02D9" w14:textId="77777777" w:rsidR="00AA558E" w:rsidRPr="001D2604" w:rsidRDefault="00AA558E" w:rsidP="00AA558E">
            <w:pPr>
              <w:jc w:val="center"/>
              <w:rPr>
                <w:rFonts w:ascii="Arial" w:hAnsi="Arial" w:cs="Arial"/>
                <w:b/>
                <w:bCs/>
              </w:rPr>
            </w:pPr>
            <w:r w:rsidRPr="001D2604">
              <w:rPr>
                <w:rFonts w:ascii="Arial" w:hAnsi="Arial" w:cs="Arial"/>
                <w:b/>
                <w:bCs/>
              </w:rPr>
              <w:t>Learn How</w:t>
            </w:r>
          </w:p>
        </w:tc>
        <w:tc>
          <w:tcPr>
            <w:tcW w:w="3718" w:type="dxa"/>
            <w:gridSpan w:val="4"/>
            <w:shd w:val="clear" w:color="auto" w:fill="F8D3CC"/>
          </w:tcPr>
          <w:p w14:paraId="6075F202" w14:textId="77777777" w:rsidR="00AA558E" w:rsidRPr="001D2604" w:rsidRDefault="00AA558E" w:rsidP="00AA558E">
            <w:pPr>
              <w:jc w:val="center"/>
              <w:rPr>
                <w:rFonts w:ascii="Arial" w:hAnsi="Arial" w:cs="Arial"/>
                <w:b/>
                <w:bCs/>
              </w:rPr>
            </w:pPr>
            <w:r w:rsidRPr="001D2604">
              <w:rPr>
                <w:rFonts w:ascii="Arial" w:hAnsi="Arial" w:cs="Arial"/>
                <w:b/>
                <w:bCs/>
              </w:rPr>
              <w:t>Learn That</w:t>
            </w:r>
          </w:p>
        </w:tc>
        <w:tc>
          <w:tcPr>
            <w:tcW w:w="4068" w:type="dxa"/>
            <w:gridSpan w:val="3"/>
            <w:shd w:val="clear" w:color="auto" w:fill="F8D3CC"/>
          </w:tcPr>
          <w:p w14:paraId="27D212E4" w14:textId="77777777" w:rsidR="00AA558E" w:rsidRPr="001D2604" w:rsidRDefault="00AA558E" w:rsidP="00AA558E">
            <w:pPr>
              <w:jc w:val="center"/>
              <w:rPr>
                <w:rFonts w:ascii="Arial" w:hAnsi="Arial" w:cs="Arial"/>
                <w:b/>
                <w:bCs/>
              </w:rPr>
            </w:pPr>
            <w:r w:rsidRPr="001D2604">
              <w:rPr>
                <w:rFonts w:ascii="Arial" w:hAnsi="Arial" w:cs="Arial"/>
                <w:b/>
                <w:bCs/>
              </w:rPr>
              <w:t>Learn How</w:t>
            </w:r>
          </w:p>
        </w:tc>
      </w:tr>
      <w:tr w:rsidR="00AA558E" w:rsidRPr="001D2604" w14:paraId="7BCA5B58" w14:textId="77777777" w:rsidTr="00D26A78">
        <w:trPr>
          <w:gridAfter w:val="1"/>
          <w:wAfter w:w="9" w:type="dxa"/>
        </w:trPr>
        <w:tc>
          <w:tcPr>
            <w:tcW w:w="482" w:type="dxa"/>
            <w:vMerge w:val="restart"/>
            <w:shd w:val="clear" w:color="auto" w:fill="F8D3CC"/>
            <w:textDirection w:val="btLr"/>
          </w:tcPr>
          <w:p w14:paraId="3BB46E55" w14:textId="77777777" w:rsidR="00AA558E" w:rsidRPr="001D2604" w:rsidRDefault="00AA558E" w:rsidP="00AA558E">
            <w:pPr>
              <w:ind w:left="113" w:right="113"/>
              <w:jc w:val="center"/>
              <w:rPr>
                <w:rFonts w:ascii="Arial" w:hAnsi="Arial" w:cs="Arial"/>
                <w:b/>
                <w:bCs/>
              </w:rPr>
            </w:pPr>
            <w:r w:rsidRPr="001D2604">
              <w:rPr>
                <w:rFonts w:ascii="Arial" w:hAnsi="Arial" w:cs="Arial"/>
                <w:b/>
                <w:bCs/>
              </w:rPr>
              <w:t>Component Knowledge</w:t>
            </w:r>
          </w:p>
        </w:tc>
        <w:tc>
          <w:tcPr>
            <w:tcW w:w="3664" w:type="dxa"/>
          </w:tcPr>
          <w:p w14:paraId="307D3C95" w14:textId="0DC19CC7" w:rsidR="006E2458" w:rsidRPr="001D2604" w:rsidRDefault="00D629DA" w:rsidP="00D629DA">
            <w:pPr>
              <w:pStyle w:val="ListParagraph"/>
              <w:ind w:left="360"/>
              <w:jc w:val="both"/>
              <w:rPr>
                <w:rFonts w:ascii="Arial" w:eastAsiaTheme="minorEastAsia" w:hAnsi="Arial" w:cs="Arial"/>
              </w:rPr>
            </w:pPr>
            <w:r w:rsidRPr="001D2604">
              <w:rPr>
                <w:rFonts w:ascii="Arial" w:eastAsiaTheme="minorEastAsia" w:hAnsi="Arial" w:cs="Arial"/>
              </w:rPr>
              <w:t>.</w:t>
            </w:r>
          </w:p>
          <w:p w14:paraId="4BAFBF81" w14:textId="77777777" w:rsidR="009F6EF3" w:rsidRDefault="00D629DA" w:rsidP="00D629DA">
            <w:pPr>
              <w:rPr>
                <w:rFonts w:ascii="Arial" w:eastAsiaTheme="minorEastAsia" w:hAnsi="Arial" w:cs="Arial"/>
              </w:rPr>
            </w:pPr>
            <w:r w:rsidRPr="001D2604">
              <w:rPr>
                <w:rFonts w:ascii="Arial" w:eastAsiaTheme="minorEastAsia" w:hAnsi="Arial" w:cs="Arial"/>
              </w:rPr>
              <w:t xml:space="preserve"> </w:t>
            </w:r>
            <w:r w:rsidR="009F6EF3">
              <w:rPr>
                <w:rFonts w:ascii="Arial" w:eastAsiaTheme="minorEastAsia" w:hAnsi="Arial" w:cs="Arial"/>
              </w:rPr>
              <w:t xml:space="preserve">Risk Benefit Assessments supports pupils in understanding how </w:t>
            </w:r>
            <w:proofErr w:type="gramStart"/>
            <w:r w:rsidR="009F6EF3">
              <w:rPr>
                <w:rFonts w:ascii="Arial" w:eastAsiaTheme="minorEastAsia" w:hAnsi="Arial" w:cs="Arial"/>
              </w:rPr>
              <w:t>to;</w:t>
            </w:r>
            <w:proofErr w:type="gramEnd"/>
          </w:p>
          <w:p w14:paraId="64114884" w14:textId="77777777" w:rsidR="002F378F" w:rsidRDefault="009F6EF3" w:rsidP="009F6EF3">
            <w:pPr>
              <w:pStyle w:val="ListParagraph"/>
              <w:numPr>
                <w:ilvl w:val="0"/>
                <w:numId w:val="16"/>
              </w:numPr>
              <w:rPr>
                <w:rFonts w:ascii="Arial" w:eastAsiaTheme="minorEastAsia" w:hAnsi="Arial" w:cs="Arial"/>
              </w:rPr>
            </w:pPr>
            <w:r w:rsidRPr="009F6EF3">
              <w:rPr>
                <w:rFonts w:ascii="Arial" w:eastAsiaTheme="minorEastAsia" w:hAnsi="Arial" w:cs="Arial"/>
              </w:rPr>
              <w:t>Stay safe</w:t>
            </w:r>
          </w:p>
          <w:p w14:paraId="33EECB03" w14:textId="77777777" w:rsidR="002F378F" w:rsidRDefault="002F378F" w:rsidP="009F6EF3">
            <w:pPr>
              <w:pStyle w:val="ListParagraph"/>
              <w:numPr>
                <w:ilvl w:val="0"/>
                <w:numId w:val="16"/>
              </w:numPr>
              <w:rPr>
                <w:rFonts w:ascii="Arial" w:eastAsiaTheme="minorEastAsia" w:hAnsi="Arial" w:cs="Arial"/>
              </w:rPr>
            </w:pPr>
            <w:r>
              <w:rPr>
                <w:rFonts w:ascii="Arial" w:eastAsiaTheme="minorEastAsia" w:hAnsi="Arial" w:cs="Arial"/>
              </w:rPr>
              <w:t>Regulate their own behaviour</w:t>
            </w:r>
          </w:p>
          <w:p w14:paraId="0DE997D9" w14:textId="40B105DA" w:rsidR="002F378F" w:rsidRDefault="002F378F" w:rsidP="009F6EF3">
            <w:pPr>
              <w:pStyle w:val="ListParagraph"/>
              <w:numPr>
                <w:ilvl w:val="0"/>
                <w:numId w:val="16"/>
              </w:numPr>
              <w:rPr>
                <w:rFonts w:ascii="Arial" w:eastAsiaTheme="minorEastAsia" w:hAnsi="Arial" w:cs="Arial"/>
              </w:rPr>
            </w:pPr>
            <w:r>
              <w:rPr>
                <w:rFonts w:ascii="Arial" w:eastAsiaTheme="minorEastAsia" w:hAnsi="Arial" w:cs="Arial"/>
              </w:rPr>
              <w:t>Social and cultural etiquette required within different places and settings</w:t>
            </w:r>
          </w:p>
          <w:p w14:paraId="28026F19" w14:textId="77777777" w:rsidR="002F378F" w:rsidRDefault="002F378F" w:rsidP="009F6EF3">
            <w:pPr>
              <w:pStyle w:val="ListParagraph"/>
              <w:numPr>
                <w:ilvl w:val="0"/>
                <w:numId w:val="16"/>
              </w:numPr>
              <w:rPr>
                <w:rFonts w:ascii="Arial" w:eastAsiaTheme="minorEastAsia" w:hAnsi="Arial" w:cs="Arial"/>
              </w:rPr>
            </w:pPr>
            <w:r>
              <w:rPr>
                <w:rFonts w:ascii="Arial" w:eastAsiaTheme="minorEastAsia" w:hAnsi="Arial" w:cs="Arial"/>
              </w:rPr>
              <w:t>Recognise how their behaviour impacts on others</w:t>
            </w:r>
          </w:p>
          <w:p w14:paraId="40A01055" w14:textId="77777777" w:rsidR="002F378F" w:rsidRDefault="002F378F" w:rsidP="009F6EF3">
            <w:pPr>
              <w:pStyle w:val="ListParagraph"/>
              <w:numPr>
                <w:ilvl w:val="0"/>
                <w:numId w:val="16"/>
              </w:numPr>
              <w:rPr>
                <w:rFonts w:ascii="Arial" w:eastAsiaTheme="minorEastAsia" w:hAnsi="Arial" w:cs="Arial"/>
              </w:rPr>
            </w:pPr>
            <w:r>
              <w:rPr>
                <w:rFonts w:ascii="Arial" w:eastAsiaTheme="minorEastAsia" w:hAnsi="Arial" w:cs="Arial"/>
              </w:rPr>
              <w:t>Take responsibility for not causing harm to others including non-human life</w:t>
            </w:r>
          </w:p>
          <w:p w14:paraId="6120F608" w14:textId="66B3DE6C" w:rsidR="002F378F" w:rsidRDefault="002F378F" w:rsidP="009F6EF3">
            <w:pPr>
              <w:pStyle w:val="ListParagraph"/>
              <w:numPr>
                <w:ilvl w:val="0"/>
                <w:numId w:val="16"/>
              </w:numPr>
              <w:rPr>
                <w:rFonts w:ascii="Arial" w:eastAsiaTheme="minorEastAsia" w:hAnsi="Arial" w:cs="Arial"/>
              </w:rPr>
            </w:pPr>
            <w:r>
              <w:rPr>
                <w:rFonts w:ascii="Arial" w:eastAsiaTheme="minorEastAsia" w:hAnsi="Arial" w:cs="Arial"/>
              </w:rPr>
              <w:t>Care for the environment</w:t>
            </w:r>
            <w:r w:rsidR="00D629DA" w:rsidRPr="009F6EF3">
              <w:rPr>
                <w:rFonts w:ascii="Arial" w:eastAsiaTheme="minorEastAsia" w:hAnsi="Arial" w:cs="Arial"/>
              </w:rPr>
              <w:t xml:space="preserve">  </w:t>
            </w:r>
          </w:p>
          <w:p w14:paraId="1D68C614" w14:textId="7313415B" w:rsidR="009355FC" w:rsidRPr="009355FC" w:rsidRDefault="009355FC" w:rsidP="009355FC">
            <w:pPr>
              <w:rPr>
                <w:rFonts w:ascii="Arial" w:eastAsiaTheme="minorEastAsia" w:hAnsi="Arial" w:cs="Arial"/>
              </w:rPr>
            </w:pPr>
            <w:r>
              <w:rPr>
                <w:rFonts w:ascii="Arial" w:eastAsiaTheme="minorEastAsia" w:hAnsi="Arial" w:cs="Arial"/>
              </w:rPr>
              <w:t xml:space="preserve">LT7.2 7.3  </w:t>
            </w:r>
            <w:r w:rsidR="000808C8">
              <w:rPr>
                <w:rFonts w:ascii="Arial" w:eastAsiaTheme="minorEastAsia" w:hAnsi="Arial" w:cs="Arial"/>
              </w:rPr>
              <w:t xml:space="preserve"> </w:t>
            </w:r>
            <w:r>
              <w:rPr>
                <w:rFonts w:ascii="Arial" w:eastAsiaTheme="minorEastAsia" w:hAnsi="Arial" w:cs="Arial"/>
              </w:rPr>
              <w:t>7.4</w:t>
            </w:r>
          </w:p>
          <w:p w14:paraId="11AF52C2" w14:textId="77777777" w:rsidR="002F378F" w:rsidRDefault="002F378F" w:rsidP="002F378F">
            <w:pPr>
              <w:rPr>
                <w:rFonts w:ascii="Arial" w:eastAsiaTheme="minorEastAsia" w:hAnsi="Arial" w:cs="Arial"/>
              </w:rPr>
            </w:pPr>
          </w:p>
          <w:p w14:paraId="08ECCC54" w14:textId="77777777" w:rsidR="009355FC" w:rsidRDefault="002F378F" w:rsidP="002F378F">
            <w:pPr>
              <w:rPr>
                <w:rFonts w:ascii="Arial" w:eastAsiaTheme="minorEastAsia" w:hAnsi="Arial" w:cs="Arial"/>
              </w:rPr>
            </w:pPr>
            <w:r>
              <w:rPr>
                <w:rFonts w:ascii="Arial" w:eastAsiaTheme="minorEastAsia" w:hAnsi="Arial" w:cs="Arial"/>
              </w:rPr>
              <w:t>Key research and theories around ecological justice and how to develop children’s pro environmental behaviours and respect for the natural world in support of the DFE 2022 Strategy for Climate Change and Sustainability</w:t>
            </w:r>
            <w:r w:rsidR="00D629DA" w:rsidRPr="002F378F">
              <w:rPr>
                <w:rFonts w:ascii="Arial" w:eastAsiaTheme="minorEastAsia" w:hAnsi="Arial" w:cs="Arial"/>
              </w:rPr>
              <w:t xml:space="preserve"> </w:t>
            </w:r>
          </w:p>
          <w:p w14:paraId="6885354B" w14:textId="560F2E37" w:rsidR="00D629DA" w:rsidRPr="002F378F" w:rsidRDefault="009355FC" w:rsidP="002F378F">
            <w:pPr>
              <w:rPr>
                <w:rFonts w:ascii="Arial" w:eastAsiaTheme="minorEastAsia" w:hAnsi="Arial" w:cs="Arial"/>
              </w:rPr>
            </w:pPr>
            <w:r>
              <w:rPr>
                <w:rFonts w:ascii="Arial" w:eastAsiaTheme="minorEastAsia" w:hAnsi="Arial" w:cs="Arial"/>
              </w:rPr>
              <w:t>LT7.6</w:t>
            </w:r>
            <w:r w:rsidR="00D629DA" w:rsidRPr="002F378F">
              <w:rPr>
                <w:rFonts w:ascii="Arial" w:eastAsiaTheme="minorEastAsia" w:hAnsi="Arial" w:cs="Arial"/>
              </w:rPr>
              <w:t xml:space="preserve">  </w:t>
            </w:r>
          </w:p>
          <w:p w14:paraId="7F68023A" w14:textId="1E0C9654" w:rsidR="00C24424" w:rsidRDefault="00C24424" w:rsidP="00D629DA">
            <w:pPr>
              <w:jc w:val="both"/>
              <w:rPr>
                <w:rFonts w:ascii="Arial" w:eastAsiaTheme="minorEastAsia" w:hAnsi="Arial" w:cs="Arial"/>
              </w:rPr>
            </w:pPr>
          </w:p>
          <w:p w14:paraId="63EFE8CF" w14:textId="77777777" w:rsidR="004F4FE2" w:rsidRDefault="004F4FE2" w:rsidP="00D629DA">
            <w:pPr>
              <w:jc w:val="both"/>
              <w:rPr>
                <w:rFonts w:ascii="Arial" w:eastAsiaTheme="minorEastAsia" w:hAnsi="Arial" w:cs="Arial"/>
              </w:rPr>
            </w:pPr>
          </w:p>
          <w:p w14:paraId="7A6DADA8" w14:textId="5CABFC44" w:rsidR="00C24424" w:rsidRDefault="00C24424" w:rsidP="00D629DA">
            <w:pPr>
              <w:jc w:val="both"/>
              <w:rPr>
                <w:rFonts w:ascii="Arial" w:eastAsiaTheme="minorEastAsia" w:hAnsi="Arial" w:cs="Arial"/>
              </w:rPr>
            </w:pPr>
          </w:p>
          <w:p w14:paraId="4CF9AED2" w14:textId="21B47A45" w:rsidR="00C24424" w:rsidRDefault="00C24424" w:rsidP="00D629DA">
            <w:pPr>
              <w:jc w:val="both"/>
              <w:rPr>
                <w:rFonts w:ascii="Arial" w:eastAsiaTheme="minorEastAsia" w:hAnsi="Arial" w:cs="Arial"/>
              </w:rPr>
            </w:pPr>
          </w:p>
          <w:p w14:paraId="23C36396" w14:textId="19D04604" w:rsidR="00C24424" w:rsidRDefault="00C24424" w:rsidP="00D629DA">
            <w:pPr>
              <w:jc w:val="both"/>
              <w:rPr>
                <w:rFonts w:ascii="Arial" w:eastAsiaTheme="minorEastAsia" w:hAnsi="Arial" w:cs="Arial"/>
              </w:rPr>
            </w:pPr>
          </w:p>
          <w:p w14:paraId="661AB6BB" w14:textId="29E11560" w:rsidR="00C24424" w:rsidRDefault="00C24424" w:rsidP="00D629DA">
            <w:pPr>
              <w:jc w:val="both"/>
              <w:rPr>
                <w:rFonts w:ascii="Arial" w:eastAsiaTheme="minorEastAsia" w:hAnsi="Arial" w:cs="Arial"/>
              </w:rPr>
            </w:pPr>
          </w:p>
          <w:p w14:paraId="3AFDDDDD" w14:textId="77777777" w:rsidR="00C24424" w:rsidRDefault="00C24424" w:rsidP="00D629DA">
            <w:pPr>
              <w:jc w:val="both"/>
              <w:rPr>
                <w:rFonts w:ascii="Arial" w:eastAsiaTheme="minorEastAsia" w:hAnsi="Arial" w:cs="Arial"/>
              </w:rPr>
            </w:pPr>
          </w:p>
          <w:p w14:paraId="13F98CB9" w14:textId="17832D3F" w:rsidR="009F6EF3" w:rsidRPr="001D2604" w:rsidRDefault="009F6EF3" w:rsidP="00D629DA">
            <w:pPr>
              <w:jc w:val="both"/>
              <w:rPr>
                <w:rFonts w:ascii="Arial" w:eastAsiaTheme="minorEastAsia" w:hAnsi="Arial" w:cs="Arial"/>
              </w:rPr>
            </w:pPr>
          </w:p>
        </w:tc>
        <w:tc>
          <w:tcPr>
            <w:tcW w:w="3660" w:type="dxa"/>
            <w:gridSpan w:val="2"/>
          </w:tcPr>
          <w:p w14:paraId="4EEBDDDC" w14:textId="77777777" w:rsidR="00C24424" w:rsidRDefault="00C24424" w:rsidP="00AA558E">
            <w:pPr>
              <w:rPr>
                <w:rFonts w:ascii="Arial" w:eastAsiaTheme="minorEastAsia" w:hAnsi="Arial" w:cs="Arial"/>
              </w:rPr>
            </w:pPr>
          </w:p>
          <w:p w14:paraId="67E8D7B9" w14:textId="50F12A2D" w:rsidR="00AA558E" w:rsidRDefault="007F04B2" w:rsidP="00AA558E">
            <w:pPr>
              <w:rPr>
                <w:rFonts w:ascii="Arial" w:eastAsiaTheme="minorEastAsia" w:hAnsi="Arial" w:cs="Arial"/>
              </w:rPr>
            </w:pPr>
            <w:r w:rsidRPr="001D2604">
              <w:rPr>
                <w:rFonts w:ascii="Arial" w:eastAsiaTheme="minorEastAsia" w:hAnsi="Arial" w:cs="Arial"/>
              </w:rPr>
              <w:t xml:space="preserve">How to identify potential risks to </w:t>
            </w:r>
            <w:r w:rsidR="009355FC">
              <w:rPr>
                <w:rFonts w:ascii="Arial" w:eastAsiaTheme="minorEastAsia" w:hAnsi="Arial" w:cs="Arial"/>
              </w:rPr>
              <w:t xml:space="preserve">human and </w:t>
            </w:r>
            <w:r w:rsidRPr="001D2604">
              <w:rPr>
                <w:rFonts w:ascii="Arial" w:eastAsiaTheme="minorEastAsia" w:hAnsi="Arial" w:cs="Arial"/>
              </w:rPr>
              <w:t xml:space="preserve">non </w:t>
            </w:r>
            <w:r w:rsidR="000E7059" w:rsidRPr="001D2604">
              <w:rPr>
                <w:rFonts w:ascii="Arial" w:eastAsiaTheme="minorEastAsia" w:hAnsi="Arial" w:cs="Arial"/>
              </w:rPr>
              <w:t>-</w:t>
            </w:r>
            <w:r w:rsidRPr="001D2604">
              <w:rPr>
                <w:rFonts w:ascii="Arial" w:eastAsiaTheme="minorEastAsia" w:hAnsi="Arial" w:cs="Arial"/>
              </w:rPr>
              <w:t xml:space="preserve">human life when using </w:t>
            </w:r>
            <w:r w:rsidR="000808C8">
              <w:rPr>
                <w:rFonts w:ascii="Arial" w:eastAsiaTheme="minorEastAsia" w:hAnsi="Arial" w:cs="Arial"/>
              </w:rPr>
              <w:t>L</w:t>
            </w:r>
            <w:r w:rsidRPr="001D2604">
              <w:rPr>
                <w:rFonts w:ascii="Arial" w:eastAsiaTheme="minorEastAsia" w:hAnsi="Arial" w:cs="Arial"/>
              </w:rPr>
              <w:t>OTC and consider how to address them</w:t>
            </w:r>
            <w:r w:rsidR="00D629DA" w:rsidRPr="001D2604">
              <w:rPr>
                <w:rFonts w:ascii="Arial" w:eastAsiaTheme="minorEastAsia" w:hAnsi="Arial" w:cs="Arial"/>
              </w:rPr>
              <w:t xml:space="preserve">, </w:t>
            </w:r>
            <w:r w:rsidR="002F378F">
              <w:rPr>
                <w:rFonts w:ascii="Arial" w:eastAsiaTheme="minorEastAsia" w:hAnsi="Arial" w:cs="Arial"/>
              </w:rPr>
              <w:t xml:space="preserve">through the </w:t>
            </w:r>
            <w:r w:rsidR="00D629DA" w:rsidRPr="001D2604">
              <w:rPr>
                <w:rFonts w:ascii="Arial" w:eastAsiaTheme="minorEastAsia" w:hAnsi="Arial" w:cs="Arial"/>
              </w:rPr>
              <w:t>risk benefit assessment</w:t>
            </w:r>
            <w:r w:rsidR="007E4012">
              <w:rPr>
                <w:rFonts w:ascii="Arial" w:eastAsiaTheme="minorEastAsia" w:hAnsi="Arial" w:cs="Arial"/>
              </w:rPr>
              <w:t xml:space="preserve">. </w:t>
            </w:r>
          </w:p>
          <w:p w14:paraId="6596E39B" w14:textId="77777777" w:rsidR="007E4012" w:rsidRDefault="007E4012" w:rsidP="00AA558E">
            <w:pPr>
              <w:rPr>
                <w:rFonts w:ascii="Arial" w:eastAsiaTheme="minorEastAsia" w:hAnsi="Arial" w:cs="Arial"/>
              </w:rPr>
            </w:pPr>
          </w:p>
          <w:p w14:paraId="3BA424AF" w14:textId="77777777" w:rsidR="007E4012" w:rsidRDefault="007E4012" w:rsidP="00AA558E">
            <w:pPr>
              <w:rPr>
                <w:rFonts w:ascii="Arial" w:eastAsiaTheme="minorEastAsia" w:hAnsi="Arial" w:cs="Arial"/>
              </w:rPr>
            </w:pPr>
            <w:r>
              <w:rPr>
                <w:rFonts w:ascii="Arial" w:eastAsiaTheme="minorEastAsia" w:hAnsi="Arial" w:cs="Arial"/>
              </w:rPr>
              <w:t>Involvement of pupils in the writing of the risk benefit assessment provides opportunities for them to actively learn about the potential harm that humans can cause the natural world and empowers them to take personal responsibility and action to protect it</w:t>
            </w:r>
          </w:p>
          <w:p w14:paraId="67984083" w14:textId="0FE887F1" w:rsidR="009355FC" w:rsidRPr="001D2604" w:rsidRDefault="009355FC" w:rsidP="00AA558E">
            <w:pPr>
              <w:rPr>
                <w:rFonts w:ascii="Arial" w:eastAsiaTheme="minorEastAsia" w:hAnsi="Arial" w:cs="Arial"/>
              </w:rPr>
            </w:pPr>
            <w:r>
              <w:rPr>
                <w:rFonts w:ascii="Arial" w:eastAsiaTheme="minorEastAsia" w:hAnsi="Arial" w:cs="Arial"/>
              </w:rPr>
              <w:t>LH7.3</w:t>
            </w:r>
          </w:p>
        </w:tc>
        <w:tc>
          <w:tcPr>
            <w:tcW w:w="3709" w:type="dxa"/>
            <w:gridSpan w:val="3"/>
          </w:tcPr>
          <w:p w14:paraId="42629134" w14:textId="77777777" w:rsidR="00C24424" w:rsidRDefault="00C24424" w:rsidP="001D522E">
            <w:pPr>
              <w:rPr>
                <w:rFonts w:ascii="Arial" w:hAnsi="Arial" w:cs="Arial"/>
              </w:rPr>
            </w:pPr>
          </w:p>
          <w:p w14:paraId="5B67385E" w14:textId="49AB0EC6" w:rsidR="000E7059" w:rsidRDefault="007E4012" w:rsidP="001D522E">
            <w:pPr>
              <w:rPr>
                <w:rFonts w:ascii="Arial" w:hAnsi="Arial" w:cs="Arial"/>
              </w:rPr>
            </w:pPr>
            <w:r>
              <w:rPr>
                <w:rFonts w:ascii="Arial" w:hAnsi="Arial" w:cs="Arial"/>
              </w:rPr>
              <w:t xml:space="preserve">teachers are responsible for writing Risk </w:t>
            </w:r>
            <w:r w:rsidR="0021151C">
              <w:rPr>
                <w:rFonts w:ascii="Arial" w:hAnsi="Arial" w:cs="Arial"/>
              </w:rPr>
              <w:t>B</w:t>
            </w:r>
            <w:r>
              <w:rPr>
                <w:rFonts w:ascii="Arial" w:hAnsi="Arial" w:cs="Arial"/>
              </w:rPr>
              <w:t xml:space="preserve">enefit </w:t>
            </w:r>
            <w:r w:rsidR="0021151C">
              <w:rPr>
                <w:rFonts w:ascii="Arial" w:hAnsi="Arial" w:cs="Arial"/>
              </w:rPr>
              <w:t>A</w:t>
            </w:r>
            <w:r>
              <w:rPr>
                <w:rFonts w:ascii="Arial" w:hAnsi="Arial" w:cs="Arial"/>
              </w:rPr>
              <w:t>ssessments for their class</w:t>
            </w:r>
            <w:r w:rsidR="00E515AE">
              <w:rPr>
                <w:rFonts w:ascii="Arial" w:hAnsi="Arial" w:cs="Arial"/>
              </w:rPr>
              <w:t xml:space="preserve"> when undertaking out of classroom learning and must follow the </w:t>
            </w:r>
            <w:r w:rsidR="000808C8">
              <w:rPr>
                <w:rFonts w:ascii="Arial" w:hAnsi="Arial" w:cs="Arial"/>
              </w:rPr>
              <w:t>schools’</w:t>
            </w:r>
            <w:r w:rsidR="00E515AE">
              <w:rPr>
                <w:rFonts w:ascii="Arial" w:hAnsi="Arial" w:cs="Arial"/>
              </w:rPr>
              <w:t xml:space="preserve"> procedures</w:t>
            </w:r>
          </w:p>
          <w:p w14:paraId="5A98CA62" w14:textId="1F81A481" w:rsidR="009355FC" w:rsidRPr="001D2604" w:rsidRDefault="009355FC" w:rsidP="001D522E">
            <w:pPr>
              <w:rPr>
                <w:rFonts w:ascii="Arial" w:hAnsi="Arial" w:cs="Arial"/>
              </w:rPr>
            </w:pPr>
          </w:p>
          <w:p w14:paraId="353FD66B" w14:textId="77777777" w:rsidR="000E7059" w:rsidRPr="001D2604" w:rsidRDefault="000E7059" w:rsidP="001D522E">
            <w:pPr>
              <w:rPr>
                <w:rFonts w:ascii="Arial" w:hAnsi="Arial" w:cs="Arial"/>
              </w:rPr>
            </w:pPr>
          </w:p>
          <w:p w14:paraId="55C874E3" w14:textId="77777777" w:rsidR="000E7059" w:rsidRPr="001D2604" w:rsidRDefault="000E7059" w:rsidP="001D522E">
            <w:pPr>
              <w:rPr>
                <w:rFonts w:ascii="Arial" w:hAnsi="Arial" w:cs="Arial"/>
              </w:rPr>
            </w:pPr>
          </w:p>
          <w:p w14:paraId="5505F167" w14:textId="77777777" w:rsidR="000E7059" w:rsidRPr="001D2604" w:rsidRDefault="000E7059" w:rsidP="001D522E">
            <w:pPr>
              <w:rPr>
                <w:rFonts w:ascii="Arial" w:hAnsi="Arial" w:cs="Arial"/>
              </w:rPr>
            </w:pPr>
          </w:p>
          <w:p w14:paraId="56EFE157" w14:textId="54721413" w:rsidR="00AA558E" w:rsidRPr="001D2604" w:rsidRDefault="00AA558E" w:rsidP="001D522E">
            <w:pPr>
              <w:rPr>
                <w:rFonts w:ascii="Arial" w:hAnsi="Arial" w:cs="Arial"/>
              </w:rPr>
            </w:pPr>
          </w:p>
        </w:tc>
        <w:tc>
          <w:tcPr>
            <w:tcW w:w="3586" w:type="dxa"/>
            <w:gridSpan w:val="2"/>
          </w:tcPr>
          <w:p w14:paraId="1673F8F8" w14:textId="77777777" w:rsidR="00C24424" w:rsidRDefault="00C24424" w:rsidP="001D522E">
            <w:pPr>
              <w:rPr>
                <w:rFonts w:ascii="Arial" w:hAnsi="Arial" w:cs="Arial"/>
              </w:rPr>
            </w:pPr>
          </w:p>
          <w:p w14:paraId="7DF39EA3" w14:textId="5A695879" w:rsidR="006E2458" w:rsidRDefault="006E2458" w:rsidP="001D522E">
            <w:pPr>
              <w:rPr>
                <w:rFonts w:ascii="Arial" w:hAnsi="Arial" w:cs="Arial"/>
              </w:rPr>
            </w:pPr>
            <w:r w:rsidRPr="001D2604">
              <w:rPr>
                <w:rFonts w:ascii="Arial" w:hAnsi="Arial" w:cs="Arial"/>
              </w:rPr>
              <w:t xml:space="preserve">To </w:t>
            </w:r>
            <w:r w:rsidR="007E4012">
              <w:rPr>
                <w:rFonts w:ascii="Arial" w:hAnsi="Arial" w:cs="Arial"/>
              </w:rPr>
              <w:t>support, plan or discuss with their mentor/class teacher how to undertake a risk benefit assessment</w:t>
            </w:r>
          </w:p>
          <w:p w14:paraId="7CB2B123" w14:textId="2E7723FA" w:rsidR="009355FC" w:rsidRPr="001D2604" w:rsidRDefault="009355FC" w:rsidP="001D522E">
            <w:pPr>
              <w:rPr>
                <w:rFonts w:ascii="Arial" w:hAnsi="Arial" w:cs="Arial"/>
              </w:rPr>
            </w:pPr>
            <w:r>
              <w:rPr>
                <w:rFonts w:ascii="Arial" w:hAnsi="Arial" w:cs="Arial"/>
              </w:rPr>
              <w:t>LH7.</w:t>
            </w:r>
            <w:r w:rsidR="005D0C20">
              <w:rPr>
                <w:rFonts w:ascii="Arial" w:hAnsi="Arial" w:cs="Arial"/>
              </w:rPr>
              <w:t>2 7.3</w:t>
            </w:r>
          </w:p>
          <w:p w14:paraId="2712CA28" w14:textId="77777777" w:rsidR="006E2458" w:rsidRPr="001D2604" w:rsidRDefault="006E2458" w:rsidP="001D522E">
            <w:pPr>
              <w:rPr>
                <w:rFonts w:ascii="Arial" w:hAnsi="Arial" w:cs="Arial"/>
              </w:rPr>
            </w:pPr>
          </w:p>
          <w:p w14:paraId="7BA4B132" w14:textId="77777777" w:rsidR="006E2458" w:rsidRPr="001D2604" w:rsidRDefault="006E2458" w:rsidP="001D522E">
            <w:pPr>
              <w:rPr>
                <w:rFonts w:ascii="Arial" w:hAnsi="Arial" w:cs="Arial"/>
              </w:rPr>
            </w:pPr>
          </w:p>
          <w:p w14:paraId="4BA4BB32" w14:textId="139010B8" w:rsidR="00AA558E" w:rsidRPr="001D2604" w:rsidRDefault="00AA558E" w:rsidP="001D522E">
            <w:pPr>
              <w:rPr>
                <w:rFonts w:ascii="Arial" w:hAnsi="Arial" w:cs="Arial"/>
              </w:rPr>
            </w:pPr>
          </w:p>
        </w:tc>
        <w:tc>
          <w:tcPr>
            <w:tcW w:w="482" w:type="dxa"/>
            <w:vMerge w:val="restart"/>
            <w:shd w:val="clear" w:color="auto" w:fill="F8D3CC"/>
            <w:textDirection w:val="tbRl"/>
          </w:tcPr>
          <w:p w14:paraId="09AE38EC" w14:textId="6890F6E5" w:rsidR="00AA558E" w:rsidRPr="001D2604" w:rsidRDefault="00AA558E" w:rsidP="00AA558E">
            <w:pPr>
              <w:ind w:left="113" w:right="113"/>
              <w:jc w:val="center"/>
              <w:rPr>
                <w:rFonts w:ascii="Arial" w:hAnsi="Arial" w:cs="Arial"/>
              </w:rPr>
            </w:pPr>
            <w:r w:rsidRPr="001D2604">
              <w:rPr>
                <w:rFonts w:ascii="Arial" w:hAnsi="Arial" w:cs="Arial"/>
              </w:rPr>
              <w:t>Intent</w:t>
            </w:r>
          </w:p>
        </w:tc>
      </w:tr>
      <w:tr w:rsidR="00445EE0" w:rsidRPr="001D2604" w14:paraId="7E77ABED" w14:textId="77777777" w:rsidTr="00D26A78">
        <w:trPr>
          <w:gridAfter w:val="1"/>
          <w:wAfter w:w="9" w:type="dxa"/>
        </w:trPr>
        <w:tc>
          <w:tcPr>
            <w:tcW w:w="482" w:type="dxa"/>
            <w:vMerge/>
            <w:shd w:val="clear" w:color="auto" w:fill="F8D3CC"/>
            <w:textDirection w:val="btLr"/>
          </w:tcPr>
          <w:p w14:paraId="04FFD4E1" w14:textId="77777777" w:rsidR="00445EE0" w:rsidRPr="001D2604" w:rsidRDefault="00445EE0" w:rsidP="00AA558E">
            <w:pPr>
              <w:ind w:left="113" w:right="113"/>
              <w:jc w:val="center"/>
              <w:rPr>
                <w:rFonts w:ascii="Arial" w:hAnsi="Arial" w:cs="Arial"/>
                <w:b/>
                <w:bCs/>
              </w:rPr>
            </w:pPr>
          </w:p>
        </w:tc>
        <w:tc>
          <w:tcPr>
            <w:tcW w:w="3664" w:type="dxa"/>
          </w:tcPr>
          <w:p w14:paraId="2E8C757D" w14:textId="53F5D9F7" w:rsidR="005D0C20" w:rsidRDefault="005D0C20" w:rsidP="005D0C20">
            <w:pPr>
              <w:rPr>
                <w:rFonts w:ascii="Arial" w:eastAsiaTheme="minorEastAsia" w:hAnsi="Arial" w:cs="Arial"/>
              </w:rPr>
            </w:pPr>
            <w:r w:rsidRPr="001D2604">
              <w:rPr>
                <w:rFonts w:ascii="Arial" w:eastAsiaTheme="minorEastAsia" w:hAnsi="Arial" w:cs="Arial"/>
              </w:rPr>
              <w:t xml:space="preserve">To understand the value of involving </w:t>
            </w:r>
            <w:r>
              <w:rPr>
                <w:rFonts w:ascii="Arial" w:eastAsiaTheme="minorEastAsia" w:hAnsi="Arial" w:cs="Arial"/>
              </w:rPr>
              <w:t xml:space="preserve">other adults and </w:t>
            </w:r>
            <w:r w:rsidRPr="001D2604">
              <w:rPr>
                <w:rFonts w:ascii="Arial" w:eastAsiaTheme="minorEastAsia" w:hAnsi="Arial" w:cs="Arial"/>
              </w:rPr>
              <w:t>parents</w:t>
            </w:r>
            <w:r>
              <w:rPr>
                <w:rFonts w:ascii="Arial" w:eastAsiaTheme="minorEastAsia" w:hAnsi="Arial" w:cs="Arial"/>
              </w:rPr>
              <w:t>, when planning and delivering</w:t>
            </w:r>
            <w:r w:rsidRPr="001D2604">
              <w:rPr>
                <w:rFonts w:ascii="Arial" w:eastAsiaTheme="minorEastAsia" w:hAnsi="Arial" w:cs="Arial"/>
              </w:rPr>
              <w:t xml:space="preserve"> LOTC activities and experiences/</w:t>
            </w:r>
          </w:p>
          <w:p w14:paraId="6596719C" w14:textId="2E3FBD7D" w:rsidR="005D0C20" w:rsidRPr="000808C8" w:rsidRDefault="005D0C20" w:rsidP="000808C8">
            <w:pPr>
              <w:jc w:val="both"/>
              <w:rPr>
                <w:rFonts w:ascii="Arial" w:eastAsiaTheme="minorEastAsia" w:hAnsi="Arial" w:cs="Arial"/>
              </w:rPr>
            </w:pPr>
            <w:r w:rsidRPr="000808C8">
              <w:rPr>
                <w:rFonts w:ascii="Arial" w:eastAsiaTheme="minorEastAsia" w:hAnsi="Arial" w:cs="Arial"/>
              </w:rPr>
              <w:t>LT4.11</w:t>
            </w:r>
            <w:r w:rsidR="001D7CEB" w:rsidRPr="000808C8">
              <w:rPr>
                <w:rFonts w:ascii="Arial" w:eastAsiaTheme="minorEastAsia" w:hAnsi="Arial" w:cs="Arial"/>
              </w:rPr>
              <w:t xml:space="preserve"> LT 8.4 8.5   </w:t>
            </w:r>
          </w:p>
        </w:tc>
        <w:tc>
          <w:tcPr>
            <w:tcW w:w="3660" w:type="dxa"/>
            <w:gridSpan w:val="2"/>
          </w:tcPr>
          <w:p w14:paraId="6325178E" w14:textId="75F5CCF4" w:rsidR="00445EE0" w:rsidRDefault="005D0C20" w:rsidP="00AA558E">
            <w:pPr>
              <w:rPr>
                <w:rFonts w:ascii="Arial" w:eastAsiaTheme="minorEastAsia" w:hAnsi="Arial" w:cs="Arial"/>
              </w:rPr>
            </w:pPr>
            <w:r>
              <w:rPr>
                <w:rFonts w:ascii="Arial" w:eastAsiaTheme="minorEastAsia" w:hAnsi="Arial" w:cs="Arial"/>
              </w:rPr>
              <w:t xml:space="preserve">The importance of planning for TA’s and parent helpers to ensure an effective lesson.  This should </w:t>
            </w:r>
            <w:r w:rsidR="00FA12D1">
              <w:rPr>
                <w:rFonts w:ascii="Arial" w:eastAsiaTheme="minorEastAsia" w:hAnsi="Arial" w:cs="Arial"/>
              </w:rPr>
              <w:t>involve.</w:t>
            </w:r>
          </w:p>
          <w:p w14:paraId="06F9A3F7" w14:textId="77777777" w:rsidR="005D0C20" w:rsidRDefault="005D0C20" w:rsidP="005D0C20">
            <w:pPr>
              <w:pStyle w:val="ListParagraph"/>
              <w:numPr>
                <w:ilvl w:val="0"/>
                <w:numId w:val="17"/>
              </w:numPr>
              <w:rPr>
                <w:rFonts w:ascii="Arial" w:eastAsiaTheme="minorEastAsia" w:hAnsi="Arial" w:cs="Arial"/>
              </w:rPr>
            </w:pPr>
            <w:r w:rsidRPr="005D0C20">
              <w:rPr>
                <w:rFonts w:ascii="Arial" w:eastAsiaTheme="minorEastAsia" w:hAnsi="Arial" w:cs="Arial"/>
              </w:rPr>
              <w:t>Making all</w:t>
            </w:r>
            <w:r>
              <w:rPr>
                <w:rFonts w:ascii="Arial" w:eastAsiaTheme="minorEastAsia" w:hAnsi="Arial" w:cs="Arial"/>
              </w:rPr>
              <w:t xml:space="preserve"> parents/carers aware of the visit</w:t>
            </w:r>
            <w:r w:rsidR="00D907A0">
              <w:rPr>
                <w:rFonts w:ascii="Arial" w:eastAsiaTheme="minorEastAsia" w:hAnsi="Arial" w:cs="Arial"/>
              </w:rPr>
              <w:t>, purpose, details and how they might support the learning</w:t>
            </w:r>
          </w:p>
          <w:p w14:paraId="4EC8AB34" w14:textId="0B86D5E9" w:rsidR="00D907A0" w:rsidRDefault="00D907A0" w:rsidP="005D0C20">
            <w:pPr>
              <w:pStyle w:val="ListParagraph"/>
              <w:numPr>
                <w:ilvl w:val="0"/>
                <w:numId w:val="17"/>
              </w:numPr>
              <w:rPr>
                <w:rFonts w:ascii="Arial" w:eastAsiaTheme="minorEastAsia" w:hAnsi="Arial" w:cs="Arial"/>
              </w:rPr>
            </w:pPr>
            <w:r>
              <w:rPr>
                <w:rFonts w:ascii="Arial" w:eastAsiaTheme="minorEastAsia" w:hAnsi="Arial" w:cs="Arial"/>
              </w:rPr>
              <w:t>Meeting prior to visit with T</w:t>
            </w:r>
            <w:r w:rsidR="001D7CEB">
              <w:rPr>
                <w:rFonts w:ascii="Arial" w:eastAsiaTheme="minorEastAsia" w:hAnsi="Arial" w:cs="Arial"/>
              </w:rPr>
              <w:t>A</w:t>
            </w:r>
            <w:r>
              <w:rPr>
                <w:rFonts w:ascii="Arial" w:eastAsiaTheme="minorEastAsia" w:hAnsi="Arial" w:cs="Arial"/>
              </w:rPr>
              <w:t>s/Parent helpers to review the visit</w:t>
            </w:r>
          </w:p>
          <w:p w14:paraId="19B0418B" w14:textId="77777777" w:rsidR="00D907A0" w:rsidRDefault="00D907A0" w:rsidP="005D0C20">
            <w:pPr>
              <w:pStyle w:val="ListParagraph"/>
              <w:numPr>
                <w:ilvl w:val="0"/>
                <w:numId w:val="17"/>
              </w:numPr>
              <w:rPr>
                <w:rFonts w:ascii="Arial" w:eastAsiaTheme="minorEastAsia" w:hAnsi="Arial" w:cs="Arial"/>
              </w:rPr>
            </w:pPr>
            <w:r>
              <w:rPr>
                <w:rFonts w:ascii="Arial" w:eastAsiaTheme="minorEastAsia" w:hAnsi="Arial" w:cs="Arial"/>
              </w:rPr>
              <w:t>Personal individual plans for each adult with tasks, questions, timetable etc</w:t>
            </w:r>
          </w:p>
          <w:p w14:paraId="57915E83" w14:textId="113924C4" w:rsidR="00D907A0" w:rsidRPr="00D907A0" w:rsidRDefault="00D907A0" w:rsidP="00D907A0">
            <w:pPr>
              <w:rPr>
                <w:rFonts w:ascii="Arial" w:eastAsiaTheme="minorEastAsia" w:hAnsi="Arial" w:cs="Arial"/>
              </w:rPr>
            </w:pPr>
            <w:r>
              <w:rPr>
                <w:rFonts w:ascii="Arial" w:eastAsiaTheme="minorEastAsia" w:hAnsi="Arial" w:cs="Arial"/>
              </w:rPr>
              <w:t>LH</w:t>
            </w:r>
            <w:r w:rsidR="0021151C">
              <w:rPr>
                <w:rFonts w:ascii="Arial" w:eastAsiaTheme="minorEastAsia" w:hAnsi="Arial" w:cs="Arial"/>
              </w:rPr>
              <w:t xml:space="preserve">1.4 </w:t>
            </w:r>
            <w:r>
              <w:rPr>
                <w:rFonts w:ascii="Arial" w:eastAsiaTheme="minorEastAsia" w:hAnsi="Arial" w:cs="Arial"/>
              </w:rPr>
              <w:t>8.9 8.10</w:t>
            </w:r>
          </w:p>
        </w:tc>
        <w:tc>
          <w:tcPr>
            <w:tcW w:w="3709" w:type="dxa"/>
            <w:gridSpan w:val="3"/>
          </w:tcPr>
          <w:p w14:paraId="6F6FA776" w14:textId="733B9B4E" w:rsidR="002C4DDC" w:rsidRDefault="00445EE0" w:rsidP="00445EE0">
            <w:pPr>
              <w:rPr>
                <w:rFonts w:ascii="Arial" w:hAnsi="Arial" w:cs="Arial"/>
              </w:rPr>
            </w:pPr>
            <w:r w:rsidRPr="001D2604">
              <w:rPr>
                <w:rFonts w:ascii="Arial" w:hAnsi="Arial" w:cs="Arial"/>
              </w:rPr>
              <w:t xml:space="preserve">To identify </w:t>
            </w:r>
            <w:r w:rsidR="00D907A0">
              <w:rPr>
                <w:rFonts w:ascii="Arial" w:hAnsi="Arial" w:cs="Arial"/>
              </w:rPr>
              <w:t xml:space="preserve">how schools plan for their TA’s and parent helpers when going on a school </w:t>
            </w:r>
            <w:r w:rsidR="00FA12D1">
              <w:rPr>
                <w:rFonts w:ascii="Arial" w:hAnsi="Arial" w:cs="Arial"/>
              </w:rPr>
              <w:t>visit</w:t>
            </w:r>
            <w:r w:rsidR="00D907A0">
              <w:rPr>
                <w:rFonts w:ascii="Arial" w:hAnsi="Arial" w:cs="Arial"/>
              </w:rPr>
              <w:t xml:space="preserve"> or LOTC experience</w:t>
            </w:r>
          </w:p>
          <w:p w14:paraId="122C2033" w14:textId="58DEB71B" w:rsidR="001D7CEB" w:rsidRPr="001D2604" w:rsidRDefault="001D7CEB" w:rsidP="00445EE0">
            <w:pPr>
              <w:rPr>
                <w:rFonts w:ascii="Arial" w:eastAsia="Arial" w:hAnsi="Arial" w:cs="Arial"/>
                <w:color w:val="000000" w:themeColor="text1"/>
              </w:rPr>
            </w:pPr>
            <w:r>
              <w:rPr>
                <w:rFonts w:ascii="Arial" w:hAnsi="Arial" w:cs="Arial"/>
                <w:color w:val="000000" w:themeColor="text1"/>
              </w:rPr>
              <w:t xml:space="preserve">LT8.4 </w:t>
            </w:r>
            <w:r w:rsidR="000808C8">
              <w:rPr>
                <w:rFonts w:ascii="Arial" w:hAnsi="Arial" w:cs="Arial"/>
                <w:color w:val="000000" w:themeColor="text1"/>
              </w:rPr>
              <w:t xml:space="preserve"> </w:t>
            </w:r>
            <w:r>
              <w:rPr>
                <w:rFonts w:ascii="Arial" w:hAnsi="Arial" w:cs="Arial"/>
                <w:color w:val="000000" w:themeColor="text1"/>
              </w:rPr>
              <w:t xml:space="preserve"> 8.5</w:t>
            </w:r>
          </w:p>
          <w:p w14:paraId="08667ED3" w14:textId="77777777" w:rsidR="002C4DDC" w:rsidRPr="001D2604" w:rsidRDefault="002C4DDC" w:rsidP="00445EE0">
            <w:pPr>
              <w:rPr>
                <w:rFonts w:ascii="Arial" w:eastAsia="Arial" w:hAnsi="Arial" w:cs="Arial"/>
                <w:color w:val="000000" w:themeColor="text1"/>
              </w:rPr>
            </w:pPr>
          </w:p>
          <w:p w14:paraId="5554CA75" w14:textId="77777777" w:rsidR="002C4DDC" w:rsidRPr="001D2604" w:rsidRDefault="002C4DDC" w:rsidP="00445EE0">
            <w:pPr>
              <w:rPr>
                <w:rFonts w:ascii="Arial" w:eastAsia="Arial" w:hAnsi="Arial" w:cs="Arial"/>
                <w:color w:val="000000" w:themeColor="text1"/>
              </w:rPr>
            </w:pPr>
          </w:p>
          <w:p w14:paraId="4A6C2736" w14:textId="77777777" w:rsidR="002C4DDC" w:rsidRPr="001D2604" w:rsidRDefault="002C4DDC" w:rsidP="00445EE0">
            <w:pPr>
              <w:rPr>
                <w:rFonts w:ascii="Arial" w:eastAsia="Arial" w:hAnsi="Arial" w:cs="Arial"/>
                <w:color w:val="000000" w:themeColor="text1"/>
              </w:rPr>
            </w:pPr>
          </w:p>
          <w:p w14:paraId="70A54A1C" w14:textId="77777777" w:rsidR="002C4DDC" w:rsidRPr="001D2604" w:rsidRDefault="002C4DDC" w:rsidP="00445EE0">
            <w:pPr>
              <w:rPr>
                <w:rFonts w:ascii="Arial" w:eastAsia="Arial" w:hAnsi="Arial" w:cs="Arial"/>
                <w:color w:val="000000" w:themeColor="text1"/>
              </w:rPr>
            </w:pPr>
          </w:p>
          <w:p w14:paraId="6CFBA335" w14:textId="4AA913EC" w:rsidR="00445EE0" w:rsidRPr="001D2604" w:rsidRDefault="00445EE0" w:rsidP="00445EE0">
            <w:pPr>
              <w:rPr>
                <w:rFonts w:ascii="Arial" w:eastAsiaTheme="minorEastAsia" w:hAnsi="Arial" w:cs="Arial"/>
              </w:rPr>
            </w:pPr>
            <w:r w:rsidRPr="001D2604">
              <w:rPr>
                <w:rFonts w:ascii="Arial" w:eastAsiaTheme="minorEastAsia" w:hAnsi="Arial" w:cs="Arial"/>
              </w:rPr>
              <w:t xml:space="preserve"> </w:t>
            </w:r>
          </w:p>
          <w:p w14:paraId="49473B41" w14:textId="36D717A6" w:rsidR="00445EE0" w:rsidRDefault="00445EE0" w:rsidP="00445EE0">
            <w:pPr>
              <w:rPr>
                <w:rFonts w:ascii="Arial" w:eastAsiaTheme="minorEastAsia" w:hAnsi="Arial" w:cs="Arial"/>
              </w:rPr>
            </w:pPr>
            <w:r w:rsidRPr="001D2604">
              <w:rPr>
                <w:rFonts w:ascii="Arial" w:eastAsiaTheme="minorEastAsia" w:hAnsi="Arial" w:cs="Arial"/>
              </w:rPr>
              <w:t>Identify ways that LOTC activities can be adapted to support the individual needs of children and how</w:t>
            </w:r>
            <w:r w:rsidR="005D0C20">
              <w:rPr>
                <w:rFonts w:ascii="Arial" w:eastAsiaTheme="minorEastAsia" w:hAnsi="Arial" w:cs="Arial"/>
              </w:rPr>
              <w:t xml:space="preserve"> </w:t>
            </w:r>
            <w:r w:rsidRPr="001D2604">
              <w:rPr>
                <w:rFonts w:ascii="Arial" w:eastAsiaTheme="minorEastAsia" w:hAnsi="Arial" w:cs="Arial"/>
              </w:rPr>
              <w:t>schools do this</w:t>
            </w:r>
          </w:p>
          <w:p w14:paraId="74B300AF" w14:textId="55365F96" w:rsidR="001D7CEB" w:rsidRPr="001D2604" w:rsidRDefault="00D26A78" w:rsidP="00445EE0">
            <w:pPr>
              <w:rPr>
                <w:rFonts w:ascii="Arial" w:eastAsiaTheme="minorEastAsia" w:hAnsi="Arial" w:cs="Arial"/>
              </w:rPr>
            </w:pPr>
            <w:r>
              <w:rPr>
                <w:rFonts w:ascii="Arial" w:eastAsiaTheme="minorEastAsia" w:hAnsi="Arial" w:cs="Arial"/>
              </w:rPr>
              <w:t>LT 5,1</w:t>
            </w:r>
            <w:r w:rsidR="000808C8">
              <w:rPr>
                <w:rFonts w:ascii="Arial" w:eastAsiaTheme="minorEastAsia" w:hAnsi="Arial" w:cs="Arial"/>
              </w:rPr>
              <w:t>,</w:t>
            </w:r>
            <w:r>
              <w:rPr>
                <w:rFonts w:ascii="Arial" w:eastAsiaTheme="minorEastAsia" w:hAnsi="Arial" w:cs="Arial"/>
              </w:rPr>
              <w:t xml:space="preserve"> 5.2 </w:t>
            </w:r>
            <w:r w:rsidR="001D7CEB">
              <w:rPr>
                <w:rFonts w:ascii="Arial" w:eastAsiaTheme="minorEastAsia" w:hAnsi="Arial" w:cs="Arial"/>
              </w:rPr>
              <w:t>8.6</w:t>
            </w:r>
          </w:p>
          <w:p w14:paraId="73AEE57D" w14:textId="77777777" w:rsidR="002C4DDC" w:rsidRPr="001D2604" w:rsidRDefault="002C4DDC" w:rsidP="00445EE0">
            <w:pPr>
              <w:rPr>
                <w:rFonts w:ascii="Arial" w:eastAsia="Arial" w:hAnsi="Arial" w:cs="Arial"/>
                <w:color w:val="000000" w:themeColor="text1"/>
              </w:rPr>
            </w:pPr>
          </w:p>
          <w:p w14:paraId="76B99845" w14:textId="67ADFEB6" w:rsidR="002C4DDC" w:rsidRDefault="002C4DDC" w:rsidP="00445EE0">
            <w:pPr>
              <w:rPr>
                <w:rFonts w:ascii="Arial" w:eastAsia="Arial" w:hAnsi="Arial" w:cs="Arial"/>
                <w:color w:val="000000" w:themeColor="text1"/>
              </w:rPr>
            </w:pPr>
          </w:p>
          <w:p w14:paraId="19118248" w14:textId="77777777" w:rsidR="001D7CEB" w:rsidRPr="001D2604" w:rsidRDefault="001D7CEB" w:rsidP="00445EE0">
            <w:pPr>
              <w:rPr>
                <w:rFonts w:ascii="Arial" w:eastAsia="Arial" w:hAnsi="Arial" w:cs="Arial"/>
                <w:color w:val="000000" w:themeColor="text1"/>
              </w:rPr>
            </w:pPr>
          </w:p>
          <w:p w14:paraId="0BB75B0F" w14:textId="77777777" w:rsidR="002C4DDC" w:rsidRPr="001D2604" w:rsidRDefault="002C4DDC" w:rsidP="00445EE0">
            <w:pPr>
              <w:rPr>
                <w:rFonts w:ascii="Arial" w:eastAsia="Arial" w:hAnsi="Arial" w:cs="Arial"/>
                <w:color w:val="000000" w:themeColor="text1"/>
              </w:rPr>
            </w:pPr>
          </w:p>
          <w:p w14:paraId="3B86A12A" w14:textId="77777777" w:rsidR="002C4DDC" w:rsidRDefault="002C4DDC" w:rsidP="00445EE0">
            <w:pPr>
              <w:rPr>
                <w:rFonts w:ascii="Arial" w:eastAsia="Arial" w:hAnsi="Arial" w:cs="Arial"/>
                <w:color w:val="000000" w:themeColor="text1"/>
              </w:rPr>
            </w:pPr>
            <w:r w:rsidRPr="001D2604">
              <w:rPr>
                <w:rFonts w:ascii="Arial" w:eastAsia="Arial" w:hAnsi="Arial" w:cs="Arial"/>
                <w:color w:val="000000" w:themeColor="text1"/>
              </w:rPr>
              <w:t>Understand how schools assess and measure impact of LOTC experiences on children’s curriculum knowledge and holistic development PSECD)</w:t>
            </w:r>
          </w:p>
          <w:p w14:paraId="7EE3B68E" w14:textId="7085124C" w:rsidR="001D7CEB" w:rsidRPr="001D2604" w:rsidRDefault="001D7CEB" w:rsidP="00445EE0">
            <w:pPr>
              <w:rPr>
                <w:rFonts w:ascii="Arial" w:eastAsia="Arial" w:hAnsi="Arial" w:cs="Arial"/>
                <w:color w:val="000000" w:themeColor="text1"/>
              </w:rPr>
            </w:pPr>
            <w:r>
              <w:rPr>
                <w:rFonts w:ascii="Arial" w:eastAsia="Arial" w:hAnsi="Arial" w:cs="Arial"/>
                <w:color w:val="000000" w:themeColor="text1"/>
              </w:rPr>
              <w:t>LT 6.3</w:t>
            </w:r>
          </w:p>
        </w:tc>
        <w:tc>
          <w:tcPr>
            <w:tcW w:w="3586" w:type="dxa"/>
            <w:gridSpan w:val="2"/>
          </w:tcPr>
          <w:p w14:paraId="589DE199" w14:textId="0A09EEAF" w:rsidR="00445EE0" w:rsidRDefault="00445EE0" w:rsidP="00445EE0">
            <w:pPr>
              <w:rPr>
                <w:rFonts w:ascii="Arial" w:hAnsi="Arial" w:cs="Arial"/>
              </w:rPr>
            </w:pPr>
            <w:r w:rsidRPr="001D2604">
              <w:rPr>
                <w:rFonts w:ascii="Arial" w:hAnsi="Arial" w:cs="Arial"/>
              </w:rPr>
              <w:t>Design a learning experience using LOTC to support effective learning for a specific group of children demonstrating awareness of appropriate pedagogy and adaptations</w:t>
            </w:r>
            <w:r w:rsidR="00D907A0">
              <w:rPr>
                <w:rFonts w:ascii="Arial" w:hAnsi="Arial" w:cs="Arial"/>
              </w:rPr>
              <w:t xml:space="preserve"> and involving TA’s and or parent helpers if appropriate</w:t>
            </w:r>
          </w:p>
          <w:p w14:paraId="3A165A6F" w14:textId="06982A45" w:rsidR="00D907A0" w:rsidRDefault="00D907A0" w:rsidP="00445EE0">
            <w:pPr>
              <w:rPr>
                <w:rFonts w:ascii="Arial" w:hAnsi="Arial" w:cs="Arial"/>
              </w:rPr>
            </w:pPr>
          </w:p>
          <w:p w14:paraId="35E7E8C6" w14:textId="536E2E88" w:rsidR="002C4DDC" w:rsidRPr="001D2604" w:rsidRDefault="00D907A0" w:rsidP="00445EE0">
            <w:pPr>
              <w:rPr>
                <w:rFonts w:ascii="Arial" w:hAnsi="Arial" w:cs="Arial"/>
              </w:rPr>
            </w:pPr>
            <w:r>
              <w:rPr>
                <w:rFonts w:ascii="Arial" w:hAnsi="Arial" w:cs="Arial"/>
              </w:rPr>
              <w:t>LH8.9 8,10</w:t>
            </w:r>
          </w:p>
          <w:p w14:paraId="69701EFB" w14:textId="0B6E8775" w:rsidR="002C4DDC" w:rsidRPr="001D2604" w:rsidRDefault="002C4DDC" w:rsidP="002C4DDC">
            <w:pPr>
              <w:rPr>
                <w:rFonts w:ascii="Arial" w:eastAsiaTheme="minorEastAsia" w:hAnsi="Arial" w:cs="Arial"/>
              </w:rPr>
            </w:pPr>
            <w:r w:rsidRPr="001D2604">
              <w:rPr>
                <w:rFonts w:ascii="Arial" w:eastAsiaTheme="minorEastAsia" w:hAnsi="Arial" w:cs="Arial"/>
              </w:rPr>
              <w:t>Address barriers identified in research to effective use of LOTC within planned lessons and be able to begin to address them with su</w:t>
            </w:r>
            <w:r w:rsidR="00D26A78">
              <w:rPr>
                <w:rFonts w:ascii="Arial" w:eastAsiaTheme="minorEastAsia" w:hAnsi="Arial" w:cs="Arial"/>
              </w:rPr>
              <w:t>pport</w:t>
            </w:r>
          </w:p>
          <w:p w14:paraId="45EB83E1" w14:textId="32D6396A" w:rsidR="001D7CEB" w:rsidRDefault="00D26A78" w:rsidP="002C4DDC">
            <w:pPr>
              <w:rPr>
                <w:rFonts w:ascii="Arial" w:eastAsiaTheme="minorEastAsia" w:hAnsi="Arial" w:cs="Arial"/>
              </w:rPr>
            </w:pPr>
            <w:r>
              <w:rPr>
                <w:rFonts w:ascii="Arial" w:eastAsiaTheme="minorEastAsia" w:hAnsi="Arial" w:cs="Arial"/>
              </w:rPr>
              <w:t>LH 5.2, 5.3 5.4 5.7</w:t>
            </w:r>
          </w:p>
          <w:p w14:paraId="0D2589BD" w14:textId="7421CAD5" w:rsidR="001D7CEB" w:rsidRDefault="001D7CEB" w:rsidP="002C4DDC">
            <w:pPr>
              <w:rPr>
                <w:rFonts w:ascii="Arial" w:eastAsiaTheme="minorEastAsia" w:hAnsi="Arial" w:cs="Arial"/>
              </w:rPr>
            </w:pPr>
          </w:p>
          <w:p w14:paraId="4F6F4FE7" w14:textId="77777777" w:rsidR="001D7CEB" w:rsidRPr="001D2604" w:rsidRDefault="001D7CEB" w:rsidP="002C4DDC">
            <w:pPr>
              <w:rPr>
                <w:rFonts w:ascii="Arial" w:eastAsiaTheme="minorEastAsia" w:hAnsi="Arial" w:cs="Arial"/>
              </w:rPr>
            </w:pPr>
          </w:p>
          <w:p w14:paraId="582C97F7" w14:textId="77777777" w:rsidR="002C4DDC" w:rsidRPr="001D2604" w:rsidRDefault="002C4DDC" w:rsidP="002C4DDC">
            <w:pPr>
              <w:rPr>
                <w:rFonts w:ascii="Arial" w:eastAsiaTheme="minorEastAsia" w:hAnsi="Arial" w:cs="Arial"/>
              </w:rPr>
            </w:pPr>
          </w:p>
          <w:p w14:paraId="41CED33F" w14:textId="77777777" w:rsidR="002C4DDC" w:rsidRPr="001D2604" w:rsidRDefault="002C4DDC" w:rsidP="002C4DDC">
            <w:pPr>
              <w:rPr>
                <w:rFonts w:ascii="Arial" w:eastAsiaTheme="minorEastAsia" w:hAnsi="Arial" w:cs="Arial"/>
              </w:rPr>
            </w:pPr>
            <w:r w:rsidRPr="001D2604">
              <w:rPr>
                <w:rFonts w:ascii="Arial" w:eastAsiaTheme="minorEastAsia" w:hAnsi="Arial" w:cs="Arial"/>
              </w:rPr>
              <w:t>Reflect upon LOTC lessons designed and or observed, recognising the role of assessment and</w:t>
            </w:r>
          </w:p>
          <w:p w14:paraId="368ADCAC" w14:textId="51E4DA82" w:rsidR="001D7CEB" w:rsidRDefault="002C4DDC" w:rsidP="001D7CEB">
            <w:pPr>
              <w:rPr>
                <w:rFonts w:ascii="Arial" w:eastAsiaTheme="minorEastAsia" w:hAnsi="Arial" w:cs="Arial"/>
              </w:rPr>
            </w:pPr>
            <w:r w:rsidRPr="001D2604">
              <w:rPr>
                <w:rFonts w:ascii="Arial" w:eastAsiaTheme="minorEastAsia" w:hAnsi="Arial" w:cs="Arial"/>
              </w:rPr>
              <w:t xml:space="preserve">measuring impact on children’s learning </w:t>
            </w:r>
          </w:p>
          <w:p w14:paraId="539F8CD6" w14:textId="7EE16043" w:rsidR="001D7CEB" w:rsidRPr="001D2604" w:rsidRDefault="001D7CEB" w:rsidP="001D7CEB">
            <w:pPr>
              <w:rPr>
                <w:rFonts w:ascii="Arial" w:eastAsiaTheme="minorEastAsia" w:hAnsi="Arial" w:cs="Arial"/>
              </w:rPr>
            </w:pPr>
            <w:r>
              <w:rPr>
                <w:rFonts w:ascii="Arial" w:eastAsiaTheme="minorEastAsia" w:hAnsi="Arial" w:cs="Arial"/>
              </w:rPr>
              <w:t>LH6.1 6.5</w:t>
            </w:r>
          </w:p>
          <w:p w14:paraId="00DF662B" w14:textId="3C1BEA24" w:rsidR="002C4DDC" w:rsidRPr="001D2604" w:rsidRDefault="002C4DDC" w:rsidP="002C4DDC">
            <w:pPr>
              <w:rPr>
                <w:rFonts w:ascii="Arial" w:eastAsiaTheme="minorEastAsia" w:hAnsi="Arial" w:cs="Arial"/>
              </w:rPr>
            </w:pPr>
          </w:p>
        </w:tc>
        <w:tc>
          <w:tcPr>
            <w:tcW w:w="482" w:type="dxa"/>
            <w:vMerge/>
            <w:shd w:val="clear" w:color="auto" w:fill="F8D3CC"/>
            <w:textDirection w:val="tbRl"/>
          </w:tcPr>
          <w:p w14:paraId="155F2769" w14:textId="77777777" w:rsidR="00445EE0" w:rsidRPr="001D2604" w:rsidRDefault="00445EE0" w:rsidP="00AA558E">
            <w:pPr>
              <w:ind w:left="113" w:right="113"/>
              <w:jc w:val="center"/>
              <w:rPr>
                <w:rFonts w:ascii="Arial" w:hAnsi="Arial" w:cs="Arial"/>
              </w:rPr>
            </w:pPr>
          </w:p>
        </w:tc>
      </w:tr>
      <w:tr w:rsidR="002D6BCE" w:rsidRPr="001D2604" w14:paraId="51AAF08F" w14:textId="77777777" w:rsidTr="00D26A78">
        <w:trPr>
          <w:gridAfter w:val="1"/>
          <w:wAfter w:w="9" w:type="dxa"/>
        </w:trPr>
        <w:tc>
          <w:tcPr>
            <w:tcW w:w="482" w:type="dxa"/>
            <w:vMerge/>
            <w:shd w:val="clear" w:color="auto" w:fill="F8D3CC"/>
            <w:textDirection w:val="btLr"/>
          </w:tcPr>
          <w:p w14:paraId="208D0A4C" w14:textId="77777777" w:rsidR="002D6BCE" w:rsidRPr="001D2604" w:rsidRDefault="002D6BCE" w:rsidP="00AA558E">
            <w:pPr>
              <w:ind w:left="113" w:right="113"/>
              <w:jc w:val="center"/>
              <w:rPr>
                <w:rFonts w:ascii="Arial" w:hAnsi="Arial" w:cs="Arial"/>
                <w:b/>
                <w:bCs/>
              </w:rPr>
            </w:pPr>
          </w:p>
        </w:tc>
        <w:tc>
          <w:tcPr>
            <w:tcW w:w="3664" w:type="dxa"/>
          </w:tcPr>
          <w:p w14:paraId="6D6B2279" w14:textId="67DDD5FE" w:rsidR="002D6BCE" w:rsidRPr="000808C8" w:rsidRDefault="00BE29C1" w:rsidP="000808C8">
            <w:pPr>
              <w:jc w:val="both"/>
              <w:rPr>
                <w:rFonts w:ascii="Arial" w:eastAsiaTheme="minorEastAsia" w:hAnsi="Arial" w:cs="Arial"/>
              </w:rPr>
            </w:pPr>
            <w:r w:rsidRPr="000808C8">
              <w:rPr>
                <w:rFonts w:ascii="Arial" w:eastAsiaTheme="minorEastAsia" w:hAnsi="Arial" w:cs="Arial"/>
              </w:rPr>
              <w:t>To understand the key values and principles of biophilic design within the classroom environment</w:t>
            </w:r>
          </w:p>
          <w:p w14:paraId="44676171" w14:textId="3DE5AD0C" w:rsidR="0021151C" w:rsidRPr="000808C8" w:rsidRDefault="0021151C" w:rsidP="000808C8">
            <w:pPr>
              <w:jc w:val="both"/>
              <w:rPr>
                <w:rFonts w:ascii="Arial" w:eastAsiaTheme="minorEastAsia" w:hAnsi="Arial" w:cs="Arial"/>
              </w:rPr>
            </w:pPr>
            <w:r w:rsidRPr="000808C8">
              <w:rPr>
                <w:rFonts w:ascii="Arial" w:eastAsiaTheme="minorEastAsia" w:hAnsi="Arial" w:cs="Arial"/>
              </w:rPr>
              <w:t>LT1.1</w:t>
            </w:r>
          </w:p>
          <w:p w14:paraId="5DD0B8EF" w14:textId="52C868D9" w:rsidR="00D26A78" w:rsidRPr="001D2604" w:rsidRDefault="00D26A78" w:rsidP="00D629DA">
            <w:pPr>
              <w:pStyle w:val="ListParagraph"/>
              <w:ind w:left="360"/>
              <w:jc w:val="both"/>
              <w:rPr>
                <w:rFonts w:ascii="Arial" w:eastAsiaTheme="minorEastAsia" w:hAnsi="Arial" w:cs="Arial"/>
              </w:rPr>
            </w:pPr>
          </w:p>
        </w:tc>
        <w:tc>
          <w:tcPr>
            <w:tcW w:w="3660" w:type="dxa"/>
            <w:gridSpan w:val="2"/>
          </w:tcPr>
          <w:p w14:paraId="2B5392ED" w14:textId="7B879D95" w:rsidR="002D6BCE" w:rsidRPr="001D2604" w:rsidRDefault="0021151C" w:rsidP="00AA558E">
            <w:pPr>
              <w:rPr>
                <w:rFonts w:ascii="Arial" w:eastAsiaTheme="minorEastAsia" w:hAnsi="Arial" w:cs="Arial"/>
              </w:rPr>
            </w:pPr>
            <w:r>
              <w:rPr>
                <w:rFonts w:ascii="Arial" w:eastAsiaTheme="minorEastAsia" w:hAnsi="Arial" w:cs="Arial"/>
              </w:rPr>
              <w:t xml:space="preserve">How to </w:t>
            </w:r>
            <w:r w:rsidR="00BE29C1" w:rsidRPr="001D2604">
              <w:rPr>
                <w:rFonts w:ascii="Arial" w:eastAsiaTheme="minorEastAsia" w:hAnsi="Arial" w:cs="Arial"/>
              </w:rPr>
              <w:t>Incorporate practical biophilic principles within the classroom environment to support children’s wellbeing and connection to nature</w:t>
            </w:r>
          </w:p>
        </w:tc>
        <w:tc>
          <w:tcPr>
            <w:tcW w:w="3709" w:type="dxa"/>
            <w:gridSpan w:val="3"/>
          </w:tcPr>
          <w:p w14:paraId="4038495E" w14:textId="1CB54E0C" w:rsidR="002D6BCE" w:rsidRPr="001D2604" w:rsidRDefault="002D6BCE" w:rsidP="001D522E">
            <w:pPr>
              <w:rPr>
                <w:rFonts w:ascii="Arial" w:hAnsi="Arial" w:cs="Arial"/>
              </w:rPr>
            </w:pPr>
          </w:p>
        </w:tc>
        <w:tc>
          <w:tcPr>
            <w:tcW w:w="3586" w:type="dxa"/>
            <w:gridSpan w:val="2"/>
          </w:tcPr>
          <w:p w14:paraId="4A6368A0" w14:textId="5F657863" w:rsidR="002D6BCE" w:rsidRPr="001D2604" w:rsidRDefault="002D6BCE" w:rsidP="002D6BCE">
            <w:pPr>
              <w:rPr>
                <w:rFonts w:ascii="Arial" w:hAnsi="Arial" w:cs="Arial"/>
              </w:rPr>
            </w:pPr>
          </w:p>
        </w:tc>
        <w:tc>
          <w:tcPr>
            <w:tcW w:w="482" w:type="dxa"/>
            <w:vMerge/>
            <w:shd w:val="clear" w:color="auto" w:fill="F8D3CC"/>
            <w:textDirection w:val="tbRl"/>
          </w:tcPr>
          <w:p w14:paraId="62B194EB" w14:textId="77777777" w:rsidR="002D6BCE" w:rsidRPr="001D2604" w:rsidRDefault="002D6BCE" w:rsidP="00AA558E">
            <w:pPr>
              <w:ind w:left="113" w:right="113"/>
              <w:jc w:val="center"/>
              <w:rPr>
                <w:rFonts w:ascii="Arial" w:hAnsi="Arial" w:cs="Arial"/>
              </w:rPr>
            </w:pPr>
          </w:p>
        </w:tc>
      </w:tr>
      <w:tr w:rsidR="00AA558E" w:rsidRPr="001D2604" w14:paraId="2D8B7BEC" w14:textId="77777777" w:rsidTr="00D26A78">
        <w:trPr>
          <w:gridAfter w:val="1"/>
          <w:wAfter w:w="9" w:type="dxa"/>
        </w:trPr>
        <w:tc>
          <w:tcPr>
            <w:tcW w:w="482" w:type="dxa"/>
            <w:vMerge/>
            <w:shd w:val="clear" w:color="auto" w:fill="F8D3CC"/>
            <w:textDirection w:val="btLr"/>
          </w:tcPr>
          <w:p w14:paraId="0ED52EF2" w14:textId="77777777" w:rsidR="00AA558E" w:rsidRPr="001D2604" w:rsidRDefault="00AA558E" w:rsidP="00AA558E">
            <w:pPr>
              <w:ind w:left="113" w:right="113"/>
              <w:jc w:val="center"/>
              <w:rPr>
                <w:rFonts w:ascii="Arial" w:hAnsi="Arial" w:cs="Arial"/>
                <w:b/>
                <w:bCs/>
              </w:rPr>
            </w:pPr>
          </w:p>
        </w:tc>
        <w:tc>
          <w:tcPr>
            <w:tcW w:w="3664" w:type="dxa"/>
          </w:tcPr>
          <w:p w14:paraId="716FBC31" w14:textId="77777777" w:rsidR="00D26A78" w:rsidRDefault="00D26A78" w:rsidP="00AA558E">
            <w:pPr>
              <w:rPr>
                <w:rFonts w:ascii="Arial" w:eastAsiaTheme="minorEastAsia" w:hAnsi="Arial" w:cs="Arial"/>
              </w:rPr>
            </w:pPr>
          </w:p>
          <w:p w14:paraId="463BCC63" w14:textId="77777777" w:rsidR="00D26A78" w:rsidRDefault="00D26A78" w:rsidP="00AA558E">
            <w:pPr>
              <w:rPr>
                <w:rFonts w:ascii="Arial" w:eastAsiaTheme="minorEastAsia" w:hAnsi="Arial" w:cs="Arial"/>
              </w:rPr>
            </w:pPr>
          </w:p>
          <w:p w14:paraId="2376AD04" w14:textId="66939158" w:rsidR="00AA558E" w:rsidRPr="001D2604" w:rsidRDefault="002C4DDC" w:rsidP="00AA558E">
            <w:pPr>
              <w:rPr>
                <w:rFonts w:ascii="Arial" w:eastAsiaTheme="minorEastAsia" w:hAnsi="Arial" w:cs="Arial"/>
              </w:rPr>
            </w:pPr>
            <w:r w:rsidRPr="001D2604">
              <w:rPr>
                <w:rFonts w:ascii="Arial" w:eastAsiaTheme="minorEastAsia" w:hAnsi="Arial" w:cs="Arial"/>
              </w:rPr>
              <w:t xml:space="preserve">The different LOTC roles within schools </w:t>
            </w:r>
            <w:proofErr w:type="gramStart"/>
            <w:r w:rsidRPr="001D2604">
              <w:rPr>
                <w:rFonts w:ascii="Arial" w:eastAsiaTheme="minorEastAsia" w:hAnsi="Arial" w:cs="Arial"/>
              </w:rPr>
              <w:t>e.g.</w:t>
            </w:r>
            <w:proofErr w:type="gramEnd"/>
            <w:r w:rsidRPr="001D2604">
              <w:rPr>
                <w:rFonts w:ascii="Arial" w:eastAsiaTheme="minorEastAsia" w:hAnsi="Arial" w:cs="Arial"/>
              </w:rPr>
              <w:t xml:space="preserve"> Forest School /Beach school, Outdoor or External Visit Lead LOTC Lead</w:t>
            </w:r>
          </w:p>
        </w:tc>
        <w:tc>
          <w:tcPr>
            <w:tcW w:w="3660" w:type="dxa"/>
            <w:gridSpan w:val="2"/>
          </w:tcPr>
          <w:p w14:paraId="0F5608EA" w14:textId="77777777" w:rsidR="00D26A78" w:rsidRDefault="00D26A78" w:rsidP="00AA558E">
            <w:pPr>
              <w:rPr>
                <w:rFonts w:ascii="Arial" w:eastAsiaTheme="minorEastAsia" w:hAnsi="Arial" w:cs="Arial"/>
              </w:rPr>
            </w:pPr>
          </w:p>
          <w:p w14:paraId="1BF700D6" w14:textId="77777777" w:rsidR="00D26A78" w:rsidRDefault="00D26A78" w:rsidP="00AA558E">
            <w:pPr>
              <w:rPr>
                <w:rFonts w:ascii="Arial" w:eastAsiaTheme="minorEastAsia" w:hAnsi="Arial" w:cs="Arial"/>
              </w:rPr>
            </w:pPr>
          </w:p>
          <w:p w14:paraId="1AD847A6" w14:textId="72A0C01D" w:rsidR="00AA558E" w:rsidRPr="001D2604" w:rsidRDefault="002C4DDC" w:rsidP="00AA558E">
            <w:pPr>
              <w:rPr>
                <w:rFonts w:ascii="Arial" w:eastAsiaTheme="minorEastAsia" w:hAnsi="Arial" w:cs="Arial"/>
              </w:rPr>
            </w:pPr>
            <w:r w:rsidRPr="001D2604">
              <w:rPr>
                <w:rFonts w:ascii="Arial" w:eastAsiaTheme="minorEastAsia" w:hAnsi="Arial" w:cs="Arial"/>
              </w:rPr>
              <w:t>To understand the role of a LOTC Lead within school</w:t>
            </w:r>
          </w:p>
        </w:tc>
        <w:tc>
          <w:tcPr>
            <w:tcW w:w="3709" w:type="dxa"/>
            <w:gridSpan w:val="3"/>
          </w:tcPr>
          <w:p w14:paraId="764172EF" w14:textId="72D04DFD" w:rsidR="00AA558E" w:rsidRPr="001D2604" w:rsidRDefault="003214A8" w:rsidP="00445EE0">
            <w:pPr>
              <w:rPr>
                <w:rFonts w:ascii="Arial" w:eastAsia="Arial" w:hAnsi="Arial" w:cs="Arial"/>
                <w:color w:val="000000" w:themeColor="text1"/>
              </w:rPr>
            </w:pPr>
            <w:r>
              <w:rPr>
                <w:rFonts w:ascii="Arial" w:eastAsia="Arial" w:hAnsi="Arial" w:cs="Arial"/>
                <w:color w:val="000000" w:themeColor="text1"/>
              </w:rPr>
              <w:t xml:space="preserve">Teachers are responsible for providing rich </w:t>
            </w:r>
            <w:r w:rsidR="00956989">
              <w:rPr>
                <w:rFonts w:ascii="Arial" w:eastAsia="Arial" w:hAnsi="Arial" w:cs="Arial"/>
                <w:color w:val="000000" w:themeColor="text1"/>
              </w:rPr>
              <w:t>extracurricular</w:t>
            </w:r>
            <w:r>
              <w:rPr>
                <w:rFonts w:ascii="Arial" w:eastAsia="Arial" w:hAnsi="Arial" w:cs="Arial"/>
                <w:color w:val="000000" w:themeColor="text1"/>
              </w:rPr>
              <w:t xml:space="preserve"> activities with are enhanced by LOTC</w:t>
            </w:r>
            <w:r w:rsidR="00956989">
              <w:rPr>
                <w:rFonts w:ascii="Arial" w:eastAsia="Arial" w:hAnsi="Arial" w:cs="Arial"/>
                <w:color w:val="000000" w:themeColor="text1"/>
              </w:rPr>
              <w:t xml:space="preserve"> </w:t>
            </w:r>
            <w:r w:rsidR="00AB16F3">
              <w:rPr>
                <w:rFonts w:ascii="Arial" w:eastAsia="Arial" w:hAnsi="Arial" w:cs="Arial"/>
                <w:color w:val="000000" w:themeColor="text1"/>
              </w:rPr>
              <w:t>e.g.,</w:t>
            </w:r>
            <w:r w:rsidR="00956989">
              <w:rPr>
                <w:rFonts w:ascii="Arial" w:eastAsia="Arial" w:hAnsi="Arial" w:cs="Arial"/>
                <w:color w:val="000000" w:themeColor="text1"/>
              </w:rPr>
              <w:t xml:space="preserve"> Nature Clubs, Eco Clubs, Gardening Club</w:t>
            </w:r>
            <w:r w:rsidR="00A86E2F">
              <w:rPr>
                <w:rFonts w:ascii="Arial" w:eastAsia="Arial" w:hAnsi="Arial" w:cs="Arial"/>
                <w:color w:val="000000" w:themeColor="text1"/>
              </w:rPr>
              <w:t xml:space="preserve"> etc. </w:t>
            </w:r>
          </w:p>
        </w:tc>
        <w:tc>
          <w:tcPr>
            <w:tcW w:w="3586" w:type="dxa"/>
            <w:gridSpan w:val="2"/>
          </w:tcPr>
          <w:p w14:paraId="47E32D8A" w14:textId="6ED65C7F" w:rsidR="00AA558E" w:rsidRPr="001D2604" w:rsidRDefault="00956989" w:rsidP="001D522E">
            <w:pPr>
              <w:rPr>
                <w:rFonts w:ascii="Arial" w:eastAsiaTheme="minorEastAsia" w:hAnsi="Arial" w:cs="Arial"/>
              </w:rPr>
            </w:pPr>
            <w:r>
              <w:rPr>
                <w:rFonts w:ascii="Arial" w:eastAsiaTheme="minorEastAsia" w:hAnsi="Arial" w:cs="Arial"/>
              </w:rPr>
              <w:t>To dis</w:t>
            </w:r>
            <w:r w:rsidR="00685AA6">
              <w:rPr>
                <w:rFonts w:ascii="Arial" w:eastAsiaTheme="minorEastAsia" w:hAnsi="Arial" w:cs="Arial"/>
              </w:rPr>
              <w:t>cuss, observe and support the planning and delivery of an afterschool or lunchtime club</w:t>
            </w:r>
            <w:r w:rsidR="00AB16F3">
              <w:rPr>
                <w:rFonts w:ascii="Arial" w:eastAsiaTheme="minorEastAsia" w:hAnsi="Arial" w:cs="Arial"/>
              </w:rPr>
              <w:t>, utilising opportunities to support aspects of LOTC e.g., nature Club, Gardening Club, Eco Club etc</w:t>
            </w:r>
          </w:p>
        </w:tc>
        <w:tc>
          <w:tcPr>
            <w:tcW w:w="482" w:type="dxa"/>
            <w:vMerge/>
            <w:shd w:val="clear" w:color="auto" w:fill="F8D3CC"/>
          </w:tcPr>
          <w:p w14:paraId="7156E491" w14:textId="77777777" w:rsidR="00AA558E" w:rsidRPr="001D2604" w:rsidRDefault="00AA558E" w:rsidP="00AA558E">
            <w:pPr>
              <w:rPr>
                <w:rFonts w:ascii="Arial" w:eastAsiaTheme="minorEastAsia" w:hAnsi="Arial" w:cs="Arial"/>
              </w:rPr>
            </w:pPr>
          </w:p>
        </w:tc>
      </w:tr>
      <w:tr w:rsidR="00A85B29" w:rsidRPr="001D2604" w14:paraId="68A5EFA0" w14:textId="77777777" w:rsidTr="00D26A78">
        <w:trPr>
          <w:gridAfter w:val="1"/>
          <w:wAfter w:w="9" w:type="dxa"/>
        </w:trPr>
        <w:tc>
          <w:tcPr>
            <w:tcW w:w="482" w:type="dxa"/>
            <w:vMerge/>
            <w:shd w:val="clear" w:color="auto" w:fill="F8D3CC"/>
            <w:textDirection w:val="btLr"/>
          </w:tcPr>
          <w:p w14:paraId="5B1DE047" w14:textId="77777777" w:rsidR="00A85B29" w:rsidRPr="001D2604" w:rsidRDefault="00A85B29" w:rsidP="00A85B29">
            <w:pPr>
              <w:ind w:left="113" w:right="113"/>
              <w:jc w:val="center"/>
              <w:rPr>
                <w:rFonts w:ascii="Arial" w:hAnsi="Arial" w:cs="Arial"/>
                <w:b/>
                <w:bCs/>
              </w:rPr>
            </w:pPr>
          </w:p>
        </w:tc>
        <w:tc>
          <w:tcPr>
            <w:tcW w:w="3664" w:type="dxa"/>
          </w:tcPr>
          <w:p w14:paraId="31A1A6BE" w14:textId="7086DBEC" w:rsidR="00A85B29" w:rsidRDefault="00A85B29" w:rsidP="00A85B29">
            <w:pPr>
              <w:rPr>
                <w:rFonts w:ascii="Arial" w:eastAsia="Arial" w:hAnsi="Arial" w:cs="Arial"/>
                <w:color w:val="000000" w:themeColor="text1"/>
              </w:rPr>
            </w:pPr>
            <w:r w:rsidRPr="001D2604">
              <w:rPr>
                <w:rFonts w:ascii="Arial" w:eastAsia="Arial" w:hAnsi="Arial" w:cs="Arial"/>
                <w:color w:val="000000" w:themeColor="text1"/>
              </w:rPr>
              <w:t xml:space="preserve">How teachers develop their own professional targets and undertake CPD </w:t>
            </w:r>
            <w:r w:rsidR="0042115C">
              <w:rPr>
                <w:rFonts w:ascii="Arial" w:eastAsia="Arial" w:hAnsi="Arial" w:cs="Arial"/>
                <w:color w:val="000000" w:themeColor="text1"/>
              </w:rPr>
              <w:t xml:space="preserve">and read research </w:t>
            </w:r>
            <w:r w:rsidRPr="001D2604">
              <w:rPr>
                <w:rFonts w:ascii="Arial" w:eastAsia="Arial" w:hAnsi="Arial" w:cs="Arial"/>
                <w:color w:val="000000" w:themeColor="text1"/>
              </w:rPr>
              <w:t xml:space="preserve">to develop </w:t>
            </w:r>
            <w:r w:rsidRPr="001D2604">
              <w:rPr>
                <w:rFonts w:ascii="Arial" w:eastAsia="Arial" w:hAnsi="Arial" w:cs="Arial"/>
                <w:color w:val="000000" w:themeColor="text1"/>
              </w:rPr>
              <w:lastRenderedPageBreak/>
              <w:t>their confidence</w:t>
            </w:r>
            <w:r w:rsidR="0042115C">
              <w:rPr>
                <w:rFonts w:ascii="Arial" w:eastAsia="Arial" w:hAnsi="Arial" w:cs="Arial"/>
                <w:color w:val="000000" w:themeColor="text1"/>
              </w:rPr>
              <w:t xml:space="preserve"> and update and extend their</w:t>
            </w:r>
            <w:r w:rsidRPr="001D2604">
              <w:rPr>
                <w:rFonts w:ascii="Arial" w:eastAsia="Arial" w:hAnsi="Arial" w:cs="Arial"/>
                <w:color w:val="000000" w:themeColor="text1"/>
              </w:rPr>
              <w:t xml:space="preserve"> knowledge and skills </w:t>
            </w:r>
          </w:p>
          <w:p w14:paraId="00AFE78C" w14:textId="5558431E" w:rsidR="0042115C" w:rsidRPr="001D2604" w:rsidRDefault="0042115C" w:rsidP="00A85B29">
            <w:pPr>
              <w:rPr>
                <w:rFonts w:ascii="Arial" w:eastAsia="Arial" w:hAnsi="Arial" w:cs="Arial"/>
                <w:color w:val="000000" w:themeColor="text1"/>
              </w:rPr>
            </w:pPr>
            <w:r>
              <w:rPr>
                <w:rFonts w:ascii="Arial" w:eastAsia="Arial" w:hAnsi="Arial" w:cs="Arial"/>
                <w:color w:val="000000" w:themeColor="text1"/>
              </w:rPr>
              <w:t>LT8</w:t>
            </w:r>
          </w:p>
          <w:p w14:paraId="44CD7058" w14:textId="77777777" w:rsidR="00A85B29" w:rsidRPr="001D2604" w:rsidRDefault="00A85B29" w:rsidP="00A85B29">
            <w:pPr>
              <w:rPr>
                <w:rFonts w:ascii="Arial" w:eastAsiaTheme="minorEastAsia" w:hAnsi="Arial" w:cs="Arial"/>
              </w:rPr>
            </w:pPr>
          </w:p>
          <w:p w14:paraId="5C04C17E" w14:textId="2DF6CF99" w:rsidR="0042115C" w:rsidRDefault="00A85B29" w:rsidP="0042115C">
            <w:pPr>
              <w:rPr>
                <w:rFonts w:ascii="Arial" w:eastAsiaTheme="minorEastAsia" w:hAnsi="Arial" w:cs="Arial"/>
              </w:rPr>
            </w:pPr>
            <w:r w:rsidRPr="0042115C">
              <w:rPr>
                <w:rFonts w:ascii="Arial" w:eastAsiaTheme="minorEastAsia" w:hAnsi="Arial" w:cs="Arial"/>
              </w:rPr>
              <w:t>To know that there are professional organisations offering CPD and resources to support teachers</w:t>
            </w:r>
            <w:r w:rsidR="0042115C">
              <w:rPr>
                <w:rFonts w:ascii="Arial" w:eastAsiaTheme="minorEastAsia" w:hAnsi="Arial" w:cs="Arial"/>
              </w:rPr>
              <w:t xml:space="preserve"> use of LOTC</w:t>
            </w:r>
            <w:r w:rsidRPr="0042115C">
              <w:rPr>
                <w:rFonts w:ascii="Arial" w:eastAsiaTheme="minorEastAsia" w:hAnsi="Arial" w:cs="Arial"/>
              </w:rPr>
              <w:t xml:space="preserve"> e.g. </w:t>
            </w:r>
          </w:p>
          <w:p w14:paraId="6F2C939B" w14:textId="77777777" w:rsidR="0042115C" w:rsidRPr="0042115C" w:rsidRDefault="00A85B29" w:rsidP="0042115C">
            <w:pPr>
              <w:pStyle w:val="ListParagraph"/>
              <w:numPr>
                <w:ilvl w:val="0"/>
                <w:numId w:val="19"/>
              </w:numPr>
              <w:rPr>
                <w:rFonts w:ascii="Arial" w:eastAsiaTheme="minorEastAsia" w:hAnsi="Arial" w:cs="Arial"/>
              </w:rPr>
            </w:pPr>
            <w:r w:rsidRPr="0042115C">
              <w:rPr>
                <w:rFonts w:ascii="Arial" w:eastAsiaTheme="minorEastAsia" w:hAnsi="Arial" w:cs="Arial"/>
              </w:rPr>
              <w:t xml:space="preserve">Council for Learning Outside the Classroom, </w:t>
            </w:r>
          </w:p>
          <w:p w14:paraId="2D944876" w14:textId="2AC72895" w:rsidR="00A85B29" w:rsidRDefault="00A85B29" w:rsidP="0042115C">
            <w:pPr>
              <w:pStyle w:val="ListParagraph"/>
              <w:numPr>
                <w:ilvl w:val="0"/>
                <w:numId w:val="19"/>
              </w:numPr>
              <w:rPr>
                <w:rFonts w:ascii="Arial" w:eastAsiaTheme="minorEastAsia" w:hAnsi="Arial" w:cs="Arial"/>
              </w:rPr>
            </w:pPr>
            <w:r w:rsidRPr="0042115C">
              <w:rPr>
                <w:rFonts w:ascii="Arial" w:eastAsiaTheme="minorEastAsia" w:hAnsi="Arial" w:cs="Arial"/>
              </w:rPr>
              <w:t>Institute for Outdoor Learning, Forest School Association</w:t>
            </w:r>
            <w:r w:rsidR="00E23FF3" w:rsidRPr="0042115C">
              <w:rPr>
                <w:rFonts w:ascii="Arial" w:eastAsiaTheme="minorEastAsia" w:hAnsi="Arial" w:cs="Arial"/>
              </w:rPr>
              <w:t xml:space="preserve">, </w:t>
            </w:r>
            <w:r w:rsidR="0042115C" w:rsidRPr="0042115C">
              <w:rPr>
                <w:rFonts w:ascii="Arial" w:eastAsiaTheme="minorEastAsia" w:hAnsi="Arial" w:cs="Arial"/>
              </w:rPr>
              <w:t>Learning</w:t>
            </w:r>
            <w:r w:rsidR="00E23FF3" w:rsidRPr="0042115C">
              <w:rPr>
                <w:rFonts w:ascii="Arial" w:eastAsiaTheme="minorEastAsia" w:hAnsi="Arial" w:cs="Arial"/>
              </w:rPr>
              <w:t xml:space="preserve"> </w:t>
            </w:r>
            <w:r w:rsidR="0042115C" w:rsidRPr="0042115C">
              <w:rPr>
                <w:rFonts w:ascii="Arial" w:eastAsiaTheme="minorEastAsia" w:hAnsi="Arial" w:cs="Arial"/>
              </w:rPr>
              <w:t>T</w:t>
            </w:r>
            <w:r w:rsidR="00E23FF3" w:rsidRPr="0042115C">
              <w:rPr>
                <w:rFonts w:ascii="Arial" w:eastAsiaTheme="minorEastAsia" w:hAnsi="Arial" w:cs="Arial"/>
              </w:rPr>
              <w:t xml:space="preserve">eams within different </w:t>
            </w:r>
            <w:r w:rsidR="0042115C" w:rsidRPr="0042115C">
              <w:rPr>
                <w:rFonts w:ascii="Arial" w:eastAsiaTheme="minorEastAsia" w:hAnsi="Arial" w:cs="Arial"/>
              </w:rPr>
              <w:t>E</w:t>
            </w:r>
            <w:r w:rsidR="00E23FF3" w:rsidRPr="0042115C">
              <w:rPr>
                <w:rFonts w:ascii="Arial" w:eastAsiaTheme="minorEastAsia" w:hAnsi="Arial" w:cs="Arial"/>
              </w:rPr>
              <w:t xml:space="preserve">ducational </w:t>
            </w:r>
            <w:r w:rsidR="0042115C" w:rsidRPr="0042115C">
              <w:rPr>
                <w:rFonts w:ascii="Arial" w:eastAsiaTheme="minorEastAsia" w:hAnsi="Arial" w:cs="Arial"/>
              </w:rPr>
              <w:t xml:space="preserve">Settings and </w:t>
            </w:r>
            <w:r w:rsidR="00E23FF3" w:rsidRPr="0042115C">
              <w:rPr>
                <w:rFonts w:ascii="Arial" w:eastAsiaTheme="minorEastAsia" w:hAnsi="Arial" w:cs="Arial"/>
              </w:rPr>
              <w:t>contexts</w:t>
            </w:r>
          </w:p>
          <w:p w14:paraId="356CA0FD" w14:textId="77777777" w:rsidR="00C24424" w:rsidRDefault="00C24424" w:rsidP="00C24424">
            <w:pPr>
              <w:pStyle w:val="ListParagraph"/>
              <w:rPr>
                <w:rFonts w:ascii="Arial" w:eastAsiaTheme="minorEastAsia" w:hAnsi="Arial" w:cs="Arial"/>
              </w:rPr>
            </w:pPr>
          </w:p>
          <w:p w14:paraId="16866308" w14:textId="77777777" w:rsidR="0042115C" w:rsidRDefault="0042115C" w:rsidP="0042115C">
            <w:pPr>
              <w:rPr>
                <w:rFonts w:ascii="Arial" w:eastAsiaTheme="minorEastAsia" w:hAnsi="Arial" w:cs="Arial"/>
              </w:rPr>
            </w:pPr>
            <w:r>
              <w:rPr>
                <w:rFonts w:ascii="Arial" w:eastAsiaTheme="minorEastAsia" w:hAnsi="Arial" w:cs="Arial"/>
              </w:rPr>
              <w:t>LT 8.7</w:t>
            </w:r>
          </w:p>
          <w:p w14:paraId="2431F1F1" w14:textId="694BA85A" w:rsidR="00C24424" w:rsidRPr="0042115C" w:rsidRDefault="00C24424" w:rsidP="0042115C">
            <w:pPr>
              <w:rPr>
                <w:rFonts w:ascii="Arial" w:eastAsiaTheme="minorEastAsia" w:hAnsi="Arial" w:cs="Arial"/>
              </w:rPr>
            </w:pPr>
          </w:p>
        </w:tc>
        <w:tc>
          <w:tcPr>
            <w:tcW w:w="3660" w:type="dxa"/>
            <w:gridSpan w:val="2"/>
          </w:tcPr>
          <w:p w14:paraId="2CA36004" w14:textId="77777777" w:rsidR="00E23FF3" w:rsidRDefault="0042115C" w:rsidP="00A85B29">
            <w:pPr>
              <w:rPr>
                <w:rFonts w:ascii="Arial" w:eastAsiaTheme="minorEastAsia" w:hAnsi="Arial" w:cs="Arial"/>
              </w:rPr>
            </w:pPr>
            <w:r>
              <w:rPr>
                <w:rFonts w:ascii="Arial" w:eastAsiaTheme="minorEastAsia" w:hAnsi="Arial" w:cs="Arial"/>
              </w:rPr>
              <w:lastRenderedPageBreak/>
              <w:t xml:space="preserve">Reflect upon </w:t>
            </w:r>
            <w:r w:rsidR="00E23FF3" w:rsidRPr="001D2604">
              <w:rPr>
                <w:rFonts w:ascii="Arial" w:eastAsiaTheme="minorEastAsia" w:hAnsi="Arial" w:cs="Arial"/>
              </w:rPr>
              <w:t>their own targets to develop their professional practice in using LOTC and identify how they will address these targets</w:t>
            </w:r>
          </w:p>
          <w:p w14:paraId="2B1B5E7A" w14:textId="649CFBF0" w:rsidR="0021151C" w:rsidRPr="001D2604" w:rsidRDefault="0021151C" w:rsidP="00A85B29">
            <w:pPr>
              <w:rPr>
                <w:rFonts w:ascii="Arial" w:eastAsiaTheme="minorEastAsia" w:hAnsi="Arial" w:cs="Arial"/>
              </w:rPr>
            </w:pPr>
            <w:r>
              <w:rPr>
                <w:rFonts w:ascii="Arial" w:eastAsiaTheme="minorEastAsia" w:hAnsi="Arial" w:cs="Arial"/>
              </w:rPr>
              <w:lastRenderedPageBreak/>
              <w:t>LH8.3 8.4</w:t>
            </w:r>
          </w:p>
        </w:tc>
        <w:tc>
          <w:tcPr>
            <w:tcW w:w="3709" w:type="dxa"/>
            <w:gridSpan w:val="3"/>
          </w:tcPr>
          <w:p w14:paraId="54044370" w14:textId="757A1754" w:rsidR="00A85B29" w:rsidRPr="001D2604" w:rsidRDefault="00A85B29" w:rsidP="00A85B29">
            <w:pPr>
              <w:rPr>
                <w:rFonts w:ascii="Arial" w:eastAsia="Arial" w:hAnsi="Arial" w:cs="Arial"/>
                <w:color w:val="000000" w:themeColor="text1"/>
              </w:rPr>
            </w:pPr>
          </w:p>
        </w:tc>
        <w:tc>
          <w:tcPr>
            <w:tcW w:w="3586" w:type="dxa"/>
            <w:gridSpan w:val="2"/>
          </w:tcPr>
          <w:p w14:paraId="429C06B7" w14:textId="38145E3D" w:rsidR="00A85B29" w:rsidRPr="001D2604" w:rsidRDefault="00A85B29" w:rsidP="0042115C">
            <w:pPr>
              <w:rPr>
                <w:rFonts w:ascii="Arial" w:eastAsiaTheme="minorEastAsia" w:hAnsi="Arial" w:cs="Arial"/>
              </w:rPr>
            </w:pPr>
          </w:p>
        </w:tc>
        <w:tc>
          <w:tcPr>
            <w:tcW w:w="482" w:type="dxa"/>
            <w:vMerge/>
            <w:shd w:val="clear" w:color="auto" w:fill="F8D3CC"/>
          </w:tcPr>
          <w:p w14:paraId="76BA6AF3" w14:textId="77777777" w:rsidR="00A85B29" w:rsidRPr="001D2604" w:rsidRDefault="00A85B29" w:rsidP="00A85B29">
            <w:pPr>
              <w:rPr>
                <w:rFonts w:ascii="Arial" w:eastAsiaTheme="minorEastAsia" w:hAnsi="Arial" w:cs="Arial"/>
              </w:rPr>
            </w:pPr>
          </w:p>
        </w:tc>
      </w:tr>
      <w:tr w:rsidR="00A85B29" w:rsidRPr="001D2604" w14:paraId="1A584C56" w14:textId="77777777" w:rsidTr="00D26A78">
        <w:trPr>
          <w:gridAfter w:val="1"/>
          <w:wAfter w:w="9" w:type="dxa"/>
          <w:trHeight w:val="279"/>
        </w:trPr>
        <w:tc>
          <w:tcPr>
            <w:tcW w:w="482" w:type="dxa"/>
            <w:vMerge w:val="restart"/>
            <w:shd w:val="clear" w:color="auto" w:fill="F8D3CC"/>
            <w:textDirection w:val="btLr"/>
          </w:tcPr>
          <w:p w14:paraId="376689A3" w14:textId="77777777" w:rsidR="00A85B29" w:rsidRPr="001D2604" w:rsidRDefault="00A85B29" w:rsidP="00A85B29">
            <w:pPr>
              <w:ind w:left="113" w:right="113"/>
              <w:jc w:val="center"/>
              <w:rPr>
                <w:rFonts w:ascii="Arial" w:hAnsi="Arial" w:cs="Arial"/>
                <w:b/>
                <w:bCs/>
              </w:rPr>
            </w:pPr>
            <w:r w:rsidRPr="001D2604">
              <w:rPr>
                <w:rFonts w:ascii="Arial" w:hAnsi="Arial" w:cs="Arial"/>
                <w:b/>
                <w:bCs/>
              </w:rPr>
              <w:t>Assessment</w:t>
            </w:r>
          </w:p>
        </w:tc>
        <w:tc>
          <w:tcPr>
            <w:tcW w:w="7324" w:type="dxa"/>
            <w:gridSpan w:val="3"/>
            <w:shd w:val="clear" w:color="auto" w:fill="E7B7AD"/>
          </w:tcPr>
          <w:p w14:paraId="2CBA456A" w14:textId="77777777" w:rsidR="00A85B29" w:rsidRDefault="00A85B29" w:rsidP="00A85B29">
            <w:pPr>
              <w:jc w:val="center"/>
              <w:rPr>
                <w:rFonts w:ascii="Arial" w:eastAsiaTheme="minorEastAsia" w:hAnsi="Arial" w:cs="Arial"/>
                <w:b/>
                <w:bCs/>
              </w:rPr>
            </w:pPr>
            <w:r w:rsidRPr="001D2604">
              <w:rPr>
                <w:rFonts w:ascii="Arial" w:eastAsiaTheme="minorEastAsia" w:hAnsi="Arial" w:cs="Arial"/>
                <w:b/>
                <w:bCs/>
              </w:rPr>
              <w:t>Assessment</w:t>
            </w:r>
          </w:p>
          <w:p w14:paraId="73BB0DB3" w14:textId="05C3344E" w:rsidR="004F4FE2" w:rsidRPr="001D2604" w:rsidRDefault="004F4FE2" w:rsidP="00A85B29">
            <w:pPr>
              <w:jc w:val="center"/>
              <w:rPr>
                <w:rFonts w:ascii="Arial" w:eastAsiaTheme="minorEastAsia" w:hAnsi="Arial" w:cs="Arial"/>
                <w:b/>
                <w:bCs/>
              </w:rPr>
            </w:pPr>
          </w:p>
        </w:tc>
        <w:tc>
          <w:tcPr>
            <w:tcW w:w="7295" w:type="dxa"/>
            <w:gridSpan w:val="5"/>
            <w:shd w:val="clear" w:color="auto" w:fill="E7B7AD"/>
          </w:tcPr>
          <w:p w14:paraId="6A0983E9" w14:textId="77777777" w:rsidR="00A85B29" w:rsidRPr="001D2604" w:rsidRDefault="00A85B29" w:rsidP="00A85B29">
            <w:pPr>
              <w:jc w:val="center"/>
              <w:rPr>
                <w:rFonts w:ascii="Arial" w:eastAsiaTheme="minorEastAsia" w:hAnsi="Arial" w:cs="Arial"/>
                <w:b/>
                <w:bCs/>
              </w:rPr>
            </w:pPr>
            <w:r w:rsidRPr="001D2604">
              <w:rPr>
                <w:rFonts w:ascii="Arial" w:eastAsiaTheme="minorEastAsia" w:hAnsi="Arial" w:cs="Arial"/>
                <w:b/>
                <w:bCs/>
              </w:rPr>
              <w:t>Assessment</w:t>
            </w:r>
          </w:p>
        </w:tc>
        <w:tc>
          <w:tcPr>
            <w:tcW w:w="482" w:type="dxa"/>
            <w:vMerge w:val="restart"/>
            <w:shd w:val="clear" w:color="auto" w:fill="F8D3CC"/>
            <w:textDirection w:val="tbRl"/>
          </w:tcPr>
          <w:p w14:paraId="0A167377" w14:textId="77777777" w:rsidR="00A85B29" w:rsidRPr="001D2604" w:rsidRDefault="00A85B29" w:rsidP="00A85B29">
            <w:pPr>
              <w:ind w:left="113" w:right="113"/>
              <w:jc w:val="center"/>
              <w:rPr>
                <w:rFonts w:ascii="Arial" w:eastAsiaTheme="minorEastAsia" w:hAnsi="Arial" w:cs="Arial"/>
                <w:b/>
                <w:bCs/>
              </w:rPr>
            </w:pPr>
            <w:r w:rsidRPr="001D2604">
              <w:rPr>
                <w:rFonts w:ascii="Arial" w:eastAsiaTheme="minorEastAsia" w:hAnsi="Arial" w:cs="Arial"/>
              </w:rPr>
              <w:t>Impact</w:t>
            </w:r>
          </w:p>
        </w:tc>
      </w:tr>
      <w:tr w:rsidR="00A85B29" w:rsidRPr="001D2604" w14:paraId="03B2E8EF" w14:textId="77777777" w:rsidTr="00D26A78">
        <w:trPr>
          <w:gridAfter w:val="1"/>
          <w:wAfter w:w="9" w:type="dxa"/>
          <w:cantSplit/>
          <w:trHeight w:val="778"/>
        </w:trPr>
        <w:tc>
          <w:tcPr>
            <w:tcW w:w="482" w:type="dxa"/>
            <w:vMerge/>
            <w:shd w:val="clear" w:color="auto" w:fill="F8D3CC"/>
            <w:textDirection w:val="btLr"/>
          </w:tcPr>
          <w:p w14:paraId="48754A3F" w14:textId="77777777" w:rsidR="00A85B29" w:rsidRPr="001D2604" w:rsidRDefault="00A85B29" w:rsidP="00A85B29">
            <w:pPr>
              <w:ind w:left="113" w:right="113"/>
              <w:jc w:val="center"/>
              <w:rPr>
                <w:rFonts w:ascii="Arial" w:hAnsi="Arial" w:cs="Arial"/>
                <w:b/>
                <w:bCs/>
              </w:rPr>
            </w:pPr>
          </w:p>
        </w:tc>
        <w:tc>
          <w:tcPr>
            <w:tcW w:w="3664" w:type="dxa"/>
          </w:tcPr>
          <w:p w14:paraId="098BB336" w14:textId="77777777" w:rsidR="00C24424" w:rsidRDefault="00C24424" w:rsidP="00C24424">
            <w:pPr>
              <w:tabs>
                <w:tab w:val="left" w:pos="2475"/>
              </w:tabs>
              <w:rPr>
                <w:rFonts w:ascii="Arial" w:eastAsia="Arial" w:hAnsi="Arial" w:cs="Arial"/>
                <w:i/>
                <w:iCs/>
              </w:rPr>
            </w:pPr>
          </w:p>
          <w:p w14:paraId="5B40BC6B" w14:textId="1B7EC9A8" w:rsidR="00A85B29" w:rsidRDefault="00A85B29" w:rsidP="00C24424">
            <w:pPr>
              <w:tabs>
                <w:tab w:val="left" w:pos="2475"/>
              </w:tabs>
              <w:rPr>
                <w:rFonts w:ascii="Arial" w:eastAsia="Arial" w:hAnsi="Arial" w:cs="Arial"/>
                <w:i/>
                <w:iCs/>
              </w:rPr>
            </w:pPr>
            <w:r w:rsidRPr="001D2604">
              <w:rPr>
                <w:rFonts w:ascii="Arial" w:eastAsia="Arial" w:hAnsi="Arial" w:cs="Arial"/>
                <w:i/>
                <w:iCs/>
              </w:rPr>
              <w:t>What is being assessed?</w:t>
            </w:r>
          </w:p>
          <w:p w14:paraId="6A0AFBD5" w14:textId="77777777" w:rsidR="00C24424" w:rsidRPr="001D2604" w:rsidRDefault="00C24424" w:rsidP="00C24424">
            <w:pPr>
              <w:tabs>
                <w:tab w:val="left" w:pos="2475"/>
              </w:tabs>
              <w:rPr>
                <w:rFonts w:ascii="Arial" w:eastAsia="Arial" w:hAnsi="Arial" w:cs="Arial"/>
                <w:i/>
                <w:iCs/>
              </w:rPr>
            </w:pPr>
          </w:p>
          <w:p w14:paraId="5D893B99" w14:textId="21516334" w:rsidR="00A85B29" w:rsidRPr="00C24424" w:rsidRDefault="00A85B29" w:rsidP="00A85B29">
            <w:pPr>
              <w:tabs>
                <w:tab w:val="left" w:pos="2475"/>
              </w:tabs>
              <w:rPr>
                <w:rFonts w:ascii="Arial" w:eastAsia="Arial" w:hAnsi="Arial" w:cs="Arial"/>
              </w:rPr>
            </w:pPr>
            <w:r w:rsidRPr="00C24424">
              <w:rPr>
                <w:rFonts w:ascii="Arial" w:eastAsia="Arial" w:hAnsi="Arial" w:cs="Arial"/>
              </w:rPr>
              <w:t>Trainees understanding of the role of the risk benefit assessment in supporting children to keep themselves safe and regulate their own behaviour.</w:t>
            </w:r>
          </w:p>
          <w:p w14:paraId="4A579429" w14:textId="77777777" w:rsidR="00A85B29" w:rsidRPr="00C24424" w:rsidRDefault="00A85B29" w:rsidP="00A85B29">
            <w:pPr>
              <w:tabs>
                <w:tab w:val="left" w:pos="2475"/>
              </w:tabs>
              <w:rPr>
                <w:rFonts w:ascii="Arial" w:eastAsia="Arial" w:hAnsi="Arial" w:cs="Arial"/>
              </w:rPr>
            </w:pPr>
          </w:p>
          <w:p w14:paraId="7E6109A7" w14:textId="2D29F085" w:rsidR="00A85B29" w:rsidRPr="00C24424" w:rsidRDefault="00A85B29" w:rsidP="00A85B29">
            <w:pPr>
              <w:tabs>
                <w:tab w:val="left" w:pos="2475"/>
              </w:tabs>
              <w:rPr>
                <w:rFonts w:ascii="Arial" w:eastAsia="Arial" w:hAnsi="Arial" w:cs="Arial"/>
              </w:rPr>
            </w:pPr>
            <w:r w:rsidRPr="00C24424">
              <w:rPr>
                <w:rFonts w:ascii="Arial" w:eastAsia="Arial" w:hAnsi="Arial" w:cs="Arial"/>
              </w:rPr>
              <w:t xml:space="preserve">Recognising the responsibility to protect both humans and </w:t>
            </w:r>
            <w:r w:rsidR="001D2604" w:rsidRPr="00C24424">
              <w:rPr>
                <w:rFonts w:ascii="Arial" w:eastAsia="Arial" w:hAnsi="Arial" w:cs="Arial"/>
              </w:rPr>
              <w:t>n</w:t>
            </w:r>
            <w:r w:rsidRPr="00C24424">
              <w:rPr>
                <w:rFonts w:ascii="Arial" w:eastAsia="Arial" w:hAnsi="Arial" w:cs="Arial"/>
              </w:rPr>
              <w:t>on</w:t>
            </w:r>
            <w:r w:rsidR="001D2604" w:rsidRPr="00C24424">
              <w:rPr>
                <w:rFonts w:ascii="Arial" w:eastAsia="Arial" w:hAnsi="Arial" w:cs="Arial"/>
              </w:rPr>
              <w:t>-</w:t>
            </w:r>
            <w:r w:rsidRPr="00C24424">
              <w:rPr>
                <w:rFonts w:ascii="Arial" w:eastAsia="Arial" w:hAnsi="Arial" w:cs="Arial"/>
              </w:rPr>
              <w:t>humans from any harmful impact of LOTC activities</w:t>
            </w:r>
          </w:p>
          <w:p w14:paraId="38541ABE" w14:textId="77777777" w:rsidR="00A85B29" w:rsidRPr="00C24424" w:rsidRDefault="00A85B29" w:rsidP="00A85B29">
            <w:pPr>
              <w:tabs>
                <w:tab w:val="left" w:pos="2475"/>
              </w:tabs>
              <w:rPr>
                <w:rFonts w:ascii="Arial" w:eastAsia="Arial" w:hAnsi="Arial" w:cs="Arial"/>
              </w:rPr>
            </w:pPr>
          </w:p>
          <w:p w14:paraId="5C0ED59B" w14:textId="6E9DF223" w:rsidR="00A85B29" w:rsidRPr="00C24424" w:rsidRDefault="00E515AE" w:rsidP="00A85B29">
            <w:pPr>
              <w:tabs>
                <w:tab w:val="left" w:pos="2475"/>
              </w:tabs>
              <w:rPr>
                <w:rFonts w:ascii="Arial" w:eastAsia="Arial" w:hAnsi="Arial" w:cs="Arial"/>
              </w:rPr>
            </w:pPr>
            <w:r w:rsidRPr="00C24424">
              <w:rPr>
                <w:rFonts w:ascii="Arial" w:eastAsia="Arial" w:hAnsi="Arial" w:cs="Arial"/>
              </w:rPr>
              <w:t>Trainees know key organisations within the field of LOTC where they can gain professional support and access to quality research and resources</w:t>
            </w:r>
            <w:r w:rsidR="00A85B29" w:rsidRPr="00C24424">
              <w:rPr>
                <w:rFonts w:ascii="Arial" w:eastAsia="Arial" w:hAnsi="Arial" w:cs="Arial"/>
              </w:rPr>
              <w:t>.</w:t>
            </w:r>
          </w:p>
          <w:p w14:paraId="6EED9056" w14:textId="74A64E17" w:rsidR="00A85B29" w:rsidRDefault="00A85B29" w:rsidP="00A85B29">
            <w:pPr>
              <w:tabs>
                <w:tab w:val="left" w:pos="2475"/>
              </w:tabs>
              <w:jc w:val="center"/>
              <w:rPr>
                <w:rFonts w:ascii="Arial" w:eastAsia="Arial" w:hAnsi="Arial" w:cs="Arial"/>
                <w:color w:val="000000" w:themeColor="text1"/>
              </w:rPr>
            </w:pPr>
          </w:p>
          <w:p w14:paraId="6594DBA1" w14:textId="77777777" w:rsidR="00C24424" w:rsidRDefault="00C24424" w:rsidP="00C24424">
            <w:pPr>
              <w:tabs>
                <w:tab w:val="left" w:pos="2475"/>
              </w:tabs>
              <w:rPr>
                <w:rFonts w:ascii="Arial" w:eastAsia="Arial" w:hAnsi="Arial" w:cs="Arial"/>
                <w:color w:val="000000" w:themeColor="text1"/>
              </w:rPr>
            </w:pPr>
          </w:p>
          <w:p w14:paraId="482ADA53" w14:textId="383546E5" w:rsidR="00C24424" w:rsidRPr="001D2604" w:rsidRDefault="00C24424" w:rsidP="00A85B29">
            <w:pPr>
              <w:tabs>
                <w:tab w:val="left" w:pos="2475"/>
              </w:tabs>
              <w:jc w:val="center"/>
              <w:rPr>
                <w:rFonts w:ascii="Arial" w:eastAsia="Arial" w:hAnsi="Arial" w:cs="Arial"/>
                <w:color w:val="000000" w:themeColor="text1"/>
              </w:rPr>
            </w:pPr>
          </w:p>
        </w:tc>
        <w:tc>
          <w:tcPr>
            <w:tcW w:w="3660" w:type="dxa"/>
            <w:gridSpan w:val="2"/>
          </w:tcPr>
          <w:p w14:paraId="366016D9" w14:textId="77777777" w:rsidR="00C24424" w:rsidRDefault="00C24424" w:rsidP="00A85B29">
            <w:pPr>
              <w:tabs>
                <w:tab w:val="left" w:pos="2475"/>
              </w:tabs>
              <w:jc w:val="center"/>
              <w:rPr>
                <w:rFonts w:ascii="Arial" w:eastAsia="Arial" w:hAnsi="Arial" w:cs="Arial"/>
                <w:i/>
                <w:iCs/>
              </w:rPr>
            </w:pPr>
          </w:p>
          <w:p w14:paraId="0D1FBCF8" w14:textId="426C175C" w:rsidR="00A85B29" w:rsidRDefault="00A85B29" w:rsidP="00A85B29">
            <w:pPr>
              <w:tabs>
                <w:tab w:val="left" w:pos="2475"/>
              </w:tabs>
              <w:jc w:val="center"/>
              <w:rPr>
                <w:rFonts w:ascii="Arial" w:eastAsia="Arial" w:hAnsi="Arial" w:cs="Arial"/>
                <w:i/>
                <w:iCs/>
              </w:rPr>
            </w:pPr>
            <w:r w:rsidRPr="001D2604">
              <w:rPr>
                <w:rFonts w:ascii="Arial" w:eastAsia="Arial" w:hAnsi="Arial" w:cs="Arial"/>
                <w:i/>
                <w:iCs/>
              </w:rPr>
              <w:t>How is it being assessed?</w:t>
            </w:r>
          </w:p>
          <w:p w14:paraId="47C8FD5D" w14:textId="77777777" w:rsidR="00C24424" w:rsidRPr="001D2604" w:rsidRDefault="00C24424" w:rsidP="00A85B29">
            <w:pPr>
              <w:tabs>
                <w:tab w:val="left" w:pos="2475"/>
              </w:tabs>
              <w:jc w:val="center"/>
              <w:rPr>
                <w:rFonts w:ascii="Arial" w:eastAsia="Arial" w:hAnsi="Arial" w:cs="Arial"/>
                <w:i/>
                <w:iCs/>
              </w:rPr>
            </w:pPr>
          </w:p>
          <w:p w14:paraId="15A1381C" w14:textId="77777777" w:rsidR="00A85B29" w:rsidRPr="001D2604" w:rsidRDefault="00A85B29" w:rsidP="00A85B29">
            <w:pPr>
              <w:tabs>
                <w:tab w:val="left" w:pos="2475"/>
              </w:tabs>
              <w:jc w:val="center"/>
              <w:rPr>
                <w:rFonts w:ascii="Arial" w:eastAsia="Arial" w:hAnsi="Arial" w:cs="Arial"/>
              </w:rPr>
            </w:pPr>
          </w:p>
          <w:p w14:paraId="420FB4D7" w14:textId="77777777" w:rsidR="00A85B29" w:rsidRPr="001D2604" w:rsidRDefault="00A85B29" w:rsidP="00A85B29">
            <w:pPr>
              <w:tabs>
                <w:tab w:val="left" w:pos="2475"/>
              </w:tabs>
              <w:jc w:val="center"/>
              <w:rPr>
                <w:rFonts w:ascii="Arial" w:eastAsia="Arial" w:hAnsi="Arial" w:cs="Arial"/>
                <w:color w:val="000000" w:themeColor="text1"/>
              </w:rPr>
            </w:pPr>
            <w:r w:rsidRPr="001D2604">
              <w:rPr>
                <w:rFonts w:ascii="Arial" w:eastAsia="Arial" w:hAnsi="Arial" w:cs="Arial"/>
                <w:color w:val="000000" w:themeColor="text1"/>
              </w:rPr>
              <w:t>Online Quiz</w:t>
            </w:r>
          </w:p>
          <w:p w14:paraId="56AE25E8" w14:textId="5C990B31" w:rsidR="00A85B29" w:rsidRPr="001D2604" w:rsidRDefault="00A85B29" w:rsidP="00A85B29">
            <w:pPr>
              <w:tabs>
                <w:tab w:val="left" w:pos="2475"/>
              </w:tabs>
              <w:jc w:val="center"/>
              <w:rPr>
                <w:rFonts w:ascii="Arial" w:eastAsia="Arial" w:hAnsi="Arial" w:cs="Arial"/>
                <w:color w:val="000000" w:themeColor="text1"/>
              </w:rPr>
            </w:pPr>
            <w:r w:rsidRPr="001D2604">
              <w:rPr>
                <w:rFonts w:ascii="Arial" w:eastAsia="Arial" w:hAnsi="Arial" w:cs="Arial"/>
                <w:color w:val="000000" w:themeColor="text1"/>
              </w:rPr>
              <w:t>Professional Viva</w:t>
            </w:r>
          </w:p>
        </w:tc>
        <w:tc>
          <w:tcPr>
            <w:tcW w:w="3645" w:type="dxa"/>
            <w:gridSpan w:val="2"/>
          </w:tcPr>
          <w:p w14:paraId="42702237" w14:textId="77777777" w:rsidR="00C24424" w:rsidRDefault="00C24424" w:rsidP="00A85B29">
            <w:pPr>
              <w:tabs>
                <w:tab w:val="left" w:pos="2475"/>
              </w:tabs>
              <w:jc w:val="center"/>
              <w:rPr>
                <w:rFonts w:ascii="Arial" w:eastAsia="Arial" w:hAnsi="Arial" w:cs="Arial"/>
                <w:i/>
                <w:iCs/>
              </w:rPr>
            </w:pPr>
          </w:p>
          <w:p w14:paraId="3C59394C" w14:textId="04ACA391" w:rsidR="00A85B29" w:rsidRDefault="00A85B29" w:rsidP="00A85B29">
            <w:pPr>
              <w:tabs>
                <w:tab w:val="left" w:pos="2475"/>
              </w:tabs>
              <w:jc w:val="center"/>
              <w:rPr>
                <w:rFonts w:ascii="Arial" w:eastAsia="Arial" w:hAnsi="Arial" w:cs="Arial"/>
                <w:i/>
                <w:iCs/>
              </w:rPr>
            </w:pPr>
            <w:r w:rsidRPr="001D2604">
              <w:rPr>
                <w:rFonts w:ascii="Arial" w:eastAsia="Arial" w:hAnsi="Arial" w:cs="Arial"/>
                <w:i/>
                <w:iCs/>
              </w:rPr>
              <w:t>What is being assessed?</w:t>
            </w:r>
          </w:p>
          <w:p w14:paraId="6E0BAFCA" w14:textId="77777777" w:rsidR="00C24424" w:rsidRPr="001D2604" w:rsidRDefault="00C24424" w:rsidP="00A85B29">
            <w:pPr>
              <w:tabs>
                <w:tab w:val="left" w:pos="2475"/>
              </w:tabs>
              <w:jc w:val="center"/>
              <w:rPr>
                <w:rFonts w:ascii="Arial" w:eastAsia="Arial" w:hAnsi="Arial" w:cs="Arial"/>
                <w:i/>
                <w:iCs/>
              </w:rPr>
            </w:pPr>
          </w:p>
          <w:p w14:paraId="59FD1933" w14:textId="3C5F2AB7" w:rsidR="00A85B29" w:rsidRDefault="00A85B29" w:rsidP="00A85B29">
            <w:pPr>
              <w:rPr>
                <w:rFonts w:ascii="Arial" w:eastAsiaTheme="minorEastAsia" w:hAnsi="Arial" w:cs="Arial"/>
              </w:rPr>
            </w:pPr>
            <w:r w:rsidRPr="001D2604">
              <w:rPr>
                <w:rFonts w:ascii="Arial" w:eastAsiaTheme="minorEastAsia" w:hAnsi="Arial" w:cs="Arial"/>
              </w:rPr>
              <w:t>Trainees can plan effective lessons using LOTC that are adapted to address the needs of all the children.</w:t>
            </w:r>
          </w:p>
          <w:p w14:paraId="29F68E04" w14:textId="72B2F9A1" w:rsidR="00E515AE" w:rsidRDefault="00E515AE" w:rsidP="00A85B29">
            <w:pPr>
              <w:rPr>
                <w:rFonts w:ascii="Arial" w:eastAsiaTheme="minorEastAsia" w:hAnsi="Arial" w:cs="Arial"/>
              </w:rPr>
            </w:pPr>
          </w:p>
          <w:p w14:paraId="571F8EF2" w14:textId="0B998C28" w:rsidR="00E515AE" w:rsidRDefault="00E515AE" w:rsidP="00A85B29">
            <w:pPr>
              <w:rPr>
                <w:rFonts w:ascii="Arial" w:eastAsiaTheme="minorEastAsia" w:hAnsi="Arial" w:cs="Arial"/>
              </w:rPr>
            </w:pPr>
            <w:r>
              <w:rPr>
                <w:rFonts w:ascii="Arial" w:eastAsiaTheme="minorEastAsia" w:hAnsi="Arial" w:cs="Arial"/>
              </w:rPr>
              <w:t>Trainees recognise the important role of the TA</w:t>
            </w:r>
            <w:r w:rsidR="00FD1463">
              <w:rPr>
                <w:rFonts w:ascii="Arial" w:eastAsiaTheme="minorEastAsia" w:hAnsi="Arial" w:cs="Arial"/>
              </w:rPr>
              <w:t>/</w:t>
            </w:r>
            <w:r>
              <w:rPr>
                <w:rFonts w:ascii="Arial" w:eastAsiaTheme="minorEastAsia" w:hAnsi="Arial" w:cs="Arial"/>
              </w:rPr>
              <w:t>Parent helpers in supporting the effective delivery of lessons using LOTC</w:t>
            </w:r>
          </w:p>
          <w:p w14:paraId="55BBCA7C" w14:textId="2053DB61" w:rsidR="00E515AE" w:rsidRDefault="00E515AE" w:rsidP="00A85B29">
            <w:pPr>
              <w:rPr>
                <w:rFonts w:ascii="Arial" w:eastAsiaTheme="minorEastAsia" w:hAnsi="Arial" w:cs="Arial"/>
              </w:rPr>
            </w:pPr>
          </w:p>
          <w:p w14:paraId="28CFB368" w14:textId="77777777" w:rsidR="00A85B29" w:rsidRPr="001D2604" w:rsidRDefault="00A85B29" w:rsidP="00A85B29">
            <w:pPr>
              <w:rPr>
                <w:rFonts w:ascii="Arial" w:eastAsiaTheme="minorEastAsia" w:hAnsi="Arial" w:cs="Arial"/>
              </w:rPr>
            </w:pPr>
          </w:p>
          <w:p w14:paraId="72C76405" w14:textId="6E7A4F51" w:rsidR="00A85B29" w:rsidRPr="001D2604" w:rsidRDefault="00A85B29" w:rsidP="00A85B29">
            <w:pPr>
              <w:rPr>
                <w:rFonts w:ascii="Arial" w:eastAsiaTheme="minorEastAsia" w:hAnsi="Arial" w:cs="Arial"/>
              </w:rPr>
            </w:pPr>
            <w:r w:rsidRPr="001D2604">
              <w:rPr>
                <w:rFonts w:ascii="Arial" w:eastAsiaTheme="minorEastAsia" w:hAnsi="Arial" w:cs="Arial"/>
              </w:rPr>
              <w:t>Trainees can reflect upon their own professional targets in terms of using LOTC and ways that they can proactively address them</w:t>
            </w:r>
          </w:p>
        </w:tc>
        <w:tc>
          <w:tcPr>
            <w:tcW w:w="3650" w:type="dxa"/>
            <w:gridSpan w:val="3"/>
          </w:tcPr>
          <w:p w14:paraId="7C0EBFF7" w14:textId="77777777" w:rsidR="00C24424" w:rsidRDefault="00C24424" w:rsidP="00C24424">
            <w:pPr>
              <w:tabs>
                <w:tab w:val="left" w:pos="2475"/>
              </w:tabs>
              <w:rPr>
                <w:rFonts w:ascii="Arial" w:eastAsia="Arial" w:hAnsi="Arial" w:cs="Arial"/>
                <w:i/>
                <w:iCs/>
              </w:rPr>
            </w:pPr>
          </w:p>
          <w:p w14:paraId="45F7E2CA" w14:textId="5CE76A27" w:rsidR="00A85B29" w:rsidRDefault="00A85B29" w:rsidP="00A85B29">
            <w:pPr>
              <w:tabs>
                <w:tab w:val="left" w:pos="2475"/>
              </w:tabs>
              <w:jc w:val="center"/>
              <w:rPr>
                <w:rFonts w:ascii="Arial" w:eastAsia="Arial" w:hAnsi="Arial" w:cs="Arial"/>
                <w:i/>
                <w:iCs/>
              </w:rPr>
            </w:pPr>
            <w:r w:rsidRPr="001D2604">
              <w:rPr>
                <w:rFonts w:ascii="Arial" w:eastAsia="Arial" w:hAnsi="Arial" w:cs="Arial"/>
                <w:i/>
                <w:iCs/>
              </w:rPr>
              <w:t>How is it being assessed?</w:t>
            </w:r>
          </w:p>
          <w:p w14:paraId="34E04B16" w14:textId="1BAD5A92" w:rsidR="00C24424" w:rsidRDefault="00C24424" w:rsidP="00A85B29">
            <w:pPr>
              <w:tabs>
                <w:tab w:val="left" w:pos="2475"/>
              </w:tabs>
              <w:jc w:val="center"/>
              <w:rPr>
                <w:rFonts w:ascii="Arial" w:eastAsia="Arial" w:hAnsi="Arial" w:cs="Arial"/>
                <w:i/>
                <w:iCs/>
              </w:rPr>
            </w:pPr>
          </w:p>
          <w:p w14:paraId="647842C4" w14:textId="77777777" w:rsidR="00C24424" w:rsidRPr="001D2604" w:rsidRDefault="00C24424" w:rsidP="00C24424">
            <w:pPr>
              <w:tabs>
                <w:tab w:val="left" w:pos="2475"/>
              </w:tabs>
              <w:rPr>
                <w:rFonts w:ascii="Arial" w:eastAsia="Arial" w:hAnsi="Arial" w:cs="Arial"/>
                <w:i/>
                <w:iCs/>
              </w:rPr>
            </w:pPr>
          </w:p>
          <w:p w14:paraId="25B79B5E" w14:textId="77777777" w:rsidR="00A85B29" w:rsidRPr="001D2604" w:rsidRDefault="00A85B29" w:rsidP="00A85B29">
            <w:pPr>
              <w:jc w:val="center"/>
              <w:rPr>
                <w:rFonts w:ascii="Arial" w:eastAsiaTheme="minorEastAsia" w:hAnsi="Arial" w:cs="Arial"/>
              </w:rPr>
            </w:pPr>
            <w:r w:rsidRPr="001D2604">
              <w:rPr>
                <w:rFonts w:ascii="Arial" w:eastAsiaTheme="minorEastAsia" w:hAnsi="Arial" w:cs="Arial"/>
              </w:rPr>
              <w:t>Professional Viva</w:t>
            </w:r>
          </w:p>
          <w:p w14:paraId="71F11902" w14:textId="3CA127E9" w:rsidR="00A85B29" w:rsidRPr="001D2604" w:rsidRDefault="00A85B29" w:rsidP="00A85B29">
            <w:pPr>
              <w:jc w:val="center"/>
              <w:rPr>
                <w:rFonts w:ascii="Arial" w:eastAsiaTheme="minorEastAsia" w:hAnsi="Arial" w:cs="Arial"/>
              </w:rPr>
            </w:pPr>
            <w:r w:rsidRPr="001D2604">
              <w:rPr>
                <w:rFonts w:ascii="Arial" w:eastAsiaTheme="minorEastAsia" w:hAnsi="Arial" w:cs="Arial"/>
              </w:rPr>
              <w:t xml:space="preserve">Weekly Development </w:t>
            </w:r>
            <w:r w:rsidR="00B75168">
              <w:rPr>
                <w:rFonts w:ascii="Arial" w:eastAsiaTheme="minorEastAsia" w:hAnsi="Arial" w:cs="Arial"/>
              </w:rPr>
              <w:t>Meetings</w:t>
            </w:r>
          </w:p>
        </w:tc>
        <w:tc>
          <w:tcPr>
            <w:tcW w:w="482" w:type="dxa"/>
            <w:vMerge/>
            <w:shd w:val="clear" w:color="auto" w:fill="F8D3CC"/>
            <w:textDirection w:val="tbRl"/>
          </w:tcPr>
          <w:p w14:paraId="495958DD" w14:textId="77777777" w:rsidR="00A85B29" w:rsidRPr="001D2604" w:rsidRDefault="00A85B29" w:rsidP="00A85B29">
            <w:pPr>
              <w:ind w:left="113" w:right="113"/>
              <w:jc w:val="center"/>
              <w:rPr>
                <w:rFonts w:ascii="Arial" w:eastAsiaTheme="minorEastAsia" w:hAnsi="Arial" w:cs="Arial"/>
              </w:rPr>
            </w:pPr>
          </w:p>
        </w:tc>
      </w:tr>
      <w:tr w:rsidR="00A85B29" w:rsidRPr="001D2604" w14:paraId="637A77D3" w14:textId="77777777" w:rsidTr="00D26A78">
        <w:trPr>
          <w:gridAfter w:val="1"/>
          <w:wAfter w:w="9" w:type="dxa"/>
        </w:trPr>
        <w:tc>
          <w:tcPr>
            <w:tcW w:w="482" w:type="dxa"/>
            <w:vMerge w:val="restart"/>
            <w:shd w:val="clear" w:color="auto" w:fill="F8D3CC"/>
            <w:textDirection w:val="btLr"/>
          </w:tcPr>
          <w:p w14:paraId="019ED9B7" w14:textId="77777777" w:rsidR="00A85B29" w:rsidRPr="001D2604" w:rsidRDefault="00A85B29" w:rsidP="00C24424">
            <w:pPr>
              <w:ind w:left="113" w:right="113"/>
              <w:jc w:val="center"/>
              <w:rPr>
                <w:rFonts w:ascii="Arial" w:hAnsi="Arial" w:cs="Arial"/>
                <w:b/>
                <w:bCs/>
              </w:rPr>
            </w:pPr>
            <w:r w:rsidRPr="001D2604">
              <w:rPr>
                <w:rFonts w:ascii="Arial" w:hAnsi="Arial" w:cs="Arial"/>
                <w:b/>
                <w:bCs/>
              </w:rPr>
              <w:lastRenderedPageBreak/>
              <w:t>Composite Knowledge</w:t>
            </w:r>
          </w:p>
        </w:tc>
        <w:tc>
          <w:tcPr>
            <w:tcW w:w="14619" w:type="dxa"/>
            <w:gridSpan w:val="8"/>
            <w:shd w:val="clear" w:color="auto" w:fill="E7B7AD"/>
          </w:tcPr>
          <w:p w14:paraId="77593813" w14:textId="77777777" w:rsidR="00C24424" w:rsidRDefault="00C24424" w:rsidP="00C24424">
            <w:pPr>
              <w:spacing w:line="259" w:lineRule="auto"/>
              <w:jc w:val="center"/>
              <w:rPr>
                <w:rFonts w:ascii="Arial" w:eastAsia="Arial" w:hAnsi="Arial" w:cs="Arial"/>
                <w:b/>
                <w:bCs/>
                <w:color w:val="000000" w:themeColor="text1"/>
              </w:rPr>
            </w:pPr>
          </w:p>
          <w:p w14:paraId="5DA9D8C1" w14:textId="08712305" w:rsidR="00A85B29" w:rsidRDefault="00A85B29" w:rsidP="00C24424">
            <w:pPr>
              <w:spacing w:line="259" w:lineRule="auto"/>
              <w:jc w:val="center"/>
              <w:rPr>
                <w:rFonts w:ascii="Arial" w:eastAsia="Arial" w:hAnsi="Arial" w:cs="Arial"/>
                <w:b/>
                <w:bCs/>
                <w:color w:val="000000" w:themeColor="text1"/>
              </w:rPr>
            </w:pPr>
            <w:r w:rsidRPr="001D2604">
              <w:rPr>
                <w:rFonts w:ascii="Arial" w:eastAsia="Arial" w:hAnsi="Arial" w:cs="Arial"/>
                <w:b/>
                <w:bCs/>
                <w:color w:val="000000" w:themeColor="text1"/>
              </w:rPr>
              <w:t>Composite knowledge/understanding/skills</w:t>
            </w:r>
          </w:p>
          <w:p w14:paraId="6206D8C2" w14:textId="181E4E2D" w:rsidR="00C24424" w:rsidRPr="00C24424" w:rsidRDefault="00C24424" w:rsidP="00C24424">
            <w:pPr>
              <w:spacing w:line="259" w:lineRule="auto"/>
              <w:jc w:val="center"/>
              <w:rPr>
                <w:rFonts w:ascii="Arial" w:eastAsia="Arial" w:hAnsi="Arial" w:cs="Arial"/>
                <w:color w:val="000000" w:themeColor="text1"/>
              </w:rPr>
            </w:pPr>
          </w:p>
        </w:tc>
        <w:tc>
          <w:tcPr>
            <w:tcW w:w="482" w:type="dxa"/>
            <w:vMerge/>
            <w:shd w:val="clear" w:color="auto" w:fill="F8D3CC"/>
          </w:tcPr>
          <w:p w14:paraId="3BB680DD" w14:textId="77777777" w:rsidR="00A85B29" w:rsidRPr="001D2604" w:rsidRDefault="00A85B29" w:rsidP="00A85B29">
            <w:pPr>
              <w:jc w:val="center"/>
              <w:rPr>
                <w:rFonts w:ascii="Arial" w:eastAsia="Arial" w:hAnsi="Arial" w:cs="Arial"/>
                <w:b/>
                <w:bCs/>
                <w:color w:val="000000" w:themeColor="text1"/>
              </w:rPr>
            </w:pPr>
          </w:p>
        </w:tc>
      </w:tr>
      <w:tr w:rsidR="00A85B29" w:rsidRPr="001D2604" w14:paraId="63FC12F4" w14:textId="77777777" w:rsidTr="00D26A78">
        <w:trPr>
          <w:gridAfter w:val="1"/>
          <w:wAfter w:w="9" w:type="dxa"/>
          <w:trHeight w:val="581"/>
        </w:trPr>
        <w:tc>
          <w:tcPr>
            <w:tcW w:w="482" w:type="dxa"/>
            <w:vMerge/>
            <w:tcBorders>
              <w:bottom w:val="single" w:sz="4" w:space="0" w:color="auto"/>
            </w:tcBorders>
            <w:shd w:val="clear" w:color="auto" w:fill="F8D3CC"/>
            <w:textDirection w:val="btLr"/>
          </w:tcPr>
          <w:p w14:paraId="6C53B5D0" w14:textId="77777777" w:rsidR="00A85B29" w:rsidRPr="001D2604" w:rsidRDefault="00A85B29" w:rsidP="00A85B29">
            <w:pPr>
              <w:ind w:left="113" w:right="113"/>
              <w:jc w:val="center"/>
              <w:rPr>
                <w:rFonts w:ascii="Arial" w:hAnsi="Arial" w:cs="Arial"/>
                <w:b/>
                <w:bCs/>
              </w:rPr>
            </w:pPr>
          </w:p>
        </w:tc>
        <w:tc>
          <w:tcPr>
            <w:tcW w:w="4743" w:type="dxa"/>
            <w:gridSpan w:val="2"/>
            <w:tcBorders>
              <w:bottom w:val="single" w:sz="4" w:space="0" w:color="auto"/>
            </w:tcBorders>
            <w:shd w:val="clear" w:color="auto" w:fill="F8D3CC"/>
          </w:tcPr>
          <w:p w14:paraId="60B39EC2" w14:textId="77777777" w:rsidR="00C24424" w:rsidRDefault="00C24424" w:rsidP="00A85B29">
            <w:pPr>
              <w:spacing w:line="259" w:lineRule="auto"/>
              <w:jc w:val="center"/>
              <w:rPr>
                <w:rFonts w:ascii="Arial" w:eastAsia="Arial" w:hAnsi="Arial" w:cs="Arial"/>
                <w:i/>
                <w:iCs/>
                <w:color w:val="000000" w:themeColor="text1"/>
              </w:rPr>
            </w:pPr>
          </w:p>
          <w:p w14:paraId="483FB3D5" w14:textId="10F9F834" w:rsidR="00A85B29" w:rsidRDefault="00A85B29" w:rsidP="00A85B29">
            <w:pPr>
              <w:spacing w:line="259" w:lineRule="auto"/>
              <w:jc w:val="center"/>
              <w:rPr>
                <w:rFonts w:ascii="Arial" w:eastAsia="Arial" w:hAnsi="Arial" w:cs="Arial"/>
                <w:b/>
                <w:bCs/>
                <w:i/>
                <w:iCs/>
                <w:color w:val="000000" w:themeColor="text1"/>
              </w:rPr>
            </w:pPr>
            <w:r w:rsidRPr="001D2604">
              <w:rPr>
                <w:rFonts w:ascii="Arial" w:eastAsia="Arial" w:hAnsi="Arial" w:cs="Arial"/>
                <w:i/>
                <w:iCs/>
                <w:color w:val="000000" w:themeColor="text1"/>
              </w:rPr>
              <w:t xml:space="preserve">By the end of this phase trainees will </w:t>
            </w:r>
            <w:r w:rsidRPr="001D2604">
              <w:rPr>
                <w:rFonts w:ascii="Arial" w:eastAsia="Arial" w:hAnsi="Arial" w:cs="Arial"/>
                <w:b/>
                <w:bCs/>
                <w:i/>
                <w:iCs/>
                <w:color w:val="000000" w:themeColor="text1"/>
              </w:rPr>
              <w:t>know:</w:t>
            </w:r>
          </w:p>
          <w:p w14:paraId="6D34785A" w14:textId="77777777" w:rsidR="00C24424" w:rsidRDefault="00C24424" w:rsidP="00A85B29">
            <w:pPr>
              <w:spacing w:line="259" w:lineRule="auto"/>
              <w:jc w:val="center"/>
              <w:rPr>
                <w:rFonts w:ascii="Arial" w:eastAsia="Arial" w:hAnsi="Arial" w:cs="Arial"/>
                <w:b/>
                <w:bCs/>
                <w:color w:val="000000" w:themeColor="text1"/>
              </w:rPr>
            </w:pPr>
          </w:p>
          <w:p w14:paraId="6272D66F" w14:textId="4EE2C88C" w:rsidR="00C24424" w:rsidRPr="001D2604" w:rsidRDefault="00C24424" w:rsidP="00A85B29">
            <w:pPr>
              <w:spacing w:line="259" w:lineRule="auto"/>
              <w:jc w:val="center"/>
              <w:rPr>
                <w:rFonts w:ascii="Arial" w:eastAsia="Arial" w:hAnsi="Arial" w:cs="Arial"/>
                <w:color w:val="000000" w:themeColor="text1"/>
              </w:rPr>
            </w:pPr>
          </w:p>
        </w:tc>
        <w:tc>
          <w:tcPr>
            <w:tcW w:w="5039" w:type="dxa"/>
            <w:gridSpan w:val="2"/>
            <w:tcBorders>
              <w:bottom w:val="single" w:sz="4" w:space="0" w:color="auto"/>
            </w:tcBorders>
            <w:shd w:val="clear" w:color="auto" w:fill="F8D3CC"/>
          </w:tcPr>
          <w:p w14:paraId="1DC9566F" w14:textId="77777777" w:rsidR="00C24424" w:rsidRDefault="00C24424" w:rsidP="00A85B29">
            <w:pPr>
              <w:spacing w:line="259" w:lineRule="auto"/>
              <w:jc w:val="center"/>
              <w:rPr>
                <w:rFonts w:ascii="Arial" w:eastAsia="Arial" w:hAnsi="Arial" w:cs="Arial"/>
                <w:i/>
                <w:iCs/>
                <w:color w:val="000000" w:themeColor="text1"/>
              </w:rPr>
            </w:pPr>
          </w:p>
          <w:p w14:paraId="6A99537D" w14:textId="65DE5755" w:rsidR="00A85B29" w:rsidRPr="001D2604" w:rsidRDefault="00A85B29" w:rsidP="00A85B29">
            <w:pPr>
              <w:spacing w:line="259" w:lineRule="auto"/>
              <w:jc w:val="center"/>
              <w:rPr>
                <w:rFonts w:ascii="Arial" w:eastAsia="Arial" w:hAnsi="Arial" w:cs="Arial"/>
                <w:color w:val="000000" w:themeColor="text1"/>
              </w:rPr>
            </w:pPr>
            <w:r w:rsidRPr="001D2604">
              <w:rPr>
                <w:rFonts w:ascii="Arial" w:eastAsia="Arial" w:hAnsi="Arial" w:cs="Arial"/>
                <w:i/>
                <w:iCs/>
                <w:color w:val="000000" w:themeColor="text1"/>
              </w:rPr>
              <w:t xml:space="preserve">By the end of this phase trainees will </w:t>
            </w:r>
            <w:r w:rsidRPr="001D2604">
              <w:rPr>
                <w:rFonts w:ascii="Arial" w:eastAsia="Arial" w:hAnsi="Arial" w:cs="Arial"/>
                <w:b/>
                <w:bCs/>
                <w:i/>
                <w:iCs/>
                <w:color w:val="000000" w:themeColor="text1"/>
              </w:rPr>
              <w:t>understand:</w:t>
            </w:r>
          </w:p>
        </w:tc>
        <w:tc>
          <w:tcPr>
            <w:tcW w:w="4837" w:type="dxa"/>
            <w:gridSpan w:val="4"/>
            <w:tcBorders>
              <w:bottom w:val="single" w:sz="4" w:space="0" w:color="auto"/>
            </w:tcBorders>
            <w:shd w:val="clear" w:color="auto" w:fill="F8D3CC"/>
          </w:tcPr>
          <w:p w14:paraId="05901CC5" w14:textId="77777777" w:rsidR="00C24424" w:rsidRDefault="00C24424" w:rsidP="00A85B29">
            <w:pPr>
              <w:spacing w:line="259" w:lineRule="auto"/>
              <w:jc w:val="center"/>
              <w:rPr>
                <w:rFonts w:ascii="Arial" w:eastAsia="Arial" w:hAnsi="Arial" w:cs="Arial"/>
                <w:i/>
                <w:iCs/>
                <w:color w:val="000000" w:themeColor="text1"/>
              </w:rPr>
            </w:pPr>
          </w:p>
          <w:p w14:paraId="1724C338" w14:textId="5005B225" w:rsidR="00A85B29" w:rsidRPr="001D2604" w:rsidRDefault="00A85B29" w:rsidP="00A85B29">
            <w:pPr>
              <w:spacing w:line="259" w:lineRule="auto"/>
              <w:jc w:val="center"/>
              <w:rPr>
                <w:rFonts w:ascii="Arial" w:eastAsia="Arial" w:hAnsi="Arial" w:cs="Arial"/>
                <w:color w:val="000000" w:themeColor="text1"/>
              </w:rPr>
            </w:pPr>
            <w:r w:rsidRPr="001D2604">
              <w:rPr>
                <w:rFonts w:ascii="Arial" w:eastAsia="Arial" w:hAnsi="Arial" w:cs="Arial"/>
                <w:i/>
                <w:iCs/>
                <w:color w:val="000000" w:themeColor="text1"/>
              </w:rPr>
              <w:t xml:space="preserve">By the end of this phase trainees will </w:t>
            </w:r>
            <w:r w:rsidRPr="001D2604">
              <w:rPr>
                <w:rFonts w:ascii="Arial" w:eastAsia="Arial" w:hAnsi="Arial" w:cs="Arial"/>
                <w:b/>
                <w:bCs/>
                <w:i/>
                <w:iCs/>
                <w:color w:val="000000" w:themeColor="text1"/>
              </w:rPr>
              <w:t>be able to:</w:t>
            </w:r>
          </w:p>
        </w:tc>
        <w:tc>
          <w:tcPr>
            <w:tcW w:w="482" w:type="dxa"/>
            <w:vMerge/>
            <w:shd w:val="clear" w:color="auto" w:fill="F8D3CC"/>
          </w:tcPr>
          <w:p w14:paraId="786208E4" w14:textId="77777777" w:rsidR="00A85B29" w:rsidRPr="001D2604" w:rsidRDefault="00A85B29" w:rsidP="00A85B29">
            <w:pPr>
              <w:jc w:val="center"/>
              <w:rPr>
                <w:rFonts w:ascii="Arial" w:eastAsia="Arial" w:hAnsi="Arial" w:cs="Arial"/>
                <w:i/>
                <w:iCs/>
                <w:color w:val="000000" w:themeColor="text1"/>
              </w:rPr>
            </w:pPr>
          </w:p>
        </w:tc>
      </w:tr>
      <w:tr w:rsidR="00A85B29" w:rsidRPr="001D2604" w14:paraId="60AE6BF0" w14:textId="77777777" w:rsidTr="00D26A78">
        <w:trPr>
          <w:gridAfter w:val="1"/>
          <w:wAfter w:w="9" w:type="dxa"/>
          <w:trHeight w:val="699"/>
        </w:trPr>
        <w:tc>
          <w:tcPr>
            <w:tcW w:w="482" w:type="dxa"/>
            <w:vMerge/>
            <w:shd w:val="clear" w:color="auto" w:fill="F8D3CC"/>
            <w:textDirection w:val="btLr"/>
          </w:tcPr>
          <w:p w14:paraId="58700BDB" w14:textId="77777777" w:rsidR="00A85B29" w:rsidRPr="001D2604" w:rsidRDefault="00A85B29" w:rsidP="00A85B29">
            <w:pPr>
              <w:ind w:left="113" w:right="113"/>
              <w:jc w:val="center"/>
              <w:rPr>
                <w:rFonts w:ascii="Arial" w:hAnsi="Arial" w:cs="Arial"/>
                <w:b/>
                <w:bCs/>
              </w:rPr>
            </w:pPr>
          </w:p>
        </w:tc>
        <w:tc>
          <w:tcPr>
            <w:tcW w:w="4743" w:type="dxa"/>
            <w:gridSpan w:val="2"/>
          </w:tcPr>
          <w:p w14:paraId="677328B9" w14:textId="77777777" w:rsidR="00C24424" w:rsidRDefault="00C24424" w:rsidP="00A85B29">
            <w:pPr>
              <w:rPr>
                <w:rFonts w:ascii="Arial" w:hAnsi="Arial" w:cs="Arial"/>
              </w:rPr>
            </w:pPr>
          </w:p>
          <w:p w14:paraId="172E2EE7" w14:textId="77777777" w:rsidR="00C24424" w:rsidRDefault="00C24424" w:rsidP="00A85B29">
            <w:pPr>
              <w:rPr>
                <w:rFonts w:ascii="Arial" w:hAnsi="Arial" w:cs="Arial"/>
              </w:rPr>
            </w:pPr>
          </w:p>
          <w:p w14:paraId="52C0B97D" w14:textId="34C9391F" w:rsidR="00A85B29" w:rsidRDefault="00A85B29" w:rsidP="00A85B29">
            <w:pPr>
              <w:rPr>
                <w:rFonts w:ascii="Arial" w:hAnsi="Arial" w:cs="Arial"/>
              </w:rPr>
            </w:pPr>
            <w:r w:rsidRPr="001D2604">
              <w:rPr>
                <w:rFonts w:ascii="Arial" w:hAnsi="Arial" w:cs="Arial"/>
              </w:rPr>
              <w:t>Risk Benefit Assessments support enabling children to understand how to keep safe and enables them to regulate their behaviour.</w:t>
            </w:r>
          </w:p>
          <w:p w14:paraId="26A13CCB" w14:textId="77777777" w:rsidR="00C24424" w:rsidRPr="001D2604" w:rsidRDefault="00C24424" w:rsidP="00A85B29">
            <w:pPr>
              <w:rPr>
                <w:rFonts w:ascii="Arial" w:hAnsi="Arial" w:cs="Arial"/>
              </w:rPr>
            </w:pPr>
          </w:p>
          <w:p w14:paraId="713FEC24" w14:textId="77777777" w:rsidR="00A85B29" w:rsidRPr="001D2604" w:rsidRDefault="00A85B29" w:rsidP="00A85B29">
            <w:pPr>
              <w:rPr>
                <w:rFonts w:ascii="Arial" w:hAnsi="Arial" w:cs="Arial"/>
              </w:rPr>
            </w:pPr>
          </w:p>
          <w:p w14:paraId="79B7C5B1" w14:textId="2B20AE86" w:rsidR="00A85B29" w:rsidRPr="001D2604" w:rsidRDefault="00A85B29" w:rsidP="00A85B29">
            <w:pPr>
              <w:rPr>
                <w:rFonts w:ascii="Arial" w:hAnsi="Arial" w:cs="Arial"/>
              </w:rPr>
            </w:pPr>
            <w:r w:rsidRPr="001D2604">
              <w:rPr>
                <w:rFonts w:ascii="Arial" w:hAnsi="Arial" w:cs="Arial"/>
              </w:rPr>
              <w:t>Risk benefit assessments should consider the needs of protecting non-human life and the environment</w:t>
            </w:r>
          </w:p>
          <w:p w14:paraId="0D7F7408" w14:textId="1BFADC99" w:rsidR="00A85B29" w:rsidRDefault="00A85B29" w:rsidP="00A85B29">
            <w:pPr>
              <w:rPr>
                <w:rFonts w:ascii="Arial" w:hAnsi="Arial" w:cs="Arial"/>
              </w:rPr>
            </w:pPr>
          </w:p>
          <w:p w14:paraId="01ED8C16" w14:textId="77777777" w:rsidR="00C24424" w:rsidRPr="001D2604" w:rsidRDefault="00C24424" w:rsidP="00A85B29">
            <w:pPr>
              <w:rPr>
                <w:rFonts w:ascii="Arial" w:hAnsi="Arial" w:cs="Arial"/>
              </w:rPr>
            </w:pPr>
          </w:p>
          <w:p w14:paraId="4B372328" w14:textId="77777777" w:rsidR="00A85B29" w:rsidRDefault="00A85B29" w:rsidP="00A85B29">
            <w:pPr>
              <w:rPr>
                <w:rFonts w:ascii="Arial" w:hAnsi="Arial" w:cs="Arial"/>
              </w:rPr>
            </w:pPr>
            <w:r w:rsidRPr="001D2604">
              <w:rPr>
                <w:rFonts w:ascii="Arial" w:hAnsi="Arial" w:cs="Arial"/>
              </w:rPr>
              <w:t>Be able to plan effective lessons using LOTC that are adapted to meet the needs of all children</w:t>
            </w:r>
          </w:p>
          <w:p w14:paraId="205DFC12" w14:textId="77777777" w:rsidR="00C24424" w:rsidRDefault="00C24424" w:rsidP="00A85B29">
            <w:pPr>
              <w:rPr>
                <w:rFonts w:ascii="Arial" w:hAnsi="Arial" w:cs="Arial"/>
              </w:rPr>
            </w:pPr>
          </w:p>
          <w:p w14:paraId="0A892AA7" w14:textId="77777777" w:rsidR="00C24424" w:rsidRDefault="00C24424" w:rsidP="00A85B29">
            <w:pPr>
              <w:rPr>
                <w:rFonts w:ascii="Arial" w:hAnsi="Arial" w:cs="Arial"/>
              </w:rPr>
            </w:pPr>
          </w:p>
          <w:p w14:paraId="64551108" w14:textId="1123EBCE" w:rsidR="00C24424" w:rsidRDefault="00C24424" w:rsidP="00A85B29">
            <w:pPr>
              <w:rPr>
                <w:rFonts w:ascii="Arial" w:hAnsi="Arial" w:cs="Arial"/>
              </w:rPr>
            </w:pPr>
          </w:p>
          <w:p w14:paraId="2A1A0014" w14:textId="77777777" w:rsidR="00C24424" w:rsidRDefault="00C24424" w:rsidP="00A85B29">
            <w:pPr>
              <w:rPr>
                <w:rFonts w:ascii="Arial" w:hAnsi="Arial" w:cs="Arial"/>
              </w:rPr>
            </w:pPr>
          </w:p>
          <w:p w14:paraId="491B1DC8" w14:textId="77777777" w:rsidR="00C24424" w:rsidRDefault="00C24424" w:rsidP="00A85B29">
            <w:pPr>
              <w:rPr>
                <w:rFonts w:ascii="Arial" w:hAnsi="Arial" w:cs="Arial"/>
              </w:rPr>
            </w:pPr>
          </w:p>
          <w:p w14:paraId="6333A14E" w14:textId="77777777" w:rsidR="00C24424" w:rsidRDefault="00C24424" w:rsidP="00A85B29">
            <w:pPr>
              <w:rPr>
                <w:rFonts w:ascii="Arial" w:hAnsi="Arial" w:cs="Arial"/>
              </w:rPr>
            </w:pPr>
          </w:p>
          <w:p w14:paraId="3C3B68D7" w14:textId="77777777" w:rsidR="00C24424" w:rsidRDefault="00C24424" w:rsidP="00A85B29">
            <w:pPr>
              <w:rPr>
                <w:rFonts w:ascii="Arial" w:hAnsi="Arial" w:cs="Arial"/>
              </w:rPr>
            </w:pPr>
          </w:p>
          <w:p w14:paraId="6B491626" w14:textId="77777777" w:rsidR="00C24424" w:rsidRDefault="00C24424" w:rsidP="00A85B29">
            <w:pPr>
              <w:rPr>
                <w:rFonts w:ascii="Arial" w:hAnsi="Arial" w:cs="Arial"/>
              </w:rPr>
            </w:pPr>
          </w:p>
          <w:p w14:paraId="52FB0D70" w14:textId="77777777" w:rsidR="00C24424" w:rsidRDefault="00C24424" w:rsidP="00A85B29">
            <w:pPr>
              <w:rPr>
                <w:rFonts w:ascii="Arial" w:hAnsi="Arial" w:cs="Arial"/>
              </w:rPr>
            </w:pPr>
          </w:p>
          <w:p w14:paraId="0F730707" w14:textId="77777777" w:rsidR="00C24424" w:rsidRDefault="00C24424" w:rsidP="00A85B29">
            <w:pPr>
              <w:rPr>
                <w:rFonts w:ascii="Arial" w:hAnsi="Arial" w:cs="Arial"/>
              </w:rPr>
            </w:pPr>
          </w:p>
          <w:p w14:paraId="3EE29DAE" w14:textId="77777777" w:rsidR="00C24424" w:rsidRDefault="00C24424" w:rsidP="00A85B29">
            <w:pPr>
              <w:rPr>
                <w:rFonts w:ascii="Arial" w:hAnsi="Arial" w:cs="Arial"/>
              </w:rPr>
            </w:pPr>
          </w:p>
          <w:p w14:paraId="0FE6A605" w14:textId="77777777" w:rsidR="00C24424" w:rsidRDefault="00C24424" w:rsidP="00A85B29">
            <w:pPr>
              <w:rPr>
                <w:rFonts w:ascii="Arial" w:hAnsi="Arial" w:cs="Arial"/>
              </w:rPr>
            </w:pPr>
          </w:p>
          <w:p w14:paraId="0CAD6C2E" w14:textId="77777777" w:rsidR="00C24424" w:rsidRDefault="00C24424" w:rsidP="00A85B29">
            <w:pPr>
              <w:rPr>
                <w:rFonts w:ascii="Arial" w:hAnsi="Arial" w:cs="Arial"/>
              </w:rPr>
            </w:pPr>
          </w:p>
          <w:p w14:paraId="6BD2F9A8" w14:textId="77777777" w:rsidR="00C24424" w:rsidRDefault="00C24424" w:rsidP="00A85B29">
            <w:pPr>
              <w:rPr>
                <w:rFonts w:ascii="Arial" w:hAnsi="Arial" w:cs="Arial"/>
              </w:rPr>
            </w:pPr>
          </w:p>
          <w:p w14:paraId="53143571" w14:textId="77777777" w:rsidR="00C24424" w:rsidRDefault="00C24424" w:rsidP="00A85B29">
            <w:pPr>
              <w:rPr>
                <w:rFonts w:ascii="Arial" w:hAnsi="Arial" w:cs="Arial"/>
              </w:rPr>
            </w:pPr>
          </w:p>
          <w:p w14:paraId="11FCDE03" w14:textId="77777777" w:rsidR="00C24424" w:rsidRDefault="00C24424" w:rsidP="00A85B29">
            <w:pPr>
              <w:rPr>
                <w:rFonts w:ascii="Arial" w:hAnsi="Arial" w:cs="Arial"/>
              </w:rPr>
            </w:pPr>
          </w:p>
          <w:p w14:paraId="4515B51E" w14:textId="2CDDCFF0" w:rsidR="00C24424" w:rsidRPr="001D2604" w:rsidRDefault="00C24424" w:rsidP="00A85B29">
            <w:pPr>
              <w:rPr>
                <w:rFonts w:ascii="Arial" w:hAnsi="Arial" w:cs="Arial"/>
              </w:rPr>
            </w:pPr>
          </w:p>
        </w:tc>
        <w:tc>
          <w:tcPr>
            <w:tcW w:w="5039" w:type="dxa"/>
            <w:gridSpan w:val="2"/>
          </w:tcPr>
          <w:p w14:paraId="1E4E2215" w14:textId="77777777" w:rsidR="00C24424" w:rsidRDefault="00C24424" w:rsidP="00A85B29">
            <w:pPr>
              <w:rPr>
                <w:rFonts w:ascii="Arial" w:hAnsi="Arial" w:cs="Arial"/>
                <w:i/>
                <w:iCs/>
                <w:color w:val="000000" w:themeColor="text1"/>
              </w:rPr>
            </w:pPr>
          </w:p>
          <w:p w14:paraId="23E2B451" w14:textId="77777777" w:rsidR="00C24424" w:rsidRDefault="00C24424" w:rsidP="00A85B29">
            <w:pPr>
              <w:rPr>
                <w:rFonts w:ascii="Arial" w:hAnsi="Arial" w:cs="Arial"/>
                <w:i/>
                <w:iCs/>
                <w:color w:val="000000" w:themeColor="text1"/>
              </w:rPr>
            </w:pPr>
          </w:p>
          <w:p w14:paraId="17F5F294" w14:textId="12A60C1E" w:rsidR="00A85B29" w:rsidRDefault="00A85B29" w:rsidP="00A85B29">
            <w:pPr>
              <w:rPr>
                <w:rFonts w:ascii="Arial" w:hAnsi="Arial" w:cs="Arial"/>
                <w:i/>
                <w:iCs/>
                <w:color w:val="000000" w:themeColor="text1"/>
              </w:rPr>
            </w:pPr>
            <w:r w:rsidRPr="001D2604">
              <w:rPr>
                <w:rFonts w:ascii="Arial" w:hAnsi="Arial" w:cs="Arial"/>
                <w:i/>
                <w:iCs/>
                <w:color w:val="000000" w:themeColor="text1"/>
              </w:rPr>
              <w:t xml:space="preserve">The importance of identifying potential risks that can impact on human and </w:t>
            </w:r>
            <w:r w:rsidR="000808C8" w:rsidRPr="001D2604">
              <w:rPr>
                <w:rFonts w:ascii="Arial" w:hAnsi="Arial" w:cs="Arial"/>
                <w:i/>
                <w:iCs/>
                <w:color w:val="000000" w:themeColor="text1"/>
              </w:rPr>
              <w:t>non-human</w:t>
            </w:r>
            <w:r w:rsidRPr="001D2604">
              <w:rPr>
                <w:rFonts w:ascii="Arial" w:hAnsi="Arial" w:cs="Arial"/>
                <w:i/>
                <w:iCs/>
                <w:color w:val="000000" w:themeColor="text1"/>
              </w:rPr>
              <w:t xml:space="preserve"> life from a given activity and the need to address this. </w:t>
            </w:r>
          </w:p>
          <w:p w14:paraId="072BA29C" w14:textId="77777777" w:rsidR="00C24424" w:rsidRPr="001D2604" w:rsidRDefault="00C24424" w:rsidP="00A85B29">
            <w:pPr>
              <w:rPr>
                <w:rFonts w:ascii="Arial" w:hAnsi="Arial" w:cs="Arial"/>
                <w:i/>
                <w:iCs/>
                <w:color w:val="000000" w:themeColor="text1"/>
              </w:rPr>
            </w:pPr>
          </w:p>
          <w:p w14:paraId="2800FC2D" w14:textId="48D71C52" w:rsidR="00A85B29" w:rsidRPr="001D2604" w:rsidRDefault="00A85B29" w:rsidP="00A85B29">
            <w:pPr>
              <w:rPr>
                <w:rFonts w:ascii="Arial" w:hAnsi="Arial" w:cs="Arial"/>
                <w:i/>
                <w:iCs/>
                <w:color w:val="000000" w:themeColor="text1"/>
              </w:rPr>
            </w:pPr>
          </w:p>
          <w:p w14:paraId="7F6644AF" w14:textId="7E57D49D" w:rsidR="00A85B29" w:rsidRDefault="00A85B29" w:rsidP="00A85B29">
            <w:pPr>
              <w:rPr>
                <w:rFonts w:ascii="Arial" w:hAnsi="Arial" w:cs="Arial"/>
                <w:i/>
                <w:iCs/>
                <w:color w:val="000000" w:themeColor="text1"/>
              </w:rPr>
            </w:pPr>
            <w:r w:rsidRPr="001D2604">
              <w:rPr>
                <w:rFonts w:ascii="Arial" w:hAnsi="Arial" w:cs="Arial"/>
                <w:i/>
                <w:iCs/>
                <w:color w:val="000000" w:themeColor="text1"/>
              </w:rPr>
              <w:t xml:space="preserve">To understand how to use the risk benefit assessment to support children in learning to take responsibility for their own safety and in regulating their own </w:t>
            </w:r>
            <w:r w:rsidR="00FA12D1" w:rsidRPr="001D2604">
              <w:rPr>
                <w:rFonts w:ascii="Arial" w:hAnsi="Arial" w:cs="Arial"/>
                <w:i/>
                <w:iCs/>
                <w:color w:val="000000" w:themeColor="text1"/>
              </w:rPr>
              <w:t>behaviour</w:t>
            </w:r>
          </w:p>
          <w:p w14:paraId="0A849954" w14:textId="77777777" w:rsidR="00C24424" w:rsidRPr="001D2604" w:rsidRDefault="00C24424" w:rsidP="00A85B29">
            <w:pPr>
              <w:rPr>
                <w:rFonts w:ascii="Arial" w:hAnsi="Arial" w:cs="Arial"/>
                <w:i/>
                <w:iCs/>
                <w:color w:val="000000" w:themeColor="text1"/>
              </w:rPr>
            </w:pPr>
          </w:p>
          <w:p w14:paraId="150CA549" w14:textId="77777777" w:rsidR="00A85B29" w:rsidRPr="001D2604" w:rsidRDefault="00A85B29" w:rsidP="00A85B29">
            <w:pPr>
              <w:rPr>
                <w:rFonts w:ascii="Arial" w:hAnsi="Arial" w:cs="Arial"/>
                <w:i/>
                <w:iCs/>
                <w:color w:val="000000" w:themeColor="text1"/>
              </w:rPr>
            </w:pPr>
          </w:p>
          <w:p w14:paraId="31E7252E" w14:textId="39DF387D" w:rsidR="00A85B29" w:rsidRPr="001D2604" w:rsidRDefault="00A85B29" w:rsidP="00A85B29">
            <w:pPr>
              <w:rPr>
                <w:rFonts w:ascii="Arial" w:hAnsi="Arial" w:cs="Arial"/>
                <w:i/>
                <w:iCs/>
                <w:color w:val="000000" w:themeColor="text1"/>
              </w:rPr>
            </w:pPr>
            <w:r w:rsidRPr="001D2604">
              <w:rPr>
                <w:rFonts w:ascii="Arial" w:hAnsi="Arial" w:cs="Arial"/>
                <w:i/>
                <w:iCs/>
                <w:color w:val="000000" w:themeColor="text1"/>
              </w:rPr>
              <w:t>To understand their professional responsibility for undertaking their own professional development</w:t>
            </w:r>
          </w:p>
        </w:tc>
        <w:tc>
          <w:tcPr>
            <w:tcW w:w="4837" w:type="dxa"/>
            <w:gridSpan w:val="4"/>
          </w:tcPr>
          <w:p w14:paraId="7E157C78" w14:textId="77777777" w:rsidR="00C24424" w:rsidRDefault="00C24424" w:rsidP="00A85B29">
            <w:pPr>
              <w:rPr>
                <w:rFonts w:ascii="Arial" w:hAnsi="Arial" w:cs="Arial"/>
                <w:i/>
                <w:iCs/>
                <w:color w:val="000000" w:themeColor="text1"/>
              </w:rPr>
            </w:pPr>
          </w:p>
          <w:p w14:paraId="6F01C44E" w14:textId="77777777" w:rsidR="00C24424" w:rsidRDefault="00C24424" w:rsidP="00A85B29">
            <w:pPr>
              <w:rPr>
                <w:rFonts w:ascii="Arial" w:hAnsi="Arial" w:cs="Arial"/>
                <w:i/>
                <w:iCs/>
                <w:color w:val="000000" w:themeColor="text1"/>
              </w:rPr>
            </w:pPr>
          </w:p>
          <w:p w14:paraId="55DC5EAA" w14:textId="3009E7A1" w:rsidR="00A85B29" w:rsidRDefault="00A85B29" w:rsidP="00A85B29">
            <w:pPr>
              <w:rPr>
                <w:rFonts w:ascii="Arial" w:hAnsi="Arial" w:cs="Arial"/>
                <w:i/>
                <w:iCs/>
                <w:color w:val="000000" w:themeColor="text1"/>
              </w:rPr>
            </w:pPr>
            <w:r w:rsidRPr="001D2604">
              <w:rPr>
                <w:rFonts w:ascii="Arial" w:hAnsi="Arial" w:cs="Arial"/>
                <w:i/>
                <w:iCs/>
                <w:color w:val="000000" w:themeColor="text1"/>
              </w:rPr>
              <w:t>Will be able to plan effective lessons using LOTC that are adapted to meet the needs of all the children.</w:t>
            </w:r>
          </w:p>
          <w:p w14:paraId="0707E4BB" w14:textId="77777777" w:rsidR="00C24424" w:rsidRPr="001D2604" w:rsidRDefault="00C24424" w:rsidP="00A85B29">
            <w:pPr>
              <w:rPr>
                <w:rFonts w:ascii="Arial" w:hAnsi="Arial" w:cs="Arial"/>
                <w:i/>
                <w:iCs/>
                <w:color w:val="000000" w:themeColor="text1"/>
              </w:rPr>
            </w:pPr>
          </w:p>
          <w:p w14:paraId="2A0EB077" w14:textId="77777777" w:rsidR="00A85B29" w:rsidRPr="001D2604" w:rsidRDefault="00A85B29" w:rsidP="00A85B29">
            <w:pPr>
              <w:rPr>
                <w:rFonts w:ascii="Arial" w:hAnsi="Arial" w:cs="Arial"/>
                <w:i/>
                <w:iCs/>
                <w:color w:val="000000" w:themeColor="text1"/>
              </w:rPr>
            </w:pPr>
          </w:p>
          <w:p w14:paraId="022888E3" w14:textId="54DE9A39" w:rsidR="00A85B29" w:rsidRDefault="00A85B29" w:rsidP="00A85B29">
            <w:pPr>
              <w:rPr>
                <w:rFonts w:ascii="Arial" w:hAnsi="Arial" w:cs="Arial"/>
                <w:i/>
                <w:iCs/>
                <w:color w:val="000000" w:themeColor="text1"/>
              </w:rPr>
            </w:pPr>
            <w:r w:rsidRPr="001D2604">
              <w:rPr>
                <w:rFonts w:ascii="Arial" w:hAnsi="Arial" w:cs="Arial"/>
                <w:i/>
                <w:iCs/>
                <w:color w:val="000000" w:themeColor="text1"/>
              </w:rPr>
              <w:t>To deliver risk assessments that support children to learn how to keep themselves safe and regulate their behaviour</w:t>
            </w:r>
          </w:p>
          <w:p w14:paraId="7ACF50B3" w14:textId="77777777" w:rsidR="00C24424" w:rsidRPr="001D2604" w:rsidRDefault="00C24424" w:rsidP="00A85B29">
            <w:pPr>
              <w:rPr>
                <w:rFonts w:ascii="Arial" w:hAnsi="Arial" w:cs="Arial"/>
                <w:i/>
                <w:iCs/>
                <w:color w:val="000000" w:themeColor="text1"/>
              </w:rPr>
            </w:pPr>
          </w:p>
          <w:p w14:paraId="642259B6" w14:textId="14D89015" w:rsidR="00A85B29" w:rsidRPr="001D2604" w:rsidRDefault="00A85B29" w:rsidP="00A85B29">
            <w:pPr>
              <w:rPr>
                <w:rFonts w:ascii="Arial" w:hAnsi="Arial" w:cs="Arial"/>
                <w:i/>
                <w:iCs/>
                <w:color w:val="000000" w:themeColor="text1"/>
              </w:rPr>
            </w:pPr>
          </w:p>
          <w:p w14:paraId="531C3DDC" w14:textId="13203002" w:rsidR="00A85B29" w:rsidRPr="001D2604" w:rsidRDefault="00A85B29" w:rsidP="00A85B29">
            <w:pPr>
              <w:rPr>
                <w:rFonts w:ascii="Arial" w:hAnsi="Arial" w:cs="Arial"/>
                <w:i/>
                <w:iCs/>
                <w:color w:val="000000" w:themeColor="text1"/>
              </w:rPr>
            </w:pPr>
            <w:r w:rsidRPr="001D2604">
              <w:rPr>
                <w:rFonts w:ascii="Arial" w:hAnsi="Arial" w:cs="Arial"/>
                <w:i/>
                <w:iCs/>
                <w:color w:val="000000" w:themeColor="text1"/>
              </w:rPr>
              <w:t xml:space="preserve">Identify their own professional needs and how </w:t>
            </w:r>
            <w:r w:rsidR="00FA12D1">
              <w:rPr>
                <w:rFonts w:ascii="Arial" w:hAnsi="Arial" w:cs="Arial"/>
                <w:i/>
                <w:iCs/>
                <w:color w:val="000000" w:themeColor="text1"/>
              </w:rPr>
              <w:t>t</w:t>
            </w:r>
            <w:r w:rsidRPr="001D2604">
              <w:rPr>
                <w:rFonts w:ascii="Arial" w:hAnsi="Arial" w:cs="Arial"/>
                <w:i/>
                <w:iCs/>
                <w:color w:val="000000" w:themeColor="text1"/>
              </w:rPr>
              <w:t>o address them.</w:t>
            </w:r>
          </w:p>
          <w:p w14:paraId="7BAE46C9" w14:textId="77777777" w:rsidR="00A85B29" w:rsidRPr="001D2604" w:rsidRDefault="00A85B29" w:rsidP="00A85B29">
            <w:pPr>
              <w:rPr>
                <w:rFonts w:ascii="Arial" w:hAnsi="Arial" w:cs="Arial"/>
                <w:b/>
                <w:bCs/>
              </w:rPr>
            </w:pPr>
          </w:p>
        </w:tc>
        <w:tc>
          <w:tcPr>
            <w:tcW w:w="482" w:type="dxa"/>
            <w:vMerge/>
            <w:shd w:val="clear" w:color="auto" w:fill="E2EFD9" w:themeFill="accent6" w:themeFillTint="33"/>
          </w:tcPr>
          <w:p w14:paraId="67DE92B1" w14:textId="77777777" w:rsidR="00A85B29" w:rsidRPr="001D2604" w:rsidRDefault="00A85B29" w:rsidP="00A85B29">
            <w:pPr>
              <w:pStyle w:val="ListParagraph"/>
              <w:numPr>
                <w:ilvl w:val="0"/>
                <w:numId w:val="2"/>
              </w:numPr>
              <w:rPr>
                <w:rFonts w:ascii="Arial" w:eastAsia="Arial" w:hAnsi="Arial" w:cs="Arial"/>
                <w:color w:val="000000" w:themeColor="text1"/>
              </w:rPr>
            </w:pPr>
          </w:p>
        </w:tc>
      </w:tr>
      <w:tr w:rsidR="00A85B29" w:rsidRPr="001D2604" w14:paraId="1101A2F3" w14:textId="77777777" w:rsidTr="00D26A78">
        <w:trPr>
          <w:gridAfter w:val="1"/>
          <w:wAfter w:w="9" w:type="dxa"/>
          <w:cantSplit/>
          <w:trHeight w:val="490"/>
        </w:trPr>
        <w:tc>
          <w:tcPr>
            <w:tcW w:w="482" w:type="dxa"/>
            <w:vMerge w:val="restart"/>
            <w:shd w:val="clear" w:color="auto" w:fill="F8D3CC"/>
            <w:textDirection w:val="btLr"/>
          </w:tcPr>
          <w:p w14:paraId="1E6FB5A6" w14:textId="77777777" w:rsidR="00A85B29" w:rsidRPr="001D2604" w:rsidRDefault="00A85B29" w:rsidP="00A85B29">
            <w:pPr>
              <w:ind w:left="113" w:right="113"/>
              <w:jc w:val="center"/>
              <w:rPr>
                <w:rFonts w:ascii="Arial" w:hAnsi="Arial" w:cs="Arial"/>
                <w:b/>
                <w:bCs/>
              </w:rPr>
            </w:pPr>
            <w:r w:rsidRPr="001D2604">
              <w:rPr>
                <w:rFonts w:ascii="Arial" w:hAnsi="Arial" w:cs="Arial"/>
                <w:b/>
                <w:bCs/>
              </w:rPr>
              <w:lastRenderedPageBreak/>
              <w:t>Research</w:t>
            </w:r>
          </w:p>
        </w:tc>
        <w:tc>
          <w:tcPr>
            <w:tcW w:w="15101" w:type="dxa"/>
            <w:gridSpan w:val="9"/>
            <w:tcBorders>
              <w:bottom w:val="single" w:sz="4" w:space="0" w:color="auto"/>
            </w:tcBorders>
            <w:shd w:val="clear" w:color="auto" w:fill="E7B7AD"/>
          </w:tcPr>
          <w:p w14:paraId="6AB3A295" w14:textId="77777777" w:rsidR="00C24424" w:rsidRDefault="00C24424" w:rsidP="00A85B29">
            <w:pPr>
              <w:pStyle w:val="Heading2"/>
              <w:jc w:val="center"/>
              <w:outlineLvl w:val="1"/>
              <w:rPr>
                <w:rStyle w:val="eop"/>
                <w:rFonts w:ascii="Arial" w:eastAsia="Times New Roman" w:hAnsi="Arial" w:cs="Arial"/>
                <w:b/>
                <w:bCs/>
                <w:color w:val="000000" w:themeColor="text1"/>
                <w:sz w:val="22"/>
                <w:szCs w:val="22"/>
              </w:rPr>
            </w:pPr>
          </w:p>
          <w:p w14:paraId="3E986484" w14:textId="4DE87A96" w:rsidR="00A85B29" w:rsidRPr="001D2604" w:rsidRDefault="00A85B29" w:rsidP="00A85B29">
            <w:pPr>
              <w:pStyle w:val="Heading2"/>
              <w:jc w:val="center"/>
              <w:outlineLvl w:val="1"/>
              <w:rPr>
                <w:rStyle w:val="eop"/>
                <w:rFonts w:ascii="Arial" w:eastAsia="Times New Roman" w:hAnsi="Arial" w:cs="Arial"/>
                <w:b/>
                <w:bCs/>
                <w:color w:val="000000" w:themeColor="text1"/>
                <w:sz w:val="22"/>
                <w:szCs w:val="22"/>
              </w:rPr>
            </w:pPr>
            <w:r w:rsidRPr="001D2604">
              <w:rPr>
                <w:rStyle w:val="eop"/>
                <w:rFonts w:ascii="Arial" w:eastAsia="Times New Roman" w:hAnsi="Arial" w:cs="Arial"/>
                <w:b/>
                <w:bCs/>
                <w:color w:val="000000" w:themeColor="text1"/>
                <w:sz w:val="22"/>
                <w:szCs w:val="22"/>
              </w:rPr>
              <w:t>KEY RESEARCH</w:t>
            </w:r>
          </w:p>
          <w:p w14:paraId="157F40DF" w14:textId="77777777" w:rsidR="00A85B29" w:rsidRDefault="00A85B29" w:rsidP="00A85B29">
            <w:pPr>
              <w:pStyle w:val="Heading2"/>
              <w:jc w:val="center"/>
              <w:outlineLvl w:val="1"/>
              <w:rPr>
                <w:rStyle w:val="eop"/>
                <w:rFonts w:ascii="Arial" w:eastAsia="Times New Roman" w:hAnsi="Arial" w:cs="Arial"/>
                <w:b/>
                <w:bCs/>
                <w:color w:val="000000" w:themeColor="text1"/>
                <w:sz w:val="22"/>
                <w:szCs w:val="22"/>
              </w:rPr>
            </w:pPr>
            <w:r w:rsidRPr="001D2604">
              <w:rPr>
                <w:rStyle w:val="eop"/>
                <w:rFonts w:ascii="Arial" w:eastAsia="Times New Roman" w:hAnsi="Arial" w:cs="Arial"/>
                <w:b/>
                <w:bCs/>
                <w:color w:val="000000" w:themeColor="text1"/>
                <w:sz w:val="22"/>
                <w:szCs w:val="22"/>
              </w:rPr>
              <w:t>That Trainees will know that informs teaching and learning in Art and Design</w:t>
            </w:r>
          </w:p>
          <w:p w14:paraId="7754F32B" w14:textId="3FE02885" w:rsidR="00C24424" w:rsidRPr="00C24424" w:rsidRDefault="00C24424" w:rsidP="00C24424"/>
        </w:tc>
      </w:tr>
      <w:tr w:rsidR="00A85B29" w:rsidRPr="001D2604" w14:paraId="04158B09" w14:textId="77777777" w:rsidTr="00D26A78">
        <w:trPr>
          <w:gridAfter w:val="1"/>
          <w:wAfter w:w="9" w:type="dxa"/>
          <w:cantSplit/>
          <w:trHeight w:val="1199"/>
        </w:trPr>
        <w:tc>
          <w:tcPr>
            <w:tcW w:w="482" w:type="dxa"/>
            <w:vMerge/>
            <w:shd w:val="clear" w:color="auto" w:fill="F8D3CC"/>
            <w:textDirection w:val="btLr"/>
          </w:tcPr>
          <w:p w14:paraId="06D4EE2B" w14:textId="77777777" w:rsidR="00A85B29" w:rsidRPr="001D2604" w:rsidRDefault="00A85B29" w:rsidP="00A85B29">
            <w:pPr>
              <w:ind w:left="113" w:right="113"/>
              <w:jc w:val="center"/>
              <w:rPr>
                <w:rFonts w:ascii="Arial" w:hAnsi="Arial" w:cs="Arial"/>
                <w:b/>
                <w:bCs/>
              </w:rPr>
            </w:pPr>
          </w:p>
        </w:tc>
        <w:tc>
          <w:tcPr>
            <w:tcW w:w="15101" w:type="dxa"/>
            <w:gridSpan w:val="9"/>
          </w:tcPr>
          <w:p w14:paraId="2D8419D7" w14:textId="77777777" w:rsidR="00C24424" w:rsidRDefault="00C24424" w:rsidP="00A85B29">
            <w:pPr>
              <w:spacing w:beforeAutospacing="1" w:afterAutospacing="1"/>
              <w:rPr>
                <w:rStyle w:val="eop"/>
                <w:rFonts w:ascii="Arial" w:hAnsi="Arial" w:cs="Arial"/>
                <w:b/>
                <w:bCs/>
                <w:color w:val="000000" w:themeColor="text1"/>
              </w:rPr>
            </w:pPr>
          </w:p>
          <w:p w14:paraId="7E009C28" w14:textId="39AC995B" w:rsidR="007D3E1A" w:rsidRPr="00C3017F" w:rsidRDefault="002445C5" w:rsidP="00A85B29">
            <w:pPr>
              <w:spacing w:beforeAutospacing="1" w:afterAutospacing="1"/>
              <w:rPr>
                <w:rStyle w:val="eop"/>
                <w:rFonts w:ascii="Arial" w:hAnsi="Arial" w:cs="Arial"/>
                <w:b/>
                <w:bCs/>
                <w:sz w:val="24"/>
                <w:szCs w:val="24"/>
              </w:rPr>
            </w:pPr>
            <w:proofErr w:type="spellStart"/>
            <w:r>
              <w:rPr>
                <w:rStyle w:val="eop"/>
                <w:rFonts w:ascii="Arial" w:hAnsi="Arial" w:cs="Arial"/>
                <w:b/>
                <w:bCs/>
                <w:color w:val="000000" w:themeColor="text1"/>
              </w:rPr>
              <w:t>Beames</w:t>
            </w:r>
            <w:proofErr w:type="spellEnd"/>
            <w:r>
              <w:rPr>
                <w:rStyle w:val="eop"/>
                <w:rFonts w:ascii="Arial" w:hAnsi="Arial" w:cs="Arial"/>
                <w:b/>
                <w:bCs/>
                <w:color w:val="000000" w:themeColor="text1"/>
              </w:rPr>
              <w:t xml:space="preserve"> S 2016 Adventurous Learning: A </w:t>
            </w:r>
            <w:r w:rsidR="006D4242">
              <w:rPr>
                <w:rStyle w:val="eop"/>
                <w:rFonts w:ascii="Arial" w:hAnsi="Arial" w:cs="Arial"/>
                <w:b/>
                <w:bCs/>
                <w:color w:val="000000" w:themeColor="text1"/>
              </w:rPr>
              <w:t>Pedagogy</w:t>
            </w:r>
            <w:r>
              <w:rPr>
                <w:rStyle w:val="eop"/>
                <w:rFonts w:ascii="Arial" w:hAnsi="Arial" w:cs="Arial"/>
                <w:b/>
                <w:bCs/>
                <w:color w:val="000000" w:themeColor="text1"/>
              </w:rPr>
              <w:t xml:space="preserve"> for a Changing World</w:t>
            </w:r>
            <w:r w:rsidR="000808C8">
              <w:rPr>
                <w:rStyle w:val="eop"/>
                <w:rFonts w:ascii="Arial" w:hAnsi="Arial" w:cs="Arial"/>
                <w:b/>
                <w:bCs/>
                <w:color w:val="000000" w:themeColor="text1"/>
              </w:rPr>
              <w:t xml:space="preserve"> </w:t>
            </w:r>
            <w:r>
              <w:rPr>
                <w:rStyle w:val="eop"/>
                <w:rFonts w:ascii="Arial" w:hAnsi="Arial" w:cs="Arial"/>
                <w:b/>
                <w:bCs/>
                <w:color w:val="000000" w:themeColor="text1"/>
              </w:rPr>
              <w:t xml:space="preserve">  Routledge</w:t>
            </w:r>
            <w:r w:rsidR="006641C9">
              <w:rPr>
                <w:rStyle w:val="eop"/>
                <w:rFonts w:ascii="Arial" w:hAnsi="Arial" w:cs="Arial"/>
                <w:b/>
                <w:bCs/>
                <w:color w:val="000000" w:themeColor="text1"/>
              </w:rPr>
              <w:t xml:space="preserve"> </w:t>
            </w:r>
            <w:proofErr w:type="spellStart"/>
            <w:r w:rsidR="006641C9" w:rsidRPr="00E22BA5">
              <w:rPr>
                <w:rStyle w:val="eop"/>
                <w:rFonts w:ascii="Arial" w:hAnsi="Arial" w:cs="Arial"/>
                <w:b/>
                <w:bCs/>
                <w:sz w:val="24"/>
                <w:szCs w:val="24"/>
              </w:rPr>
              <w:t>Abingdon</w:t>
            </w:r>
            <w:r w:rsidR="007D3E1A" w:rsidRPr="00C3017F">
              <w:rPr>
                <w:rStyle w:val="eop"/>
                <w:rFonts w:ascii="Arial" w:hAnsi="Arial" w:cs="Arial"/>
                <w:b/>
                <w:bCs/>
              </w:rPr>
              <w:t>Council</w:t>
            </w:r>
            <w:proofErr w:type="spellEnd"/>
            <w:r w:rsidR="007D3E1A" w:rsidRPr="00C3017F">
              <w:rPr>
                <w:rStyle w:val="eop"/>
                <w:rFonts w:ascii="Arial" w:hAnsi="Arial" w:cs="Arial"/>
                <w:b/>
                <w:bCs/>
              </w:rPr>
              <w:t xml:space="preserve"> for Learning Outside the Classroom 2022 </w:t>
            </w:r>
            <w:r w:rsidR="00AE19F0" w:rsidRPr="00C3017F">
              <w:rPr>
                <w:rStyle w:val="eop"/>
                <w:rFonts w:ascii="Arial" w:hAnsi="Arial" w:cs="Arial"/>
                <w:b/>
                <w:bCs/>
                <w:i/>
                <w:iCs/>
              </w:rPr>
              <w:t>Get ready: Managing Ris</w:t>
            </w:r>
            <w:r w:rsidR="00AE19F0" w:rsidRPr="00C3017F">
              <w:rPr>
                <w:rStyle w:val="eop"/>
                <w:rFonts w:ascii="Arial" w:hAnsi="Arial" w:cs="Arial"/>
                <w:b/>
                <w:bCs/>
              </w:rPr>
              <w:t xml:space="preserve">k accessed at </w:t>
            </w:r>
            <w:hyperlink r:id="rId23" w:history="1">
              <w:r w:rsidR="00C3017F" w:rsidRPr="00C3017F">
                <w:rPr>
                  <w:rStyle w:val="Hyperlink"/>
                  <w:rFonts w:ascii="Arial" w:hAnsi="Arial" w:cs="Arial"/>
                  <w:b/>
                  <w:bCs/>
                </w:rPr>
                <w:t>https://www.lotc.org.uk/plan-deliver-lotc/planning-lotc-experiences/get-ready-managing-risk/</w:t>
              </w:r>
            </w:hyperlink>
            <w:r w:rsidR="00C3017F" w:rsidRPr="00C3017F">
              <w:rPr>
                <w:rStyle w:val="eop"/>
                <w:rFonts w:ascii="Arial" w:hAnsi="Arial" w:cs="Arial"/>
                <w:b/>
                <w:bCs/>
              </w:rPr>
              <w:t xml:space="preserve"> on 2/2/2022</w:t>
            </w:r>
          </w:p>
          <w:p w14:paraId="22CAF8CD" w14:textId="23B474BF" w:rsidR="00E22BA5" w:rsidRPr="00E22BA5" w:rsidRDefault="00E22BA5" w:rsidP="00A85B29">
            <w:pPr>
              <w:spacing w:beforeAutospacing="1" w:afterAutospacing="1"/>
              <w:rPr>
                <w:rStyle w:val="eop"/>
                <w:rFonts w:ascii="Arial" w:hAnsi="Arial" w:cs="Arial"/>
                <w:b/>
                <w:bCs/>
                <w:sz w:val="24"/>
                <w:szCs w:val="24"/>
              </w:rPr>
            </w:pPr>
            <w:proofErr w:type="gramStart"/>
            <w:r>
              <w:rPr>
                <w:rFonts w:ascii="Arial" w:hAnsi="Arial" w:cs="Arial"/>
                <w:b/>
                <w:bCs/>
                <w:sz w:val="24"/>
                <w:szCs w:val="24"/>
              </w:rPr>
              <w:t>C</w:t>
            </w:r>
            <w:r w:rsidRPr="00EF288C">
              <w:rPr>
                <w:rFonts w:ascii="Arial" w:hAnsi="Arial" w:cs="Arial"/>
                <w:b/>
                <w:bCs/>
                <w:sz w:val="24"/>
                <w:szCs w:val="24"/>
              </w:rPr>
              <w:t>ree,J.</w:t>
            </w:r>
            <w:proofErr w:type="gramEnd"/>
            <w:r w:rsidRPr="00EF288C">
              <w:rPr>
                <w:rFonts w:ascii="Arial" w:hAnsi="Arial" w:cs="Arial"/>
                <w:b/>
                <w:bCs/>
                <w:sz w:val="24"/>
                <w:szCs w:val="24"/>
              </w:rPr>
              <w:t xml:space="preserve"> &amp; Robbs, M. 2021  </w:t>
            </w:r>
            <w:r w:rsidRPr="00EF288C">
              <w:rPr>
                <w:rFonts w:ascii="Arial" w:hAnsi="Arial" w:cs="Arial"/>
                <w:b/>
                <w:bCs/>
                <w:i/>
                <w:iCs/>
                <w:sz w:val="24"/>
                <w:szCs w:val="24"/>
              </w:rPr>
              <w:t xml:space="preserve">The Essential guide to Teaching Forest School and Nature Pedagogy </w:t>
            </w:r>
            <w:r w:rsidRPr="00EF288C">
              <w:rPr>
                <w:rFonts w:ascii="Arial" w:hAnsi="Arial" w:cs="Arial"/>
                <w:b/>
                <w:bCs/>
                <w:sz w:val="24"/>
                <w:szCs w:val="24"/>
              </w:rPr>
              <w:t>Routledge Abingdon</w:t>
            </w:r>
          </w:p>
          <w:p w14:paraId="1FC3C293" w14:textId="41C40BF5" w:rsidR="00635D4D" w:rsidRPr="007C0B1C" w:rsidRDefault="007C0B1C" w:rsidP="006D4242">
            <w:pPr>
              <w:spacing w:beforeAutospacing="1" w:afterAutospacing="1"/>
              <w:rPr>
                <w:rStyle w:val="eop"/>
                <w:rFonts w:ascii="Arial" w:eastAsia="Times New Roman" w:hAnsi="Arial" w:cs="Arial"/>
                <w:b/>
                <w:bCs/>
              </w:rPr>
            </w:pPr>
            <w:r w:rsidRPr="001D2604">
              <w:rPr>
                <w:rStyle w:val="eop"/>
                <w:rFonts w:ascii="Arial" w:eastAsia="Times New Roman" w:hAnsi="Arial" w:cs="Arial"/>
                <w:b/>
                <w:bCs/>
                <w:color w:val="000000" w:themeColor="text1"/>
              </w:rPr>
              <w:t xml:space="preserve">DFE 2022 </w:t>
            </w:r>
            <w:r w:rsidRPr="005E2828">
              <w:rPr>
                <w:rStyle w:val="eop"/>
                <w:rFonts w:ascii="Arial" w:eastAsia="Times New Roman" w:hAnsi="Arial" w:cs="Arial"/>
                <w:b/>
                <w:bCs/>
                <w:i/>
                <w:iCs/>
                <w:color w:val="000000" w:themeColor="text1"/>
              </w:rPr>
              <w:t>Sustainability and Climate Change Strategy for Climate Change: a strategy for Education and Children Services System</w:t>
            </w:r>
            <w:r>
              <w:rPr>
                <w:rStyle w:val="eop"/>
                <w:rFonts w:ascii="Arial" w:eastAsia="Times New Roman" w:hAnsi="Arial" w:cs="Arial"/>
                <w:b/>
                <w:bCs/>
                <w:color w:val="000000" w:themeColor="text1"/>
              </w:rPr>
              <w:t xml:space="preserve"> accessed at </w:t>
            </w:r>
            <w:hyperlink r:id="rId24" w:history="1">
              <w:r w:rsidRPr="00FD0990">
                <w:rPr>
                  <w:rStyle w:val="Hyperlink"/>
                  <w:rFonts w:ascii="Arial" w:eastAsia="Times New Roman" w:hAnsi="Arial" w:cs="Arial"/>
                  <w:b/>
                  <w:bCs/>
                </w:rPr>
                <w:t>https://www.gov.uk/government/publications/sustainability-and-climate-change-strategy/sustainability-and-climate-change-a-strategy-for-the-education-and-childrens-services-systems on 9/9.22</w:t>
              </w:r>
            </w:hyperlink>
          </w:p>
          <w:p w14:paraId="77236727" w14:textId="2C49A175" w:rsidR="006D4242" w:rsidRDefault="002445C5" w:rsidP="006D4242">
            <w:pPr>
              <w:spacing w:beforeAutospacing="1" w:afterAutospacing="1"/>
              <w:rPr>
                <w:rStyle w:val="eop"/>
                <w:rFonts w:ascii="Arial" w:hAnsi="Arial" w:cs="Arial"/>
                <w:b/>
                <w:bCs/>
                <w:color w:val="000000" w:themeColor="text1"/>
              </w:rPr>
            </w:pPr>
            <w:r>
              <w:rPr>
                <w:rStyle w:val="eop"/>
                <w:rFonts w:ascii="Arial" w:hAnsi="Arial" w:cs="Arial"/>
                <w:b/>
                <w:bCs/>
                <w:color w:val="000000" w:themeColor="text1"/>
              </w:rPr>
              <w:t xml:space="preserve">Gill T 2010 Nothing Ventured Balancing Risks and Adventures in the Outdoors accessed at </w:t>
            </w:r>
            <w:hyperlink r:id="rId25" w:history="1">
              <w:r w:rsidRPr="00E5356D">
                <w:rPr>
                  <w:rStyle w:val="Hyperlink"/>
                  <w:rFonts w:ascii="Arial" w:hAnsi="Arial" w:cs="Arial"/>
                  <w:b/>
                  <w:bCs/>
                </w:rPr>
                <w:t>https://www.englishoutdoorcouncil.org/wp-content/uploads/Nothing-Ventured.pdf</w:t>
              </w:r>
            </w:hyperlink>
          </w:p>
          <w:p w14:paraId="5477ADEC" w14:textId="6DCE9061" w:rsidR="003C65AD" w:rsidRDefault="004C2AAF" w:rsidP="006D4242">
            <w:pPr>
              <w:spacing w:beforeAutospacing="1" w:afterAutospacing="1"/>
              <w:rPr>
                <w:rStyle w:val="eop"/>
                <w:rFonts w:ascii="Arial" w:hAnsi="Arial" w:cs="Arial"/>
                <w:b/>
                <w:bCs/>
                <w:color w:val="000000" w:themeColor="text1"/>
              </w:rPr>
            </w:pPr>
            <w:r>
              <w:rPr>
                <w:rStyle w:val="eop"/>
                <w:rFonts w:ascii="Arial" w:hAnsi="Arial" w:cs="Arial"/>
                <w:b/>
                <w:bCs/>
                <w:color w:val="000000" w:themeColor="text1"/>
              </w:rPr>
              <w:t xml:space="preserve">Health Safety Executive </w:t>
            </w:r>
            <w:r w:rsidR="004C1888">
              <w:rPr>
                <w:rStyle w:val="eop"/>
                <w:rFonts w:ascii="Arial" w:hAnsi="Arial" w:cs="Arial"/>
                <w:b/>
                <w:bCs/>
                <w:color w:val="000000" w:themeColor="text1"/>
              </w:rPr>
              <w:t xml:space="preserve">2022 Health and Safety </w:t>
            </w:r>
            <w:r>
              <w:rPr>
                <w:rStyle w:val="eop"/>
                <w:rFonts w:ascii="Arial" w:hAnsi="Arial" w:cs="Arial"/>
                <w:b/>
                <w:bCs/>
                <w:color w:val="000000" w:themeColor="text1"/>
              </w:rPr>
              <w:t xml:space="preserve">Checklist </w:t>
            </w:r>
            <w:r w:rsidR="004C1888">
              <w:rPr>
                <w:rStyle w:val="eop"/>
                <w:rFonts w:ascii="Arial" w:hAnsi="Arial" w:cs="Arial"/>
                <w:b/>
                <w:bCs/>
                <w:color w:val="000000" w:themeColor="text1"/>
              </w:rPr>
              <w:t xml:space="preserve">for </w:t>
            </w:r>
            <w:proofErr w:type="gramStart"/>
            <w:r w:rsidR="004C1888">
              <w:rPr>
                <w:rStyle w:val="eop"/>
                <w:rFonts w:ascii="Arial" w:hAnsi="Arial" w:cs="Arial"/>
                <w:b/>
                <w:bCs/>
                <w:color w:val="000000" w:themeColor="text1"/>
              </w:rPr>
              <w:t>Classrooms  accessed</w:t>
            </w:r>
            <w:proofErr w:type="gramEnd"/>
            <w:r w:rsidR="004C1888">
              <w:rPr>
                <w:rStyle w:val="eop"/>
                <w:rFonts w:ascii="Arial" w:hAnsi="Arial" w:cs="Arial"/>
                <w:b/>
                <w:bCs/>
                <w:color w:val="000000" w:themeColor="text1"/>
              </w:rPr>
              <w:t xml:space="preserve"> at </w:t>
            </w:r>
            <w:hyperlink r:id="rId26" w:history="1">
              <w:r w:rsidR="003C65AD" w:rsidRPr="00FD0990">
                <w:rPr>
                  <w:rStyle w:val="Hyperlink"/>
                  <w:rFonts w:ascii="Arial" w:hAnsi="Arial" w:cs="Arial"/>
                  <w:b/>
                  <w:bCs/>
                </w:rPr>
                <w:t>https://www.hse.gov.uk/risk/classroom-checklist.htm</w:t>
              </w:r>
            </w:hyperlink>
            <w:r w:rsidR="003C65AD">
              <w:rPr>
                <w:rStyle w:val="eop"/>
                <w:rFonts w:ascii="Arial" w:hAnsi="Arial" w:cs="Arial"/>
                <w:b/>
                <w:bCs/>
                <w:color w:val="000000" w:themeColor="text1"/>
              </w:rPr>
              <w:t xml:space="preserve"> on 2/2/2022</w:t>
            </w:r>
          </w:p>
          <w:p w14:paraId="4417F398" w14:textId="0AA96D65" w:rsidR="006D4242" w:rsidRDefault="006D4242" w:rsidP="006D4242">
            <w:pPr>
              <w:spacing w:beforeAutospacing="1" w:afterAutospacing="1"/>
              <w:rPr>
                <w:rStyle w:val="a-size-extra-large"/>
                <w:rFonts w:ascii="Arial" w:hAnsi="Arial" w:cs="Arial"/>
                <w:b/>
                <w:bCs/>
                <w:color w:val="0F1111"/>
              </w:rPr>
            </w:pPr>
            <w:r w:rsidRPr="006D4242">
              <w:rPr>
                <w:rStyle w:val="eop"/>
                <w:rFonts w:ascii="Arial" w:hAnsi="Arial" w:cs="Arial"/>
                <w:b/>
                <w:bCs/>
                <w:color w:val="000000" w:themeColor="text1"/>
              </w:rPr>
              <w:t xml:space="preserve">Horvath J 2015 </w:t>
            </w:r>
            <w:r w:rsidRPr="006D4242">
              <w:rPr>
                <w:rStyle w:val="a-size-extra-large"/>
                <w:rFonts w:ascii="Arial" w:hAnsi="Arial" w:cs="Arial"/>
                <w:b/>
                <w:bCs/>
                <w:color w:val="0F1111"/>
              </w:rPr>
              <w:t xml:space="preserve">Educating Young Children through Natural Water: How to use coastlines, rivers and lakes to promote learning and </w:t>
            </w:r>
            <w:r>
              <w:rPr>
                <w:rStyle w:val="a-size-extra-large"/>
                <w:rFonts w:ascii="Arial" w:hAnsi="Arial" w:cs="Arial"/>
                <w:b/>
                <w:bCs/>
                <w:color w:val="0F1111"/>
              </w:rPr>
              <w:t>development Routledge</w:t>
            </w:r>
          </w:p>
          <w:p w14:paraId="20D66641" w14:textId="52202403" w:rsidR="00344B0A" w:rsidRPr="006D4242" w:rsidRDefault="007C0B1C" w:rsidP="007C0B1C">
            <w:pPr>
              <w:spacing w:beforeAutospacing="1" w:afterAutospacing="1"/>
              <w:rPr>
                <w:rStyle w:val="eop"/>
                <w:rFonts w:ascii="Arial" w:hAnsi="Arial" w:cs="Arial"/>
                <w:b/>
                <w:bCs/>
                <w:color w:val="000000" w:themeColor="text1"/>
              </w:rPr>
            </w:pPr>
            <w:r>
              <w:rPr>
                <w:rStyle w:val="eop"/>
                <w:rFonts w:ascii="Arial" w:eastAsia="Times New Roman" w:hAnsi="Arial" w:cs="Arial"/>
                <w:b/>
                <w:bCs/>
                <w:color w:val="000000" w:themeColor="text1"/>
              </w:rPr>
              <w:t xml:space="preserve">Lambert, D. Roberts, </w:t>
            </w:r>
            <w:proofErr w:type="gramStart"/>
            <w:r>
              <w:rPr>
                <w:rStyle w:val="eop"/>
                <w:rFonts w:ascii="Arial" w:eastAsia="Times New Roman" w:hAnsi="Arial" w:cs="Arial"/>
                <w:b/>
                <w:bCs/>
                <w:color w:val="000000" w:themeColor="text1"/>
              </w:rPr>
              <w:t>M..</w:t>
            </w:r>
            <w:proofErr w:type="gramEnd"/>
            <w:r>
              <w:rPr>
                <w:rStyle w:val="eop"/>
                <w:rFonts w:ascii="Arial" w:eastAsia="Times New Roman" w:hAnsi="Arial" w:cs="Arial"/>
                <w:b/>
                <w:bCs/>
                <w:color w:val="000000" w:themeColor="text1"/>
              </w:rPr>
              <w:t xml:space="preserve"> &amp; Waite, S. 2020 </w:t>
            </w:r>
            <w:r w:rsidRPr="005E2828">
              <w:rPr>
                <w:rStyle w:val="eop"/>
                <w:rFonts w:ascii="Arial" w:eastAsia="Times New Roman" w:hAnsi="Arial" w:cs="Arial"/>
                <w:b/>
                <w:bCs/>
                <w:i/>
                <w:iCs/>
                <w:color w:val="000000" w:themeColor="text1"/>
              </w:rPr>
              <w:t>The National Curriculum Outdoors</w:t>
            </w:r>
            <w:r>
              <w:rPr>
                <w:rStyle w:val="eop"/>
                <w:rFonts w:ascii="Arial" w:eastAsia="Times New Roman" w:hAnsi="Arial" w:cs="Arial"/>
                <w:b/>
                <w:bCs/>
                <w:color w:val="000000" w:themeColor="text1"/>
              </w:rPr>
              <w:t xml:space="preserve"> Bloomsbury Publishing London</w:t>
            </w:r>
            <w:r w:rsidR="00C24424">
              <w:rPr>
                <w:rStyle w:val="eop"/>
                <w:rFonts w:ascii="Arial" w:eastAsia="Times New Roman" w:hAnsi="Arial" w:cs="Arial"/>
                <w:b/>
                <w:bCs/>
                <w:color w:val="000000" w:themeColor="text1"/>
              </w:rPr>
              <w:t xml:space="preserve">, </w:t>
            </w:r>
            <w:r>
              <w:rPr>
                <w:rStyle w:val="eop"/>
                <w:rFonts w:ascii="Arial" w:eastAsia="Times New Roman" w:hAnsi="Arial" w:cs="Arial"/>
                <w:b/>
                <w:bCs/>
                <w:color w:val="000000" w:themeColor="text1"/>
              </w:rPr>
              <w:t xml:space="preserve">Learning Through Landscapes (ED) </w:t>
            </w:r>
            <w:proofErr w:type="gramStart"/>
            <w:r>
              <w:rPr>
                <w:rStyle w:val="eop"/>
                <w:rFonts w:ascii="Arial" w:eastAsia="Times New Roman" w:hAnsi="Arial" w:cs="Arial"/>
                <w:b/>
                <w:bCs/>
                <w:color w:val="000000" w:themeColor="text1"/>
              </w:rPr>
              <w:t xml:space="preserve">2022  </w:t>
            </w:r>
            <w:r w:rsidRPr="005E2828">
              <w:rPr>
                <w:rStyle w:val="eop"/>
                <w:rFonts w:ascii="Arial" w:eastAsia="Times New Roman" w:hAnsi="Arial" w:cs="Arial"/>
                <w:b/>
                <w:bCs/>
                <w:i/>
                <w:iCs/>
                <w:color w:val="000000" w:themeColor="text1"/>
              </w:rPr>
              <w:t>Teaching</w:t>
            </w:r>
            <w:proofErr w:type="gramEnd"/>
            <w:r w:rsidRPr="005E2828">
              <w:rPr>
                <w:rStyle w:val="eop"/>
                <w:rFonts w:ascii="Arial" w:eastAsia="Times New Roman" w:hAnsi="Arial" w:cs="Arial"/>
                <w:b/>
                <w:bCs/>
                <w:i/>
                <w:iCs/>
                <w:color w:val="000000" w:themeColor="text1"/>
              </w:rPr>
              <w:t xml:space="preserve"> the Primary Curriculum Outdoors</w:t>
            </w:r>
            <w:r>
              <w:rPr>
                <w:rStyle w:val="eop"/>
                <w:rFonts w:ascii="Arial" w:eastAsia="Times New Roman" w:hAnsi="Arial" w:cs="Arial"/>
                <w:b/>
                <w:bCs/>
                <w:color w:val="000000" w:themeColor="text1"/>
              </w:rPr>
              <w:t xml:space="preserve"> Sage London</w:t>
            </w:r>
          </w:p>
          <w:p w14:paraId="47628714" w14:textId="77777777" w:rsidR="00C24424" w:rsidRDefault="002445C5" w:rsidP="00C24424">
            <w:pPr>
              <w:pStyle w:val="Heading1"/>
              <w:shd w:val="clear" w:color="auto" w:fill="FCFCFC"/>
              <w:spacing w:before="0" w:after="240"/>
              <w:outlineLvl w:val="0"/>
              <w:rPr>
                <w:rStyle w:val="Hyperlink"/>
                <w:rFonts w:ascii="Arial" w:hAnsi="Arial" w:cs="Arial"/>
                <w:sz w:val="24"/>
                <w:szCs w:val="24"/>
              </w:rPr>
            </w:pPr>
            <w:proofErr w:type="gramStart"/>
            <w:r w:rsidRPr="002445C5">
              <w:rPr>
                <w:rStyle w:val="eop"/>
                <w:rFonts w:ascii="Arial" w:hAnsi="Arial" w:cs="Arial"/>
                <w:b/>
                <w:bCs/>
                <w:color w:val="000000" w:themeColor="text1"/>
                <w:sz w:val="24"/>
                <w:szCs w:val="24"/>
              </w:rPr>
              <w:t>Sando,</w:t>
            </w:r>
            <w:r>
              <w:rPr>
                <w:rStyle w:val="eop"/>
                <w:rFonts w:ascii="Arial" w:hAnsi="Arial" w:cs="Arial"/>
                <w:b/>
                <w:bCs/>
                <w:color w:val="000000" w:themeColor="text1"/>
                <w:sz w:val="24"/>
                <w:szCs w:val="24"/>
              </w:rPr>
              <w:t>O</w:t>
            </w:r>
            <w:proofErr w:type="gramEnd"/>
            <w:r>
              <w:rPr>
                <w:rStyle w:val="eop"/>
                <w:rFonts w:ascii="Arial" w:hAnsi="Arial" w:cs="Arial"/>
                <w:b/>
                <w:bCs/>
                <w:color w:val="000000" w:themeColor="text1"/>
                <w:sz w:val="24"/>
                <w:szCs w:val="24"/>
              </w:rPr>
              <w:t>,</w:t>
            </w:r>
            <w:r w:rsidRPr="002445C5">
              <w:rPr>
                <w:rStyle w:val="eop"/>
                <w:rFonts w:ascii="Arial" w:hAnsi="Arial" w:cs="Arial"/>
                <w:b/>
                <w:bCs/>
                <w:color w:val="000000" w:themeColor="text1"/>
                <w:sz w:val="24"/>
                <w:szCs w:val="24"/>
              </w:rPr>
              <w:t xml:space="preserve"> Kleppe</w:t>
            </w:r>
            <w:r>
              <w:rPr>
                <w:rStyle w:val="eop"/>
                <w:rFonts w:ascii="Arial" w:hAnsi="Arial" w:cs="Arial"/>
                <w:b/>
                <w:bCs/>
                <w:color w:val="000000" w:themeColor="text1"/>
                <w:sz w:val="24"/>
                <w:szCs w:val="24"/>
              </w:rPr>
              <w:t>. R</w:t>
            </w:r>
            <w:r w:rsidRPr="002445C5">
              <w:rPr>
                <w:rStyle w:val="eop"/>
                <w:rFonts w:ascii="Arial" w:hAnsi="Arial" w:cs="Arial"/>
                <w:b/>
                <w:bCs/>
                <w:color w:val="000000" w:themeColor="text1"/>
                <w:sz w:val="24"/>
                <w:szCs w:val="24"/>
              </w:rPr>
              <w:t xml:space="preserve"> and </w:t>
            </w:r>
            <w:proofErr w:type="gramStart"/>
            <w:r w:rsidRPr="002445C5">
              <w:rPr>
                <w:rStyle w:val="eop"/>
                <w:rFonts w:ascii="Arial" w:hAnsi="Arial" w:cs="Arial"/>
                <w:b/>
                <w:bCs/>
                <w:color w:val="000000" w:themeColor="text1"/>
                <w:sz w:val="24"/>
                <w:szCs w:val="24"/>
              </w:rPr>
              <w:t>Sandsetter</w:t>
            </w:r>
            <w:r>
              <w:rPr>
                <w:rStyle w:val="eop"/>
                <w:rFonts w:ascii="Arial" w:hAnsi="Arial" w:cs="Arial"/>
                <w:b/>
                <w:bCs/>
                <w:color w:val="000000" w:themeColor="text1"/>
                <w:sz w:val="24"/>
                <w:szCs w:val="24"/>
              </w:rPr>
              <w:t xml:space="preserve">.E </w:t>
            </w:r>
            <w:r w:rsidRPr="002445C5">
              <w:rPr>
                <w:rStyle w:val="eop"/>
                <w:rFonts w:ascii="Arial" w:hAnsi="Arial" w:cs="Arial"/>
                <w:b/>
                <w:bCs/>
                <w:color w:val="000000" w:themeColor="text1"/>
                <w:sz w:val="24"/>
                <w:szCs w:val="24"/>
              </w:rPr>
              <w:t xml:space="preserve"> 2020</w:t>
            </w:r>
            <w:proofErr w:type="gramEnd"/>
            <w:r w:rsidRPr="002445C5">
              <w:rPr>
                <w:rStyle w:val="eop"/>
                <w:rFonts w:ascii="Arial" w:hAnsi="Arial" w:cs="Arial"/>
                <w:b/>
                <w:bCs/>
                <w:color w:val="000000" w:themeColor="text1"/>
                <w:sz w:val="24"/>
                <w:szCs w:val="24"/>
              </w:rPr>
              <w:t xml:space="preserve"> </w:t>
            </w:r>
            <w:r w:rsidRPr="002445C5">
              <w:rPr>
                <w:rFonts w:ascii="Arial" w:hAnsi="Arial" w:cs="Arial"/>
                <w:b/>
                <w:bCs/>
                <w:color w:val="333333"/>
                <w:sz w:val="24"/>
                <w:szCs w:val="24"/>
              </w:rPr>
              <w:t>Risky Play and Children’s Well-Being, Involvement and Physical Activity</w:t>
            </w:r>
            <w:r>
              <w:rPr>
                <w:rFonts w:ascii="Arial" w:hAnsi="Arial" w:cs="Arial"/>
                <w:b/>
                <w:bCs/>
                <w:color w:val="333333"/>
                <w:sz w:val="24"/>
                <w:szCs w:val="24"/>
              </w:rPr>
              <w:t xml:space="preserve">  </w:t>
            </w:r>
            <w:r w:rsidRPr="000808C8">
              <w:rPr>
                <w:rFonts w:ascii="Arial" w:hAnsi="Arial" w:cs="Arial"/>
                <w:color w:val="333333"/>
                <w:sz w:val="22"/>
                <w:szCs w:val="22"/>
              </w:rPr>
              <w:t>accessed at</w:t>
            </w:r>
            <w:r>
              <w:rPr>
                <w:color w:val="333333"/>
              </w:rPr>
              <w:t xml:space="preserve"> </w:t>
            </w:r>
            <w:hyperlink r:id="rId27" w:history="1">
              <w:r w:rsidRPr="006D4242">
                <w:rPr>
                  <w:rStyle w:val="Hyperlink"/>
                  <w:rFonts w:ascii="Arial" w:hAnsi="Arial" w:cs="Arial"/>
                  <w:sz w:val="24"/>
                  <w:szCs w:val="24"/>
                </w:rPr>
                <w:t>https://link.springer.com/article/10.1007/s12187-021-09804-5</w:t>
              </w:r>
            </w:hyperlink>
          </w:p>
          <w:p w14:paraId="7C81E45F" w14:textId="57789114" w:rsidR="00634750" w:rsidRPr="00C24424" w:rsidRDefault="00634750" w:rsidP="00C24424">
            <w:pPr>
              <w:pStyle w:val="Heading1"/>
              <w:shd w:val="clear" w:color="auto" w:fill="FCFCFC"/>
              <w:spacing w:before="0" w:after="240"/>
              <w:rPr>
                <w:rFonts w:ascii="Arial" w:hAnsi="Arial" w:cs="Arial"/>
                <w:color w:val="333333"/>
                <w:sz w:val="24"/>
                <w:szCs w:val="24"/>
              </w:rPr>
            </w:pPr>
            <w:r>
              <w:rPr>
                <w:rFonts w:ascii="Arial" w:hAnsi="Arial" w:cs="Arial"/>
                <w:b/>
                <w:bCs/>
                <w:sz w:val="24"/>
                <w:szCs w:val="24"/>
              </w:rPr>
              <w:t xml:space="preserve">Scott S 2020 Learning </w:t>
            </w:r>
            <w:proofErr w:type="spellStart"/>
            <w:proofErr w:type="gramStart"/>
            <w:r>
              <w:rPr>
                <w:rFonts w:ascii="Arial" w:hAnsi="Arial" w:cs="Arial"/>
                <w:b/>
                <w:bCs/>
                <w:sz w:val="24"/>
                <w:szCs w:val="24"/>
              </w:rPr>
              <w:t>Spaces:</w:t>
            </w:r>
            <w:r w:rsidR="00C76D89">
              <w:rPr>
                <w:rFonts w:ascii="Arial" w:hAnsi="Arial" w:cs="Arial"/>
                <w:b/>
                <w:bCs/>
                <w:sz w:val="24"/>
                <w:szCs w:val="24"/>
              </w:rPr>
              <w:t>Biophillic</w:t>
            </w:r>
            <w:proofErr w:type="spellEnd"/>
            <w:proofErr w:type="gramEnd"/>
            <w:r w:rsidR="00C76D89">
              <w:rPr>
                <w:rFonts w:ascii="Arial" w:hAnsi="Arial" w:cs="Arial"/>
                <w:b/>
                <w:bCs/>
                <w:sz w:val="24"/>
                <w:szCs w:val="24"/>
              </w:rPr>
              <w:t xml:space="preserve"> designs in school accessed at </w:t>
            </w:r>
            <w:hyperlink r:id="rId28" w:history="1">
              <w:r w:rsidR="001D7923" w:rsidRPr="00FD0990">
                <w:rPr>
                  <w:rStyle w:val="Hyperlink"/>
                  <w:rFonts w:ascii="Arial" w:hAnsi="Arial" w:cs="Arial"/>
                  <w:b/>
                  <w:bCs/>
                  <w:sz w:val="24"/>
                  <w:szCs w:val="24"/>
                </w:rPr>
                <w:t>https://www.teachermagazine.com/au_en/articles/learning-spaces-biophilic-design-in-schools</w:t>
              </w:r>
            </w:hyperlink>
          </w:p>
          <w:p w14:paraId="7A409B8E" w14:textId="77777777" w:rsidR="002445C5" w:rsidRDefault="006D4242" w:rsidP="00C24424">
            <w:pPr>
              <w:rPr>
                <w:rFonts w:ascii="Arial" w:hAnsi="Arial" w:cs="Arial"/>
                <w:b/>
                <w:bCs/>
                <w:sz w:val="24"/>
                <w:szCs w:val="24"/>
              </w:rPr>
            </w:pPr>
            <w:proofErr w:type="spellStart"/>
            <w:r w:rsidRPr="006D4242">
              <w:rPr>
                <w:rFonts w:ascii="Arial" w:hAnsi="Arial" w:cs="Arial"/>
                <w:b/>
                <w:bCs/>
                <w:sz w:val="24"/>
                <w:szCs w:val="24"/>
              </w:rPr>
              <w:t>Wienues</w:t>
            </w:r>
            <w:proofErr w:type="spellEnd"/>
            <w:r w:rsidRPr="006D4242">
              <w:rPr>
                <w:rFonts w:ascii="Arial" w:hAnsi="Arial" w:cs="Arial"/>
                <w:b/>
                <w:bCs/>
                <w:sz w:val="24"/>
                <w:szCs w:val="24"/>
              </w:rPr>
              <w:t xml:space="preserve"> A 2020</w:t>
            </w:r>
            <w:r>
              <w:rPr>
                <w:rFonts w:ascii="Arial" w:hAnsi="Arial" w:cs="Arial"/>
                <w:b/>
                <w:bCs/>
                <w:sz w:val="24"/>
                <w:szCs w:val="24"/>
              </w:rPr>
              <w:t xml:space="preserve"> What is ecological Justice and Why does it matter today?  Accessed at </w:t>
            </w:r>
            <w:hyperlink r:id="rId29" w:history="1">
              <w:r w:rsidRPr="00E5356D">
                <w:rPr>
                  <w:rStyle w:val="Hyperlink"/>
                  <w:rFonts w:ascii="Arial" w:hAnsi="Arial" w:cs="Arial"/>
                  <w:b/>
                  <w:bCs/>
                  <w:sz w:val="24"/>
                  <w:szCs w:val="24"/>
                </w:rPr>
                <w:t>https://www.transformingsociety.co.uk/2020/10/06/what-is-ecological-justice-and-why-does-it-matter-today/</w:t>
              </w:r>
            </w:hyperlink>
            <w:r>
              <w:rPr>
                <w:rFonts w:ascii="Arial" w:hAnsi="Arial" w:cs="Arial"/>
                <w:b/>
                <w:bCs/>
                <w:sz w:val="24"/>
                <w:szCs w:val="24"/>
              </w:rPr>
              <w:t xml:space="preserve"> on 9/9/2022</w:t>
            </w:r>
          </w:p>
          <w:p w14:paraId="5E749608" w14:textId="77777777" w:rsidR="00C24424" w:rsidRDefault="00C24424" w:rsidP="00C24424">
            <w:pPr>
              <w:rPr>
                <w:rStyle w:val="eop"/>
                <w:rFonts w:ascii="Arial" w:hAnsi="Arial" w:cs="Arial"/>
                <w:b/>
                <w:bCs/>
                <w:color w:val="000000" w:themeColor="text1"/>
                <w:sz w:val="24"/>
                <w:szCs w:val="24"/>
              </w:rPr>
            </w:pPr>
          </w:p>
          <w:p w14:paraId="73CFC06A" w14:textId="1B9C83AF" w:rsidR="00C24424" w:rsidRPr="001D2604" w:rsidRDefault="00C24424" w:rsidP="00C24424">
            <w:pPr>
              <w:rPr>
                <w:rStyle w:val="eop"/>
                <w:rFonts w:ascii="Arial" w:hAnsi="Arial" w:cs="Arial"/>
                <w:b/>
                <w:bCs/>
                <w:color w:val="000000" w:themeColor="text1"/>
              </w:rPr>
            </w:pPr>
          </w:p>
        </w:tc>
      </w:tr>
    </w:tbl>
    <w:p w14:paraId="6CD06F98" w14:textId="155FA283" w:rsidR="00EE1D6F" w:rsidRPr="001D2604" w:rsidRDefault="00EE1D6F" w:rsidP="006811E4">
      <w:pPr>
        <w:spacing w:after="0"/>
        <w:rPr>
          <w:rFonts w:ascii="Arial" w:hAnsi="Arial" w:cs="Arial"/>
        </w:rPr>
      </w:pPr>
    </w:p>
    <w:sectPr w:rsidR="00EE1D6F" w:rsidRPr="001D2604" w:rsidSect="002F73AD">
      <w:pgSz w:w="16838" w:h="11906" w:orient="landscape"/>
      <w:pgMar w:top="568"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B0777" w14:textId="77777777" w:rsidR="000966A4" w:rsidRDefault="000966A4" w:rsidP="000966A4">
      <w:pPr>
        <w:spacing w:after="0" w:line="240" w:lineRule="auto"/>
      </w:pPr>
      <w:r>
        <w:separator/>
      </w:r>
    </w:p>
  </w:endnote>
  <w:endnote w:type="continuationSeparator" w:id="0">
    <w:p w14:paraId="204943C0" w14:textId="77777777" w:rsidR="000966A4" w:rsidRDefault="000966A4" w:rsidP="00096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04165" w14:textId="77777777" w:rsidR="000966A4" w:rsidRDefault="000966A4" w:rsidP="000966A4">
      <w:pPr>
        <w:spacing w:after="0" w:line="240" w:lineRule="auto"/>
      </w:pPr>
      <w:r>
        <w:separator/>
      </w:r>
    </w:p>
  </w:footnote>
  <w:footnote w:type="continuationSeparator" w:id="0">
    <w:p w14:paraId="6BC98510" w14:textId="77777777" w:rsidR="000966A4" w:rsidRDefault="000966A4" w:rsidP="000966A4">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ParagraphRange paragraphId="599478498" textId="1183243626" start="80" length="5" invalidationStart="80" invalidationLength="5" id="q6ho4z8l"/>
    <int:WordHash hashCode="/5StspEsP3zakZ" id="qADIEhDb"/>
  </int:Manifest>
  <int:Observations>
    <int:Content id="q6ho4z8l">
      <int:Rejection type="LegacyProofing"/>
    </int:Content>
    <int:Content id="qADIEhD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65A6"/>
    <w:multiLevelType w:val="hybridMultilevel"/>
    <w:tmpl w:val="98F46094"/>
    <w:lvl w:ilvl="0" w:tplc="9E324F50">
      <w:start w:val="1"/>
      <w:numFmt w:val="bullet"/>
      <w:lvlText w:val=""/>
      <w:lvlJc w:val="left"/>
      <w:pPr>
        <w:ind w:left="720" w:hanging="360"/>
      </w:pPr>
      <w:rPr>
        <w:rFonts w:ascii="Symbol" w:hAnsi="Symbol" w:hint="default"/>
      </w:rPr>
    </w:lvl>
    <w:lvl w:ilvl="1" w:tplc="265A8D20">
      <w:start w:val="1"/>
      <w:numFmt w:val="bullet"/>
      <w:lvlText w:val="o"/>
      <w:lvlJc w:val="left"/>
      <w:pPr>
        <w:ind w:left="1440" w:hanging="360"/>
      </w:pPr>
      <w:rPr>
        <w:rFonts w:ascii="Courier New" w:hAnsi="Courier New" w:hint="default"/>
      </w:rPr>
    </w:lvl>
    <w:lvl w:ilvl="2" w:tplc="6F1E5998">
      <w:start w:val="1"/>
      <w:numFmt w:val="bullet"/>
      <w:lvlText w:val=""/>
      <w:lvlJc w:val="left"/>
      <w:pPr>
        <w:ind w:left="2160" w:hanging="360"/>
      </w:pPr>
      <w:rPr>
        <w:rFonts w:ascii="Wingdings" w:hAnsi="Wingdings" w:hint="default"/>
      </w:rPr>
    </w:lvl>
    <w:lvl w:ilvl="3" w:tplc="A8D46C58">
      <w:start w:val="1"/>
      <w:numFmt w:val="bullet"/>
      <w:lvlText w:val=""/>
      <w:lvlJc w:val="left"/>
      <w:pPr>
        <w:ind w:left="2880" w:hanging="360"/>
      </w:pPr>
      <w:rPr>
        <w:rFonts w:ascii="Symbol" w:hAnsi="Symbol" w:hint="default"/>
      </w:rPr>
    </w:lvl>
    <w:lvl w:ilvl="4" w:tplc="E8FEF4E6">
      <w:start w:val="1"/>
      <w:numFmt w:val="bullet"/>
      <w:lvlText w:val="o"/>
      <w:lvlJc w:val="left"/>
      <w:pPr>
        <w:ind w:left="3600" w:hanging="360"/>
      </w:pPr>
      <w:rPr>
        <w:rFonts w:ascii="Courier New" w:hAnsi="Courier New" w:hint="default"/>
      </w:rPr>
    </w:lvl>
    <w:lvl w:ilvl="5" w:tplc="A5BC9EFA">
      <w:start w:val="1"/>
      <w:numFmt w:val="bullet"/>
      <w:lvlText w:val=""/>
      <w:lvlJc w:val="left"/>
      <w:pPr>
        <w:ind w:left="4320" w:hanging="360"/>
      </w:pPr>
      <w:rPr>
        <w:rFonts w:ascii="Wingdings" w:hAnsi="Wingdings" w:hint="default"/>
      </w:rPr>
    </w:lvl>
    <w:lvl w:ilvl="6" w:tplc="4C908FA4">
      <w:start w:val="1"/>
      <w:numFmt w:val="bullet"/>
      <w:lvlText w:val=""/>
      <w:lvlJc w:val="left"/>
      <w:pPr>
        <w:ind w:left="5040" w:hanging="360"/>
      </w:pPr>
      <w:rPr>
        <w:rFonts w:ascii="Symbol" w:hAnsi="Symbol" w:hint="default"/>
      </w:rPr>
    </w:lvl>
    <w:lvl w:ilvl="7" w:tplc="2962E4CC">
      <w:start w:val="1"/>
      <w:numFmt w:val="bullet"/>
      <w:lvlText w:val="o"/>
      <w:lvlJc w:val="left"/>
      <w:pPr>
        <w:ind w:left="5760" w:hanging="360"/>
      </w:pPr>
      <w:rPr>
        <w:rFonts w:ascii="Courier New" w:hAnsi="Courier New" w:hint="default"/>
      </w:rPr>
    </w:lvl>
    <w:lvl w:ilvl="8" w:tplc="07C43C9C">
      <w:start w:val="1"/>
      <w:numFmt w:val="bullet"/>
      <w:lvlText w:val=""/>
      <w:lvlJc w:val="left"/>
      <w:pPr>
        <w:ind w:left="6480" w:hanging="360"/>
      </w:pPr>
      <w:rPr>
        <w:rFonts w:ascii="Wingdings" w:hAnsi="Wingdings" w:hint="default"/>
      </w:rPr>
    </w:lvl>
  </w:abstractNum>
  <w:abstractNum w:abstractNumId="1" w15:restartNumberingAfterBreak="0">
    <w:nsid w:val="114A73CE"/>
    <w:multiLevelType w:val="hybridMultilevel"/>
    <w:tmpl w:val="FD92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919FE"/>
    <w:multiLevelType w:val="hybridMultilevel"/>
    <w:tmpl w:val="ADE852A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3" w15:restartNumberingAfterBreak="0">
    <w:nsid w:val="1D7D6DCD"/>
    <w:multiLevelType w:val="hybridMultilevel"/>
    <w:tmpl w:val="28B8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643CB"/>
    <w:multiLevelType w:val="hybridMultilevel"/>
    <w:tmpl w:val="1178A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F879DF"/>
    <w:multiLevelType w:val="hybridMultilevel"/>
    <w:tmpl w:val="7662FC98"/>
    <w:lvl w:ilvl="0" w:tplc="EC8C47B2">
      <w:start w:val="1"/>
      <w:numFmt w:val="bullet"/>
      <w:lvlText w:val=""/>
      <w:lvlJc w:val="left"/>
      <w:pPr>
        <w:ind w:left="720" w:hanging="360"/>
      </w:pPr>
      <w:rPr>
        <w:rFonts w:ascii="Symbol" w:hAnsi="Symbol" w:hint="default"/>
      </w:rPr>
    </w:lvl>
    <w:lvl w:ilvl="1" w:tplc="ED7EA1A4">
      <w:start w:val="1"/>
      <w:numFmt w:val="bullet"/>
      <w:lvlText w:val="o"/>
      <w:lvlJc w:val="left"/>
      <w:pPr>
        <w:ind w:left="1440" w:hanging="360"/>
      </w:pPr>
      <w:rPr>
        <w:rFonts w:ascii="Courier New" w:hAnsi="Courier New" w:hint="default"/>
      </w:rPr>
    </w:lvl>
    <w:lvl w:ilvl="2" w:tplc="7730D2EC">
      <w:start w:val="1"/>
      <w:numFmt w:val="bullet"/>
      <w:lvlText w:val=""/>
      <w:lvlJc w:val="left"/>
      <w:pPr>
        <w:ind w:left="2160" w:hanging="360"/>
      </w:pPr>
      <w:rPr>
        <w:rFonts w:ascii="Wingdings" w:hAnsi="Wingdings" w:hint="default"/>
      </w:rPr>
    </w:lvl>
    <w:lvl w:ilvl="3" w:tplc="696A8B02">
      <w:start w:val="1"/>
      <w:numFmt w:val="bullet"/>
      <w:lvlText w:val=""/>
      <w:lvlJc w:val="left"/>
      <w:pPr>
        <w:ind w:left="2880" w:hanging="360"/>
      </w:pPr>
      <w:rPr>
        <w:rFonts w:ascii="Symbol" w:hAnsi="Symbol" w:hint="default"/>
      </w:rPr>
    </w:lvl>
    <w:lvl w:ilvl="4" w:tplc="4DBA4F7C">
      <w:start w:val="1"/>
      <w:numFmt w:val="bullet"/>
      <w:lvlText w:val="o"/>
      <w:lvlJc w:val="left"/>
      <w:pPr>
        <w:ind w:left="3600" w:hanging="360"/>
      </w:pPr>
      <w:rPr>
        <w:rFonts w:ascii="Courier New" w:hAnsi="Courier New" w:hint="default"/>
      </w:rPr>
    </w:lvl>
    <w:lvl w:ilvl="5" w:tplc="ACF81BAC">
      <w:start w:val="1"/>
      <w:numFmt w:val="bullet"/>
      <w:lvlText w:val=""/>
      <w:lvlJc w:val="left"/>
      <w:pPr>
        <w:ind w:left="4320" w:hanging="360"/>
      </w:pPr>
      <w:rPr>
        <w:rFonts w:ascii="Wingdings" w:hAnsi="Wingdings" w:hint="default"/>
      </w:rPr>
    </w:lvl>
    <w:lvl w:ilvl="6" w:tplc="F5627384">
      <w:start w:val="1"/>
      <w:numFmt w:val="bullet"/>
      <w:lvlText w:val=""/>
      <w:lvlJc w:val="left"/>
      <w:pPr>
        <w:ind w:left="5040" w:hanging="360"/>
      </w:pPr>
      <w:rPr>
        <w:rFonts w:ascii="Symbol" w:hAnsi="Symbol" w:hint="default"/>
      </w:rPr>
    </w:lvl>
    <w:lvl w:ilvl="7" w:tplc="2E2CAD10">
      <w:start w:val="1"/>
      <w:numFmt w:val="bullet"/>
      <w:lvlText w:val="o"/>
      <w:lvlJc w:val="left"/>
      <w:pPr>
        <w:ind w:left="5760" w:hanging="360"/>
      </w:pPr>
      <w:rPr>
        <w:rFonts w:ascii="Courier New" w:hAnsi="Courier New" w:hint="default"/>
      </w:rPr>
    </w:lvl>
    <w:lvl w:ilvl="8" w:tplc="BBCC1AC6">
      <w:start w:val="1"/>
      <w:numFmt w:val="bullet"/>
      <w:lvlText w:val=""/>
      <w:lvlJc w:val="left"/>
      <w:pPr>
        <w:ind w:left="6480" w:hanging="360"/>
      </w:pPr>
      <w:rPr>
        <w:rFonts w:ascii="Wingdings" w:hAnsi="Wingdings" w:hint="default"/>
      </w:rPr>
    </w:lvl>
  </w:abstractNum>
  <w:abstractNum w:abstractNumId="6" w15:restartNumberingAfterBreak="0">
    <w:nsid w:val="39B04EFF"/>
    <w:multiLevelType w:val="hybridMultilevel"/>
    <w:tmpl w:val="C9C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885D79"/>
    <w:multiLevelType w:val="hybridMultilevel"/>
    <w:tmpl w:val="543A8EE2"/>
    <w:lvl w:ilvl="0" w:tplc="0EAE9ED4">
      <w:start w:val="1"/>
      <w:numFmt w:val="bullet"/>
      <w:lvlText w:val=""/>
      <w:lvlJc w:val="left"/>
      <w:pPr>
        <w:ind w:left="720" w:hanging="360"/>
      </w:pPr>
      <w:rPr>
        <w:rFonts w:ascii="Symbol" w:hAnsi="Symbol" w:hint="default"/>
      </w:rPr>
    </w:lvl>
    <w:lvl w:ilvl="1" w:tplc="9D343D54">
      <w:start w:val="1"/>
      <w:numFmt w:val="bullet"/>
      <w:lvlText w:val="o"/>
      <w:lvlJc w:val="left"/>
      <w:pPr>
        <w:ind w:left="1440" w:hanging="360"/>
      </w:pPr>
      <w:rPr>
        <w:rFonts w:ascii="Courier New" w:hAnsi="Courier New" w:hint="default"/>
      </w:rPr>
    </w:lvl>
    <w:lvl w:ilvl="2" w:tplc="51E88F64">
      <w:start w:val="1"/>
      <w:numFmt w:val="bullet"/>
      <w:lvlText w:val=""/>
      <w:lvlJc w:val="left"/>
      <w:pPr>
        <w:ind w:left="2160" w:hanging="360"/>
      </w:pPr>
      <w:rPr>
        <w:rFonts w:ascii="Wingdings" w:hAnsi="Wingdings" w:hint="default"/>
      </w:rPr>
    </w:lvl>
    <w:lvl w:ilvl="3" w:tplc="57B076DE">
      <w:start w:val="1"/>
      <w:numFmt w:val="bullet"/>
      <w:lvlText w:val=""/>
      <w:lvlJc w:val="left"/>
      <w:pPr>
        <w:ind w:left="2880" w:hanging="360"/>
      </w:pPr>
      <w:rPr>
        <w:rFonts w:ascii="Symbol" w:hAnsi="Symbol" w:hint="default"/>
      </w:rPr>
    </w:lvl>
    <w:lvl w:ilvl="4" w:tplc="85F2FCE0">
      <w:start w:val="1"/>
      <w:numFmt w:val="bullet"/>
      <w:lvlText w:val="o"/>
      <w:lvlJc w:val="left"/>
      <w:pPr>
        <w:ind w:left="3600" w:hanging="360"/>
      </w:pPr>
      <w:rPr>
        <w:rFonts w:ascii="Courier New" w:hAnsi="Courier New" w:hint="default"/>
      </w:rPr>
    </w:lvl>
    <w:lvl w:ilvl="5" w:tplc="B21673A0">
      <w:start w:val="1"/>
      <w:numFmt w:val="bullet"/>
      <w:lvlText w:val=""/>
      <w:lvlJc w:val="left"/>
      <w:pPr>
        <w:ind w:left="4320" w:hanging="360"/>
      </w:pPr>
      <w:rPr>
        <w:rFonts w:ascii="Wingdings" w:hAnsi="Wingdings" w:hint="default"/>
      </w:rPr>
    </w:lvl>
    <w:lvl w:ilvl="6" w:tplc="235E48D0">
      <w:start w:val="1"/>
      <w:numFmt w:val="bullet"/>
      <w:lvlText w:val=""/>
      <w:lvlJc w:val="left"/>
      <w:pPr>
        <w:ind w:left="5040" w:hanging="360"/>
      </w:pPr>
      <w:rPr>
        <w:rFonts w:ascii="Symbol" w:hAnsi="Symbol" w:hint="default"/>
      </w:rPr>
    </w:lvl>
    <w:lvl w:ilvl="7" w:tplc="A0A2F018">
      <w:start w:val="1"/>
      <w:numFmt w:val="bullet"/>
      <w:lvlText w:val="o"/>
      <w:lvlJc w:val="left"/>
      <w:pPr>
        <w:ind w:left="5760" w:hanging="360"/>
      </w:pPr>
      <w:rPr>
        <w:rFonts w:ascii="Courier New" w:hAnsi="Courier New" w:hint="default"/>
      </w:rPr>
    </w:lvl>
    <w:lvl w:ilvl="8" w:tplc="5A362736">
      <w:start w:val="1"/>
      <w:numFmt w:val="bullet"/>
      <w:lvlText w:val=""/>
      <w:lvlJc w:val="left"/>
      <w:pPr>
        <w:ind w:left="6480" w:hanging="360"/>
      </w:pPr>
      <w:rPr>
        <w:rFonts w:ascii="Wingdings" w:hAnsi="Wingdings" w:hint="default"/>
      </w:rPr>
    </w:lvl>
  </w:abstractNum>
  <w:abstractNum w:abstractNumId="8" w15:restartNumberingAfterBreak="0">
    <w:nsid w:val="3EB60957"/>
    <w:multiLevelType w:val="hybridMultilevel"/>
    <w:tmpl w:val="1CE0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9F75D0"/>
    <w:multiLevelType w:val="hybridMultilevel"/>
    <w:tmpl w:val="0670551E"/>
    <w:lvl w:ilvl="0" w:tplc="BBD8F0C8">
      <w:start w:val="1"/>
      <w:numFmt w:val="decimal"/>
      <w:lvlText w:val="%1."/>
      <w:lvlJc w:val="left"/>
      <w:pPr>
        <w:ind w:left="720" w:hanging="360"/>
      </w:pPr>
    </w:lvl>
    <w:lvl w:ilvl="1" w:tplc="CA20BAB8">
      <w:start w:val="1"/>
      <w:numFmt w:val="lowerLetter"/>
      <w:lvlText w:val="%2."/>
      <w:lvlJc w:val="left"/>
      <w:pPr>
        <w:ind w:left="1440" w:hanging="360"/>
      </w:pPr>
    </w:lvl>
    <w:lvl w:ilvl="2" w:tplc="ABB0088E">
      <w:start w:val="1"/>
      <w:numFmt w:val="lowerRoman"/>
      <w:lvlText w:val="%3."/>
      <w:lvlJc w:val="right"/>
      <w:pPr>
        <w:ind w:left="2160" w:hanging="180"/>
      </w:pPr>
    </w:lvl>
    <w:lvl w:ilvl="3" w:tplc="8804807C">
      <w:start w:val="1"/>
      <w:numFmt w:val="decimal"/>
      <w:lvlText w:val="%4."/>
      <w:lvlJc w:val="left"/>
      <w:pPr>
        <w:ind w:left="2880" w:hanging="360"/>
      </w:pPr>
    </w:lvl>
    <w:lvl w:ilvl="4" w:tplc="772A18E8">
      <w:start w:val="1"/>
      <w:numFmt w:val="lowerLetter"/>
      <w:lvlText w:val="%5."/>
      <w:lvlJc w:val="left"/>
      <w:pPr>
        <w:ind w:left="3600" w:hanging="360"/>
      </w:pPr>
    </w:lvl>
    <w:lvl w:ilvl="5" w:tplc="E41CCA78">
      <w:start w:val="1"/>
      <w:numFmt w:val="lowerRoman"/>
      <w:lvlText w:val="%6."/>
      <w:lvlJc w:val="right"/>
      <w:pPr>
        <w:ind w:left="4320" w:hanging="180"/>
      </w:pPr>
    </w:lvl>
    <w:lvl w:ilvl="6" w:tplc="0CD22138">
      <w:start w:val="1"/>
      <w:numFmt w:val="decimal"/>
      <w:lvlText w:val="%7."/>
      <w:lvlJc w:val="left"/>
      <w:pPr>
        <w:ind w:left="5040" w:hanging="360"/>
      </w:pPr>
    </w:lvl>
    <w:lvl w:ilvl="7" w:tplc="E5860B7A">
      <w:start w:val="1"/>
      <w:numFmt w:val="lowerLetter"/>
      <w:lvlText w:val="%8."/>
      <w:lvlJc w:val="left"/>
      <w:pPr>
        <w:ind w:left="5760" w:hanging="360"/>
      </w:pPr>
    </w:lvl>
    <w:lvl w:ilvl="8" w:tplc="93245046">
      <w:start w:val="1"/>
      <w:numFmt w:val="lowerRoman"/>
      <w:lvlText w:val="%9."/>
      <w:lvlJc w:val="right"/>
      <w:pPr>
        <w:ind w:left="6480" w:hanging="180"/>
      </w:pPr>
    </w:lvl>
  </w:abstractNum>
  <w:abstractNum w:abstractNumId="10" w15:restartNumberingAfterBreak="0">
    <w:nsid w:val="46463A9D"/>
    <w:multiLevelType w:val="hybridMultilevel"/>
    <w:tmpl w:val="BF26A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8B6E26"/>
    <w:multiLevelType w:val="hybridMultilevel"/>
    <w:tmpl w:val="02DC236E"/>
    <w:lvl w:ilvl="0" w:tplc="BA34F82E">
      <w:start w:val="1"/>
      <w:numFmt w:val="bullet"/>
      <w:lvlText w:val=""/>
      <w:lvlJc w:val="left"/>
      <w:pPr>
        <w:ind w:left="720" w:hanging="360"/>
      </w:pPr>
      <w:rPr>
        <w:rFonts w:ascii="Symbol" w:hAnsi="Symbol" w:hint="default"/>
      </w:rPr>
    </w:lvl>
    <w:lvl w:ilvl="1" w:tplc="BE5C745E">
      <w:start w:val="1"/>
      <w:numFmt w:val="bullet"/>
      <w:lvlText w:val="o"/>
      <w:lvlJc w:val="left"/>
      <w:pPr>
        <w:ind w:left="1440" w:hanging="360"/>
      </w:pPr>
      <w:rPr>
        <w:rFonts w:ascii="Courier New" w:hAnsi="Courier New" w:hint="default"/>
      </w:rPr>
    </w:lvl>
    <w:lvl w:ilvl="2" w:tplc="D15E8678">
      <w:start w:val="1"/>
      <w:numFmt w:val="bullet"/>
      <w:lvlText w:val=""/>
      <w:lvlJc w:val="left"/>
      <w:pPr>
        <w:ind w:left="2160" w:hanging="360"/>
      </w:pPr>
      <w:rPr>
        <w:rFonts w:ascii="Wingdings" w:hAnsi="Wingdings" w:hint="default"/>
      </w:rPr>
    </w:lvl>
    <w:lvl w:ilvl="3" w:tplc="11CACEB4">
      <w:start w:val="1"/>
      <w:numFmt w:val="bullet"/>
      <w:lvlText w:val=""/>
      <w:lvlJc w:val="left"/>
      <w:pPr>
        <w:ind w:left="2880" w:hanging="360"/>
      </w:pPr>
      <w:rPr>
        <w:rFonts w:ascii="Symbol" w:hAnsi="Symbol" w:hint="default"/>
      </w:rPr>
    </w:lvl>
    <w:lvl w:ilvl="4" w:tplc="55BEC8C6">
      <w:start w:val="1"/>
      <w:numFmt w:val="bullet"/>
      <w:lvlText w:val="o"/>
      <w:lvlJc w:val="left"/>
      <w:pPr>
        <w:ind w:left="3600" w:hanging="360"/>
      </w:pPr>
      <w:rPr>
        <w:rFonts w:ascii="Courier New" w:hAnsi="Courier New" w:hint="default"/>
      </w:rPr>
    </w:lvl>
    <w:lvl w:ilvl="5" w:tplc="D9C84704">
      <w:start w:val="1"/>
      <w:numFmt w:val="bullet"/>
      <w:lvlText w:val=""/>
      <w:lvlJc w:val="left"/>
      <w:pPr>
        <w:ind w:left="4320" w:hanging="360"/>
      </w:pPr>
      <w:rPr>
        <w:rFonts w:ascii="Wingdings" w:hAnsi="Wingdings" w:hint="default"/>
      </w:rPr>
    </w:lvl>
    <w:lvl w:ilvl="6" w:tplc="E862B560">
      <w:start w:val="1"/>
      <w:numFmt w:val="bullet"/>
      <w:lvlText w:val=""/>
      <w:lvlJc w:val="left"/>
      <w:pPr>
        <w:ind w:left="5040" w:hanging="360"/>
      </w:pPr>
      <w:rPr>
        <w:rFonts w:ascii="Symbol" w:hAnsi="Symbol" w:hint="default"/>
      </w:rPr>
    </w:lvl>
    <w:lvl w:ilvl="7" w:tplc="DC0AFC18">
      <w:start w:val="1"/>
      <w:numFmt w:val="bullet"/>
      <w:lvlText w:val="o"/>
      <w:lvlJc w:val="left"/>
      <w:pPr>
        <w:ind w:left="5760" w:hanging="360"/>
      </w:pPr>
      <w:rPr>
        <w:rFonts w:ascii="Courier New" w:hAnsi="Courier New" w:hint="default"/>
      </w:rPr>
    </w:lvl>
    <w:lvl w:ilvl="8" w:tplc="B7A6F43C">
      <w:start w:val="1"/>
      <w:numFmt w:val="bullet"/>
      <w:lvlText w:val=""/>
      <w:lvlJc w:val="left"/>
      <w:pPr>
        <w:ind w:left="6480" w:hanging="360"/>
      </w:pPr>
      <w:rPr>
        <w:rFonts w:ascii="Wingdings" w:hAnsi="Wingdings" w:hint="default"/>
      </w:rPr>
    </w:lvl>
  </w:abstractNum>
  <w:abstractNum w:abstractNumId="12" w15:restartNumberingAfterBreak="0">
    <w:nsid w:val="4BE8540E"/>
    <w:multiLevelType w:val="hybridMultilevel"/>
    <w:tmpl w:val="AEE06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FF17C2"/>
    <w:multiLevelType w:val="hybridMultilevel"/>
    <w:tmpl w:val="3B547024"/>
    <w:lvl w:ilvl="0" w:tplc="93B88570">
      <w:start w:val="1"/>
      <w:numFmt w:val="bullet"/>
      <w:lvlText w:val=""/>
      <w:lvlJc w:val="left"/>
      <w:pPr>
        <w:ind w:left="720" w:hanging="360"/>
      </w:pPr>
      <w:rPr>
        <w:rFonts w:ascii="Symbol" w:hAnsi="Symbol" w:hint="default"/>
      </w:rPr>
    </w:lvl>
    <w:lvl w:ilvl="1" w:tplc="BEE030FC">
      <w:start w:val="1"/>
      <w:numFmt w:val="bullet"/>
      <w:lvlText w:val="o"/>
      <w:lvlJc w:val="left"/>
      <w:pPr>
        <w:ind w:left="1440" w:hanging="360"/>
      </w:pPr>
      <w:rPr>
        <w:rFonts w:ascii="Courier New" w:hAnsi="Courier New" w:hint="default"/>
      </w:rPr>
    </w:lvl>
    <w:lvl w:ilvl="2" w:tplc="A8B46C94">
      <w:start w:val="1"/>
      <w:numFmt w:val="bullet"/>
      <w:lvlText w:val=""/>
      <w:lvlJc w:val="left"/>
      <w:pPr>
        <w:ind w:left="2160" w:hanging="360"/>
      </w:pPr>
      <w:rPr>
        <w:rFonts w:ascii="Wingdings" w:hAnsi="Wingdings" w:hint="default"/>
      </w:rPr>
    </w:lvl>
    <w:lvl w:ilvl="3" w:tplc="EF4CB4A6">
      <w:start w:val="1"/>
      <w:numFmt w:val="bullet"/>
      <w:lvlText w:val=""/>
      <w:lvlJc w:val="left"/>
      <w:pPr>
        <w:ind w:left="2880" w:hanging="360"/>
      </w:pPr>
      <w:rPr>
        <w:rFonts w:ascii="Symbol" w:hAnsi="Symbol" w:hint="default"/>
      </w:rPr>
    </w:lvl>
    <w:lvl w:ilvl="4" w:tplc="FAE85336">
      <w:start w:val="1"/>
      <w:numFmt w:val="bullet"/>
      <w:lvlText w:val="o"/>
      <w:lvlJc w:val="left"/>
      <w:pPr>
        <w:ind w:left="3600" w:hanging="360"/>
      </w:pPr>
      <w:rPr>
        <w:rFonts w:ascii="Courier New" w:hAnsi="Courier New" w:hint="default"/>
      </w:rPr>
    </w:lvl>
    <w:lvl w:ilvl="5" w:tplc="BA70D91E">
      <w:start w:val="1"/>
      <w:numFmt w:val="bullet"/>
      <w:lvlText w:val=""/>
      <w:lvlJc w:val="left"/>
      <w:pPr>
        <w:ind w:left="4320" w:hanging="360"/>
      </w:pPr>
      <w:rPr>
        <w:rFonts w:ascii="Wingdings" w:hAnsi="Wingdings" w:hint="default"/>
      </w:rPr>
    </w:lvl>
    <w:lvl w:ilvl="6" w:tplc="E6529F5E">
      <w:start w:val="1"/>
      <w:numFmt w:val="bullet"/>
      <w:lvlText w:val=""/>
      <w:lvlJc w:val="left"/>
      <w:pPr>
        <w:ind w:left="5040" w:hanging="360"/>
      </w:pPr>
      <w:rPr>
        <w:rFonts w:ascii="Symbol" w:hAnsi="Symbol" w:hint="default"/>
      </w:rPr>
    </w:lvl>
    <w:lvl w:ilvl="7" w:tplc="5C44EF52">
      <w:start w:val="1"/>
      <w:numFmt w:val="bullet"/>
      <w:lvlText w:val="o"/>
      <w:lvlJc w:val="left"/>
      <w:pPr>
        <w:ind w:left="5760" w:hanging="360"/>
      </w:pPr>
      <w:rPr>
        <w:rFonts w:ascii="Courier New" w:hAnsi="Courier New" w:hint="default"/>
      </w:rPr>
    </w:lvl>
    <w:lvl w:ilvl="8" w:tplc="E18AE5F6">
      <w:start w:val="1"/>
      <w:numFmt w:val="bullet"/>
      <w:lvlText w:val=""/>
      <w:lvlJc w:val="left"/>
      <w:pPr>
        <w:ind w:left="6480" w:hanging="360"/>
      </w:pPr>
      <w:rPr>
        <w:rFonts w:ascii="Wingdings" w:hAnsi="Wingdings" w:hint="default"/>
      </w:rPr>
    </w:lvl>
  </w:abstractNum>
  <w:abstractNum w:abstractNumId="14" w15:restartNumberingAfterBreak="0">
    <w:nsid w:val="53CE587F"/>
    <w:multiLevelType w:val="hybridMultilevel"/>
    <w:tmpl w:val="5E509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8D466F"/>
    <w:multiLevelType w:val="hybridMultilevel"/>
    <w:tmpl w:val="9F064C8C"/>
    <w:lvl w:ilvl="0" w:tplc="0DF49CEA">
      <w:start w:val="1"/>
      <w:numFmt w:val="bullet"/>
      <w:lvlText w:val=""/>
      <w:lvlJc w:val="left"/>
      <w:pPr>
        <w:ind w:left="720" w:hanging="360"/>
      </w:pPr>
      <w:rPr>
        <w:rFonts w:ascii="Symbol" w:hAnsi="Symbol" w:hint="default"/>
      </w:rPr>
    </w:lvl>
    <w:lvl w:ilvl="1" w:tplc="41DC02A0">
      <w:start w:val="1"/>
      <w:numFmt w:val="bullet"/>
      <w:lvlText w:val="o"/>
      <w:lvlJc w:val="left"/>
      <w:pPr>
        <w:ind w:left="1440" w:hanging="360"/>
      </w:pPr>
      <w:rPr>
        <w:rFonts w:ascii="Courier New" w:hAnsi="Courier New" w:hint="default"/>
      </w:rPr>
    </w:lvl>
    <w:lvl w:ilvl="2" w:tplc="2040B936">
      <w:start w:val="1"/>
      <w:numFmt w:val="bullet"/>
      <w:lvlText w:val=""/>
      <w:lvlJc w:val="left"/>
      <w:pPr>
        <w:ind w:left="2160" w:hanging="360"/>
      </w:pPr>
      <w:rPr>
        <w:rFonts w:ascii="Wingdings" w:hAnsi="Wingdings" w:hint="default"/>
      </w:rPr>
    </w:lvl>
    <w:lvl w:ilvl="3" w:tplc="BE12477C">
      <w:start w:val="1"/>
      <w:numFmt w:val="bullet"/>
      <w:lvlText w:val=""/>
      <w:lvlJc w:val="left"/>
      <w:pPr>
        <w:ind w:left="2880" w:hanging="360"/>
      </w:pPr>
      <w:rPr>
        <w:rFonts w:ascii="Symbol" w:hAnsi="Symbol" w:hint="default"/>
      </w:rPr>
    </w:lvl>
    <w:lvl w:ilvl="4" w:tplc="B5FE7AA8">
      <w:start w:val="1"/>
      <w:numFmt w:val="bullet"/>
      <w:lvlText w:val="o"/>
      <w:lvlJc w:val="left"/>
      <w:pPr>
        <w:ind w:left="3600" w:hanging="360"/>
      </w:pPr>
      <w:rPr>
        <w:rFonts w:ascii="Courier New" w:hAnsi="Courier New" w:hint="default"/>
      </w:rPr>
    </w:lvl>
    <w:lvl w:ilvl="5" w:tplc="E4202D7A">
      <w:start w:val="1"/>
      <w:numFmt w:val="bullet"/>
      <w:lvlText w:val=""/>
      <w:lvlJc w:val="left"/>
      <w:pPr>
        <w:ind w:left="4320" w:hanging="360"/>
      </w:pPr>
      <w:rPr>
        <w:rFonts w:ascii="Wingdings" w:hAnsi="Wingdings" w:hint="default"/>
      </w:rPr>
    </w:lvl>
    <w:lvl w:ilvl="6" w:tplc="ECAAFC2A">
      <w:start w:val="1"/>
      <w:numFmt w:val="bullet"/>
      <w:lvlText w:val=""/>
      <w:lvlJc w:val="left"/>
      <w:pPr>
        <w:ind w:left="5040" w:hanging="360"/>
      </w:pPr>
      <w:rPr>
        <w:rFonts w:ascii="Symbol" w:hAnsi="Symbol" w:hint="default"/>
      </w:rPr>
    </w:lvl>
    <w:lvl w:ilvl="7" w:tplc="77A203C4">
      <w:start w:val="1"/>
      <w:numFmt w:val="bullet"/>
      <w:lvlText w:val="o"/>
      <w:lvlJc w:val="left"/>
      <w:pPr>
        <w:ind w:left="5760" w:hanging="360"/>
      </w:pPr>
      <w:rPr>
        <w:rFonts w:ascii="Courier New" w:hAnsi="Courier New" w:hint="default"/>
      </w:rPr>
    </w:lvl>
    <w:lvl w:ilvl="8" w:tplc="E17E3D0A">
      <w:start w:val="1"/>
      <w:numFmt w:val="bullet"/>
      <w:lvlText w:val=""/>
      <w:lvlJc w:val="left"/>
      <w:pPr>
        <w:ind w:left="6480" w:hanging="360"/>
      </w:pPr>
      <w:rPr>
        <w:rFonts w:ascii="Wingdings" w:hAnsi="Wingdings" w:hint="default"/>
      </w:rPr>
    </w:lvl>
  </w:abstractNum>
  <w:abstractNum w:abstractNumId="16" w15:restartNumberingAfterBreak="0">
    <w:nsid w:val="60514E02"/>
    <w:multiLevelType w:val="hybridMultilevel"/>
    <w:tmpl w:val="B3A2F270"/>
    <w:lvl w:ilvl="0" w:tplc="605044E6">
      <w:start w:val="1"/>
      <w:numFmt w:val="bullet"/>
      <w:lvlText w:val=""/>
      <w:lvlJc w:val="left"/>
      <w:pPr>
        <w:ind w:left="720" w:hanging="360"/>
      </w:pPr>
      <w:rPr>
        <w:rFonts w:ascii="Symbol" w:hAnsi="Symbol" w:hint="default"/>
      </w:rPr>
    </w:lvl>
    <w:lvl w:ilvl="1" w:tplc="A424769A">
      <w:start w:val="1"/>
      <w:numFmt w:val="bullet"/>
      <w:lvlText w:val="o"/>
      <w:lvlJc w:val="left"/>
      <w:pPr>
        <w:ind w:left="1440" w:hanging="360"/>
      </w:pPr>
      <w:rPr>
        <w:rFonts w:ascii="Courier New" w:hAnsi="Courier New" w:hint="default"/>
      </w:rPr>
    </w:lvl>
    <w:lvl w:ilvl="2" w:tplc="6DEED8CE">
      <w:start w:val="1"/>
      <w:numFmt w:val="bullet"/>
      <w:lvlText w:val=""/>
      <w:lvlJc w:val="left"/>
      <w:pPr>
        <w:ind w:left="2160" w:hanging="360"/>
      </w:pPr>
      <w:rPr>
        <w:rFonts w:ascii="Wingdings" w:hAnsi="Wingdings" w:hint="default"/>
      </w:rPr>
    </w:lvl>
    <w:lvl w:ilvl="3" w:tplc="F1FABEB6">
      <w:start w:val="1"/>
      <w:numFmt w:val="bullet"/>
      <w:lvlText w:val=""/>
      <w:lvlJc w:val="left"/>
      <w:pPr>
        <w:ind w:left="2880" w:hanging="360"/>
      </w:pPr>
      <w:rPr>
        <w:rFonts w:ascii="Symbol" w:hAnsi="Symbol" w:hint="default"/>
      </w:rPr>
    </w:lvl>
    <w:lvl w:ilvl="4" w:tplc="CB622906">
      <w:start w:val="1"/>
      <w:numFmt w:val="bullet"/>
      <w:lvlText w:val="o"/>
      <w:lvlJc w:val="left"/>
      <w:pPr>
        <w:ind w:left="3600" w:hanging="360"/>
      </w:pPr>
      <w:rPr>
        <w:rFonts w:ascii="Courier New" w:hAnsi="Courier New" w:hint="default"/>
      </w:rPr>
    </w:lvl>
    <w:lvl w:ilvl="5" w:tplc="36387AC0">
      <w:start w:val="1"/>
      <w:numFmt w:val="bullet"/>
      <w:lvlText w:val=""/>
      <w:lvlJc w:val="left"/>
      <w:pPr>
        <w:ind w:left="4320" w:hanging="360"/>
      </w:pPr>
      <w:rPr>
        <w:rFonts w:ascii="Wingdings" w:hAnsi="Wingdings" w:hint="default"/>
      </w:rPr>
    </w:lvl>
    <w:lvl w:ilvl="6" w:tplc="764808EC">
      <w:start w:val="1"/>
      <w:numFmt w:val="bullet"/>
      <w:lvlText w:val=""/>
      <w:lvlJc w:val="left"/>
      <w:pPr>
        <w:ind w:left="5040" w:hanging="360"/>
      </w:pPr>
      <w:rPr>
        <w:rFonts w:ascii="Symbol" w:hAnsi="Symbol" w:hint="default"/>
      </w:rPr>
    </w:lvl>
    <w:lvl w:ilvl="7" w:tplc="859ADCD8">
      <w:start w:val="1"/>
      <w:numFmt w:val="bullet"/>
      <w:lvlText w:val="o"/>
      <w:lvlJc w:val="left"/>
      <w:pPr>
        <w:ind w:left="5760" w:hanging="360"/>
      </w:pPr>
      <w:rPr>
        <w:rFonts w:ascii="Courier New" w:hAnsi="Courier New" w:hint="default"/>
      </w:rPr>
    </w:lvl>
    <w:lvl w:ilvl="8" w:tplc="C4BAC61A">
      <w:start w:val="1"/>
      <w:numFmt w:val="bullet"/>
      <w:lvlText w:val=""/>
      <w:lvlJc w:val="left"/>
      <w:pPr>
        <w:ind w:left="6480" w:hanging="360"/>
      </w:pPr>
      <w:rPr>
        <w:rFonts w:ascii="Wingdings" w:hAnsi="Wingdings" w:hint="default"/>
      </w:rPr>
    </w:lvl>
  </w:abstractNum>
  <w:abstractNum w:abstractNumId="17" w15:restartNumberingAfterBreak="0">
    <w:nsid w:val="671A1EB3"/>
    <w:multiLevelType w:val="hybridMultilevel"/>
    <w:tmpl w:val="D4AA0B50"/>
    <w:lvl w:ilvl="0" w:tplc="640A6F52">
      <w:start w:val="1"/>
      <w:numFmt w:val="bullet"/>
      <w:lvlText w:val="♦"/>
      <w:lvlJc w:val="left"/>
      <w:pPr>
        <w:ind w:left="720" w:hanging="360"/>
      </w:pPr>
      <w:rPr>
        <w:rFonts w:ascii="Courier New" w:hAnsi="Courier New" w:hint="default"/>
      </w:rPr>
    </w:lvl>
    <w:lvl w:ilvl="1" w:tplc="386CEA58">
      <w:start w:val="1"/>
      <w:numFmt w:val="bullet"/>
      <w:lvlText w:val="o"/>
      <w:lvlJc w:val="left"/>
      <w:pPr>
        <w:ind w:left="1440" w:hanging="360"/>
      </w:pPr>
      <w:rPr>
        <w:rFonts w:ascii="Courier New" w:hAnsi="Courier New" w:hint="default"/>
      </w:rPr>
    </w:lvl>
    <w:lvl w:ilvl="2" w:tplc="B9C8D246">
      <w:start w:val="1"/>
      <w:numFmt w:val="bullet"/>
      <w:lvlText w:val=""/>
      <w:lvlJc w:val="left"/>
      <w:pPr>
        <w:ind w:left="2160" w:hanging="360"/>
      </w:pPr>
      <w:rPr>
        <w:rFonts w:ascii="Wingdings" w:hAnsi="Wingdings" w:hint="default"/>
      </w:rPr>
    </w:lvl>
    <w:lvl w:ilvl="3" w:tplc="58FAC1C2">
      <w:start w:val="1"/>
      <w:numFmt w:val="bullet"/>
      <w:lvlText w:val=""/>
      <w:lvlJc w:val="left"/>
      <w:pPr>
        <w:ind w:left="2880" w:hanging="360"/>
      </w:pPr>
      <w:rPr>
        <w:rFonts w:ascii="Symbol" w:hAnsi="Symbol" w:hint="default"/>
      </w:rPr>
    </w:lvl>
    <w:lvl w:ilvl="4" w:tplc="DD8C0164">
      <w:start w:val="1"/>
      <w:numFmt w:val="bullet"/>
      <w:lvlText w:val="o"/>
      <w:lvlJc w:val="left"/>
      <w:pPr>
        <w:ind w:left="3600" w:hanging="360"/>
      </w:pPr>
      <w:rPr>
        <w:rFonts w:ascii="Courier New" w:hAnsi="Courier New" w:hint="default"/>
      </w:rPr>
    </w:lvl>
    <w:lvl w:ilvl="5" w:tplc="A6FEF0C0">
      <w:start w:val="1"/>
      <w:numFmt w:val="bullet"/>
      <w:lvlText w:val=""/>
      <w:lvlJc w:val="left"/>
      <w:pPr>
        <w:ind w:left="4320" w:hanging="360"/>
      </w:pPr>
      <w:rPr>
        <w:rFonts w:ascii="Wingdings" w:hAnsi="Wingdings" w:hint="default"/>
      </w:rPr>
    </w:lvl>
    <w:lvl w:ilvl="6" w:tplc="ACF48C5E">
      <w:start w:val="1"/>
      <w:numFmt w:val="bullet"/>
      <w:lvlText w:val=""/>
      <w:lvlJc w:val="left"/>
      <w:pPr>
        <w:ind w:left="5040" w:hanging="360"/>
      </w:pPr>
      <w:rPr>
        <w:rFonts w:ascii="Symbol" w:hAnsi="Symbol" w:hint="default"/>
      </w:rPr>
    </w:lvl>
    <w:lvl w:ilvl="7" w:tplc="88D4BC22">
      <w:start w:val="1"/>
      <w:numFmt w:val="bullet"/>
      <w:lvlText w:val="o"/>
      <w:lvlJc w:val="left"/>
      <w:pPr>
        <w:ind w:left="5760" w:hanging="360"/>
      </w:pPr>
      <w:rPr>
        <w:rFonts w:ascii="Courier New" w:hAnsi="Courier New" w:hint="default"/>
      </w:rPr>
    </w:lvl>
    <w:lvl w:ilvl="8" w:tplc="E5BAA11A">
      <w:start w:val="1"/>
      <w:numFmt w:val="bullet"/>
      <w:lvlText w:val=""/>
      <w:lvlJc w:val="left"/>
      <w:pPr>
        <w:ind w:left="6480" w:hanging="360"/>
      </w:pPr>
      <w:rPr>
        <w:rFonts w:ascii="Wingdings" w:hAnsi="Wingdings" w:hint="default"/>
      </w:rPr>
    </w:lvl>
  </w:abstractNum>
  <w:abstractNum w:abstractNumId="18" w15:restartNumberingAfterBreak="0">
    <w:nsid w:val="7A804C79"/>
    <w:multiLevelType w:val="hybridMultilevel"/>
    <w:tmpl w:val="29CCC478"/>
    <w:lvl w:ilvl="0" w:tplc="CF846FE8">
      <w:start w:val="1"/>
      <w:numFmt w:val="bullet"/>
      <w:lvlText w:val=""/>
      <w:lvlJc w:val="left"/>
      <w:pPr>
        <w:ind w:left="720" w:hanging="360"/>
      </w:pPr>
      <w:rPr>
        <w:rFonts w:ascii="Symbol" w:hAnsi="Symbol" w:hint="default"/>
      </w:rPr>
    </w:lvl>
    <w:lvl w:ilvl="1" w:tplc="7AD479DA">
      <w:start w:val="1"/>
      <w:numFmt w:val="bullet"/>
      <w:lvlText w:val="o"/>
      <w:lvlJc w:val="left"/>
      <w:pPr>
        <w:ind w:left="1440" w:hanging="360"/>
      </w:pPr>
      <w:rPr>
        <w:rFonts w:ascii="Courier New" w:hAnsi="Courier New" w:hint="default"/>
      </w:rPr>
    </w:lvl>
    <w:lvl w:ilvl="2" w:tplc="358EFBBA">
      <w:start w:val="1"/>
      <w:numFmt w:val="bullet"/>
      <w:lvlText w:val=""/>
      <w:lvlJc w:val="left"/>
      <w:pPr>
        <w:ind w:left="2160" w:hanging="360"/>
      </w:pPr>
      <w:rPr>
        <w:rFonts w:ascii="Wingdings" w:hAnsi="Wingdings" w:hint="default"/>
      </w:rPr>
    </w:lvl>
    <w:lvl w:ilvl="3" w:tplc="C574A702">
      <w:start w:val="1"/>
      <w:numFmt w:val="bullet"/>
      <w:lvlText w:val=""/>
      <w:lvlJc w:val="left"/>
      <w:pPr>
        <w:ind w:left="2880" w:hanging="360"/>
      </w:pPr>
      <w:rPr>
        <w:rFonts w:ascii="Symbol" w:hAnsi="Symbol" w:hint="default"/>
      </w:rPr>
    </w:lvl>
    <w:lvl w:ilvl="4" w:tplc="659C9734">
      <w:start w:val="1"/>
      <w:numFmt w:val="bullet"/>
      <w:lvlText w:val="o"/>
      <w:lvlJc w:val="left"/>
      <w:pPr>
        <w:ind w:left="3600" w:hanging="360"/>
      </w:pPr>
      <w:rPr>
        <w:rFonts w:ascii="Courier New" w:hAnsi="Courier New" w:hint="default"/>
      </w:rPr>
    </w:lvl>
    <w:lvl w:ilvl="5" w:tplc="099886CC">
      <w:start w:val="1"/>
      <w:numFmt w:val="bullet"/>
      <w:lvlText w:val=""/>
      <w:lvlJc w:val="left"/>
      <w:pPr>
        <w:ind w:left="4320" w:hanging="360"/>
      </w:pPr>
      <w:rPr>
        <w:rFonts w:ascii="Wingdings" w:hAnsi="Wingdings" w:hint="default"/>
      </w:rPr>
    </w:lvl>
    <w:lvl w:ilvl="6" w:tplc="A1608C56">
      <w:start w:val="1"/>
      <w:numFmt w:val="bullet"/>
      <w:lvlText w:val=""/>
      <w:lvlJc w:val="left"/>
      <w:pPr>
        <w:ind w:left="5040" w:hanging="360"/>
      </w:pPr>
      <w:rPr>
        <w:rFonts w:ascii="Symbol" w:hAnsi="Symbol" w:hint="default"/>
      </w:rPr>
    </w:lvl>
    <w:lvl w:ilvl="7" w:tplc="2B221978">
      <w:start w:val="1"/>
      <w:numFmt w:val="bullet"/>
      <w:lvlText w:val="o"/>
      <w:lvlJc w:val="left"/>
      <w:pPr>
        <w:ind w:left="5760" w:hanging="360"/>
      </w:pPr>
      <w:rPr>
        <w:rFonts w:ascii="Courier New" w:hAnsi="Courier New" w:hint="default"/>
      </w:rPr>
    </w:lvl>
    <w:lvl w:ilvl="8" w:tplc="81C26126">
      <w:start w:val="1"/>
      <w:numFmt w:val="bullet"/>
      <w:lvlText w:val=""/>
      <w:lvlJc w:val="left"/>
      <w:pPr>
        <w:ind w:left="6480" w:hanging="360"/>
      </w:pPr>
      <w:rPr>
        <w:rFonts w:ascii="Wingdings" w:hAnsi="Wingdings" w:hint="default"/>
      </w:rPr>
    </w:lvl>
  </w:abstractNum>
  <w:num w:numId="1" w16cid:durableId="677731422">
    <w:abstractNumId w:val="11"/>
  </w:num>
  <w:num w:numId="2" w16cid:durableId="1446194856">
    <w:abstractNumId w:val="5"/>
  </w:num>
  <w:num w:numId="3" w16cid:durableId="842008475">
    <w:abstractNumId w:val="9"/>
  </w:num>
  <w:num w:numId="4" w16cid:durableId="1421562143">
    <w:abstractNumId w:val="17"/>
  </w:num>
  <w:num w:numId="5" w16cid:durableId="1676617047">
    <w:abstractNumId w:val="15"/>
  </w:num>
  <w:num w:numId="6" w16cid:durableId="1001348757">
    <w:abstractNumId w:val="18"/>
  </w:num>
  <w:num w:numId="7" w16cid:durableId="1205677977">
    <w:abstractNumId w:val="7"/>
  </w:num>
  <w:num w:numId="8" w16cid:durableId="1283733602">
    <w:abstractNumId w:val="3"/>
  </w:num>
  <w:num w:numId="9" w16cid:durableId="2012178147">
    <w:abstractNumId w:val="16"/>
  </w:num>
  <w:num w:numId="10" w16cid:durableId="931671003">
    <w:abstractNumId w:val="13"/>
  </w:num>
  <w:num w:numId="11" w16cid:durableId="1428118645">
    <w:abstractNumId w:val="0"/>
  </w:num>
  <w:num w:numId="12" w16cid:durableId="1135298899">
    <w:abstractNumId w:val="8"/>
  </w:num>
  <w:num w:numId="13" w16cid:durableId="1243371077">
    <w:abstractNumId w:val="4"/>
  </w:num>
  <w:num w:numId="14" w16cid:durableId="552740310">
    <w:abstractNumId w:val="2"/>
  </w:num>
  <w:num w:numId="15" w16cid:durableId="236208631">
    <w:abstractNumId w:val="14"/>
  </w:num>
  <w:num w:numId="16" w16cid:durableId="904609792">
    <w:abstractNumId w:val="1"/>
  </w:num>
  <w:num w:numId="17" w16cid:durableId="825248888">
    <w:abstractNumId w:val="12"/>
  </w:num>
  <w:num w:numId="18" w16cid:durableId="389692949">
    <w:abstractNumId w:val="6"/>
  </w:num>
  <w:num w:numId="19" w16cid:durableId="1655448507">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6E"/>
    <w:rsid w:val="0003404D"/>
    <w:rsid w:val="00066256"/>
    <w:rsid w:val="00072885"/>
    <w:rsid w:val="000808C8"/>
    <w:rsid w:val="000819B1"/>
    <w:rsid w:val="0009163F"/>
    <w:rsid w:val="000966A4"/>
    <w:rsid w:val="000C5C7B"/>
    <w:rsid w:val="000D7AB7"/>
    <w:rsid w:val="000E7059"/>
    <w:rsid w:val="00102596"/>
    <w:rsid w:val="00106BE0"/>
    <w:rsid w:val="00107887"/>
    <w:rsid w:val="00116C4A"/>
    <w:rsid w:val="00124F48"/>
    <w:rsid w:val="001477C9"/>
    <w:rsid w:val="00150438"/>
    <w:rsid w:val="001567A6"/>
    <w:rsid w:val="001601F3"/>
    <w:rsid w:val="00195084"/>
    <w:rsid w:val="001A4CC2"/>
    <w:rsid w:val="001C4115"/>
    <w:rsid w:val="001D2604"/>
    <w:rsid w:val="001D522E"/>
    <w:rsid w:val="001D7223"/>
    <w:rsid w:val="001D7923"/>
    <w:rsid w:val="001D7CEB"/>
    <w:rsid w:val="001E136E"/>
    <w:rsid w:val="001F7876"/>
    <w:rsid w:val="00202F63"/>
    <w:rsid w:val="0021151C"/>
    <w:rsid w:val="002445C5"/>
    <w:rsid w:val="00257930"/>
    <w:rsid w:val="00287298"/>
    <w:rsid w:val="002A772B"/>
    <w:rsid w:val="002C4DDC"/>
    <w:rsid w:val="002D6BCE"/>
    <w:rsid w:val="002E1717"/>
    <w:rsid w:val="002E236F"/>
    <w:rsid w:val="002F378F"/>
    <w:rsid w:val="002F73AD"/>
    <w:rsid w:val="003059EF"/>
    <w:rsid w:val="00313228"/>
    <w:rsid w:val="003214A8"/>
    <w:rsid w:val="0033288F"/>
    <w:rsid w:val="00335809"/>
    <w:rsid w:val="00344B0A"/>
    <w:rsid w:val="003954CE"/>
    <w:rsid w:val="003C2734"/>
    <w:rsid w:val="003C65AD"/>
    <w:rsid w:val="003D561A"/>
    <w:rsid w:val="003E6042"/>
    <w:rsid w:val="003F4316"/>
    <w:rsid w:val="00403E16"/>
    <w:rsid w:val="00415313"/>
    <w:rsid w:val="00416E0F"/>
    <w:rsid w:val="0042115C"/>
    <w:rsid w:val="00423DB2"/>
    <w:rsid w:val="004270DA"/>
    <w:rsid w:val="004323BB"/>
    <w:rsid w:val="00433A8C"/>
    <w:rsid w:val="00442D39"/>
    <w:rsid w:val="00445EE0"/>
    <w:rsid w:val="004559C0"/>
    <w:rsid w:val="00456F75"/>
    <w:rsid w:val="004B187B"/>
    <w:rsid w:val="004B4EC7"/>
    <w:rsid w:val="004B5A45"/>
    <w:rsid w:val="004C1888"/>
    <w:rsid w:val="004C2AAF"/>
    <w:rsid w:val="004D2DD7"/>
    <w:rsid w:val="004D54AD"/>
    <w:rsid w:val="004F4FE2"/>
    <w:rsid w:val="005002FC"/>
    <w:rsid w:val="0051495A"/>
    <w:rsid w:val="00521F20"/>
    <w:rsid w:val="0054220B"/>
    <w:rsid w:val="00573133"/>
    <w:rsid w:val="005745C8"/>
    <w:rsid w:val="00577321"/>
    <w:rsid w:val="0058277E"/>
    <w:rsid w:val="00591D63"/>
    <w:rsid w:val="00596035"/>
    <w:rsid w:val="005965F8"/>
    <w:rsid w:val="005A7361"/>
    <w:rsid w:val="005A7559"/>
    <w:rsid w:val="005B15DA"/>
    <w:rsid w:val="005B3394"/>
    <w:rsid w:val="005D0C0D"/>
    <w:rsid w:val="005D0C20"/>
    <w:rsid w:val="005E2828"/>
    <w:rsid w:val="00615047"/>
    <w:rsid w:val="006152CA"/>
    <w:rsid w:val="00620D6E"/>
    <w:rsid w:val="00634750"/>
    <w:rsid w:val="00635D4D"/>
    <w:rsid w:val="00637FFD"/>
    <w:rsid w:val="00643CE0"/>
    <w:rsid w:val="006641C9"/>
    <w:rsid w:val="006811E4"/>
    <w:rsid w:val="00685AA6"/>
    <w:rsid w:val="00693748"/>
    <w:rsid w:val="00693E24"/>
    <w:rsid w:val="00697452"/>
    <w:rsid w:val="006B3A7C"/>
    <w:rsid w:val="006D4242"/>
    <w:rsid w:val="006E2458"/>
    <w:rsid w:val="006F298B"/>
    <w:rsid w:val="00712BBB"/>
    <w:rsid w:val="00720B55"/>
    <w:rsid w:val="00737DB0"/>
    <w:rsid w:val="00742BCE"/>
    <w:rsid w:val="00744A75"/>
    <w:rsid w:val="00746C00"/>
    <w:rsid w:val="00753162"/>
    <w:rsid w:val="00776146"/>
    <w:rsid w:val="007876E3"/>
    <w:rsid w:val="00794C70"/>
    <w:rsid w:val="00795ECA"/>
    <w:rsid w:val="007C0B1C"/>
    <w:rsid w:val="007C60F0"/>
    <w:rsid w:val="007C68CA"/>
    <w:rsid w:val="007D1ABE"/>
    <w:rsid w:val="007D3E1A"/>
    <w:rsid w:val="007E4012"/>
    <w:rsid w:val="007E4961"/>
    <w:rsid w:val="007E6D78"/>
    <w:rsid w:val="007F04B2"/>
    <w:rsid w:val="007F5BDD"/>
    <w:rsid w:val="008058C7"/>
    <w:rsid w:val="00815E86"/>
    <w:rsid w:val="00821C62"/>
    <w:rsid w:val="00843160"/>
    <w:rsid w:val="0084437E"/>
    <w:rsid w:val="00855101"/>
    <w:rsid w:val="00862ADE"/>
    <w:rsid w:val="0086583D"/>
    <w:rsid w:val="00872603"/>
    <w:rsid w:val="008A7722"/>
    <w:rsid w:val="008F6B77"/>
    <w:rsid w:val="009077A8"/>
    <w:rsid w:val="00927528"/>
    <w:rsid w:val="009355FC"/>
    <w:rsid w:val="00943C25"/>
    <w:rsid w:val="00956989"/>
    <w:rsid w:val="00970531"/>
    <w:rsid w:val="00981C53"/>
    <w:rsid w:val="009858FF"/>
    <w:rsid w:val="00991D34"/>
    <w:rsid w:val="009A134C"/>
    <w:rsid w:val="009B10BD"/>
    <w:rsid w:val="009D48F5"/>
    <w:rsid w:val="009D6CFE"/>
    <w:rsid w:val="009F6EF3"/>
    <w:rsid w:val="00A00835"/>
    <w:rsid w:val="00A029AC"/>
    <w:rsid w:val="00A226DA"/>
    <w:rsid w:val="00A242BB"/>
    <w:rsid w:val="00A45AB1"/>
    <w:rsid w:val="00A56ADF"/>
    <w:rsid w:val="00A63921"/>
    <w:rsid w:val="00A75DE6"/>
    <w:rsid w:val="00A85B29"/>
    <w:rsid w:val="00A86E2F"/>
    <w:rsid w:val="00AA174A"/>
    <w:rsid w:val="00AA558E"/>
    <w:rsid w:val="00AB0BDC"/>
    <w:rsid w:val="00AB16F3"/>
    <w:rsid w:val="00AB6814"/>
    <w:rsid w:val="00AC3953"/>
    <w:rsid w:val="00AC3BC4"/>
    <w:rsid w:val="00AC5554"/>
    <w:rsid w:val="00AD10ED"/>
    <w:rsid w:val="00AE19F0"/>
    <w:rsid w:val="00AE39E4"/>
    <w:rsid w:val="00AF5890"/>
    <w:rsid w:val="00B06855"/>
    <w:rsid w:val="00B076C6"/>
    <w:rsid w:val="00B07A64"/>
    <w:rsid w:val="00B40677"/>
    <w:rsid w:val="00B53DBB"/>
    <w:rsid w:val="00B75168"/>
    <w:rsid w:val="00B87959"/>
    <w:rsid w:val="00BA6148"/>
    <w:rsid w:val="00BA6B21"/>
    <w:rsid w:val="00BB562B"/>
    <w:rsid w:val="00BC3189"/>
    <w:rsid w:val="00BD129D"/>
    <w:rsid w:val="00BE23BF"/>
    <w:rsid w:val="00BE29C1"/>
    <w:rsid w:val="00BE3410"/>
    <w:rsid w:val="00BE6245"/>
    <w:rsid w:val="00C24424"/>
    <w:rsid w:val="00C3017F"/>
    <w:rsid w:val="00C3123D"/>
    <w:rsid w:val="00C47EBA"/>
    <w:rsid w:val="00C505F7"/>
    <w:rsid w:val="00C65840"/>
    <w:rsid w:val="00C76D89"/>
    <w:rsid w:val="00C84B91"/>
    <w:rsid w:val="00C86C82"/>
    <w:rsid w:val="00C9573A"/>
    <w:rsid w:val="00CB4110"/>
    <w:rsid w:val="00CD1B76"/>
    <w:rsid w:val="00CE2736"/>
    <w:rsid w:val="00CF30C3"/>
    <w:rsid w:val="00CF5791"/>
    <w:rsid w:val="00D000C5"/>
    <w:rsid w:val="00D04435"/>
    <w:rsid w:val="00D0599C"/>
    <w:rsid w:val="00D16D79"/>
    <w:rsid w:val="00D26A78"/>
    <w:rsid w:val="00D31FDC"/>
    <w:rsid w:val="00D629DA"/>
    <w:rsid w:val="00D72B6F"/>
    <w:rsid w:val="00D87B9B"/>
    <w:rsid w:val="00D907A0"/>
    <w:rsid w:val="00D93920"/>
    <w:rsid w:val="00D95A1B"/>
    <w:rsid w:val="00DA6E80"/>
    <w:rsid w:val="00DB3682"/>
    <w:rsid w:val="00DC106F"/>
    <w:rsid w:val="00DF0FD3"/>
    <w:rsid w:val="00DF4526"/>
    <w:rsid w:val="00E20639"/>
    <w:rsid w:val="00E22BA5"/>
    <w:rsid w:val="00E23FF3"/>
    <w:rsid w:val="00E3196C"/>
    <w:rsid w:val="00E47094"/>
    <w:rsid w:val="00E515AE"/>
    <w:rsid w:val="00E51AF0"/>
    <w:rsid w:val="00E71CCE"/>
    <w:rsid w:val="00E77E9A"/>
    <w:rsid w:val="00EA24D4"/>
    <w:rsid w:val="00EB2008"/>
    <w:rsid w:val="00EB7B10"/>
    <w:rsid w:val="00EC4265"/>
    <w:rsid w:val="00EC5859"/>
    <w:rsid w:val="00EC6EEE"/>
    <w:rsid w:val="00ED5AF4"/>
    <w:rsid w:val="00EE1D6F"/>
    <w:rsid w:val="00EF288C"/>
    <w:rsid w:val="00EF3237"/>
    <w:rsid w:val="00EF73EA"/>
    <w:rsid w:val="00F15CCE"/>
    <w:rsid w:val="00F35D61"/>
    <w:rsid w:val="00F5162D"/>
    <w:rsid w:val="00F60DDF"/>
    <w:rsid w:val="00F659FD"/>
    <w:rsid w:val="00F85B5F"/>
    <w:rsid w:val="00FA12D1"/>
    <w:rsid w:val="00FA1EAD"/>
    <w:rsid w:val="00FC1EE3"/>
    <w:rsid w:val="00FD05F7"/>
    <w:rsid w:val="00FD1463"/>
    <w:rsid w:val="00FF6C64"/>
    <w:rsid w:val="00FF7050"/>
    <w:rsid w:val="0F7E6DEF"/>
    <w:rsid w:val="122E2C2B"/>
    <w:rsid w:val="1C88DF08"/>
    <w:rsid w:val="1D5F182A"/>
    <w:rsid w:val="1DA9BFAF"/>
    <w:rsid w:val="1F746BFA"/>
    <w:rsid w:val="21539FB3"/>
    <w:rsid w:val="2685D8F0"/>
    <w:rsid w:val="26E9003F"/>
    <w:rsid w:val="2A4A3E22"/>
    <w:rsid w:val="2F030535"/>
    <w:rsid w:val="309416EA"/>
    <w:rsid w:val="3F112673"/>
    <w:rsid w:val="529B4456"/>
    <w:rsid w:val="55AD0BC6"/>
    <w:rsid w:val="58D82C76"/>
    <w:rsid w:val="59046B42"/>
    <w:rsid w:val="5CDF6B8E"/>
    <w:rsid w:val="622B96D1"/>
    <w:rsid w:val="633AF24A"/>
    <w:rsid w:val="69350B63"/>
    <w:rsid w:val="6FA49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32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2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2A4A3E22"/>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F73AD"/>
    <w:rPr>
      <w:color w:val="605E5C"/>
      <w:shd w:val="clear" w:color="auto" w:fill="E1DFDD"/>
    </w:rPr>
  </w:style>
  <w:style w:type="character" w:customStyle="1" w:styleId="Heading2Char">
    <w:name w:val="Heading 2 Char"/>
    <w:basedOn w:val="DefaultParagraphFont"/>
    <w:link w:val="Heading2"/>
    <w:uiPriority w:val="9"/>
    <w:rsid w:val="0010259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F3237"/>
    <w:rPr>
      <w:rFonts w:asciiTheme="majorHAnsi" w:eastAsiaTheme="majorEastAsia" w:hAnsiTheme="majorHAnsi" w:cstheme="majorBidi"/>
      <w:color w:val="2F5496" w:themeColor="accent1" w:themeShade="BF"/>
      <w:sz w:val="32"/>
      <w:szCs w:val="32"/>
    </w:rPr>
  </w:style>
  <w:style w:type="character" w:customStyle="1" w:styleId="a-size-extra-large">
    <w:name w:val="a-size-extra-large"/>
    <w:basedOn w:val="DefaultParagraphFont"/>
    <w:rsid w:val="006D4242"/>
  </w:style>
  <w:style w:type="character" w:customStyle="1" w:styleId="book-title">
    <w:name w:val="book-title"/>
    <w:basedOn w:val="DefaultParagraphFont"/>
    <w:rsid w:val="00927528"/>
  </w:style>
  <w:style w:type="character" w:customStyle="1" w:styleId="a-size-base">
    <w:name w:val="a-size-base"/>
    <w:basedOn w:val="DefaultParagraphFont"/>
    <w:rsid w:val="00A242BB"/>
  </w:style>
  <w:style w:type="paragraph" w:styleId="Header">
    <w:name w:val="header"/>
    <w:basedOn w:val="Normal"/>
    <w:link w:val="HeaderChar"/>
    <w:uiPriority w:val="99"/>
    <w:unhideWhenUsed/>
    <w:rsid w:val="000966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6A4"/>
  </w:style>
  <w:style w:type="paragraph" w:styleId="Footer">
    <w:name w:val="footer"/>
    <w:basedOn w:val="Normal"/>
    <w:link w:val="FooterChar"/>
    <w:uiPriority w:val="99"/>
    <w:unhideWhenUsed/>
    <w:rsid w:val="000966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6A4"/>
  </w:style>
  <w:style w:type="character" w:styleId="FollowedHyperlink">
    <w:name w:val="FollowedHyperlink"/>
    <w:basedOn w:val="DefaultParagraphFont"/>
    <w:uiPriority w:val="99"/>
    <w:semiHidden/>
    <w:unhideWhenUsed/>
    <w:rsid w:val="00EC58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2375">
      <w:bodyDiv w:val="1"/>
      <w:marLeft w:val="0"/>
      <w:marRight w:val="0"/>
      <w:marTop w:val="0"/>
      <w:marBottom w:val="0"/>
      <w:divBdr>
        <w:top w:val="none" w:sz="0" w:space="0" w:color="auto"/>
        <w:left w:val="none" w:sz="0" w:space="0" w:color="auto"/>
        <w:bottom w:val="none" w:sz="0" w:space="0" w:color="auto"/>
        <w:right w:val="none" w:sz="0" w:space="0" w:color="auto"/>
      </w:divBdr>
    </w:div>
    <w:div w:id="441459767">
      <w:bodyDiv w:val="1"/>
      <w:marLeft w:val="0"/>
      <w:marRight w:val="0"/>
      <w:marTop w:val="0"/>
      <w:marBottom w:val="0"/>
      <w:divBdr>
        <w:top w:val="none" w:sz="0" w:space="0" w:color="auto"/>
        <w:left w:val="none" w:sz="0" w:space="0" w:color="auto"/>
        <w:bottom w:val="none" w:sz="0" w:space="0" w:color="auto"/>
        <w:right w:val="none" w:sz="0" w:space="0" w:color="auto"/>
      </w:divBdr>
    </w:div>
    <w:div w:id="442916902">
      <w:bodyDiv w:val="1"/>
      <w:marLeft w:val="0"/>
      <w:marRight w:val="0"/>
      <w:marTop w:val="0"/>
      <w:marBottom w:val="0"/>
      <w:divBdr>
        <w:top w:val="none" w:sz="0" w:space="0" w:color="auto"/>
        <w:left w:val="none" w:sz="0" w:space="0" w:color="auto"/>
        <w:bottom w:val="none" w:sz="0" w:space="0" w:color="auto"/>
        <w:right w:val="none" w:sz="0" w:space="0" w:color="auto"/>
      </w:divBdr>
    </w:div>
    <w:div w:id="568805634">
      <w:bodyDiv w:val="1"/>
      <w:marLeft w:val="0"/>
      <w:marRight w:val="0"/>
      <w:marTop w:val="0"/>
      <w:marBottom w:val="0"/>
      <w:divBdr>
        <w:top w:val="none" w:sz="0" w:space="0" w:color="auto"/>
        <w:left w:val="none" w:sz="0" w:space="0" w:color="auto"/>
        <w:bottom w:val="none" w:sz="0" w:space="0" w:color="auto"/>
        <w:right w:val="none" w:sz="0" w:space="0" w:color="auto"/>
      </w:divBdr>
    </w:div>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099375692">
      <w:bodyDiv w:val="1"/>
      <w:marLeft w:val="0"/>
      <w:marRight w:val="0"/>
      <w:marTop w:val="0"/>
      <w:marBottom w:val="0"/>
      <w:divBdr>
        <w:top w:val="none" w:sz="0" w:space="0" w:color="auto"/>
        <w:left w:val="none" w:sz="0" w:space="0" w:color="auto"/>
        <w:bottom w:val="none" w:sz="0" w:space="0" w:color="auto"/>
        <w:right w:val="none" w:sz="0" w:space="0" w:color="auto"/>
      </w:divBdr>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601331522">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1660763425">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tc.org.uk/wp-content/uploads/2012/04/National-Trust-natural_childhood.pdf" TargetMode="External"/><Relationship Id="rId18" Type="http://schemas.openxmlformats.org/officeDocument/2006/relationships/hyperlink" Target="https://www.si.edu/Content/SEEC/docs/mem%20literature%20review%20early%20learning%20in%20museums%20final%204%2012%202012.pdf" TargetMode="External"/><Relationship Id="rId26" Type="http://schemas.openxmlformats.org/officeDocument/2006/relationships/hyperlink" Target="https://www.hse.gov.uk/risk/classroom-checklist.htm" TargetMode="External"/><Relationship Id="rId3" Type="http://schemas.openxmlformats.org/officeDocument/2006/relationships/customXml" Target="../customXml/item3.xml"/><Relationship Id="rId21" Type="http://schemas.openxmlformats.org/officeDocument/2006/relationships/hyperlink" Target="https://www.tandfonline.com/doi/abs/10.1080/1350293X.2015.1104049" TargetMode="External"/><Relationship Id="rId7" Type="http://schemas.openxmlformats.org/officeDocument/2006/relationships/settings" Target="settings.xml"/><Relationship Id="rId12" Type="http://schemas.openxmlformats.org/officeDocument/2006/relationships/hyperlink" Target="https://www.gov.uk/government/publications/sustainability-and-climate-change-strategy/sustainability-and-climate-change-a-strategy-for-the-education-and-childrens-services-systems%20on%209/9.22" TargetMode="External"/><Relationship Id="rId17" Type="http://schemas.openxmlformats.org/officeDocument/2006/relationships/hyperlink" Target="https://www.academia.edu/18309427/A_Model_for_School_Based_Learning_in_Informal_Settings%20on%2012/02.22" TargetMode="External"/><Relationship Id="rId25" Type="http://schemas.openxmlformats.org/officeDocument/2006/relationships/hyperlink" Target="https://www.englishoutdoorcouncil.org/wp-content/uploads/Nothing-Ventured.pdf" TargetMode="External"/><Relationship Id="rId2" Type="http://schemas.openxmlformats.org/officeDocument/2006/relationships/customXml" Target="../customXml/item2.xml"/><Relationship Id="rId16" Type="http://schemas.openxmlformats.org/officeDocument/2006/relationships/hyperlink" Target="https://onlinelibrary.wiley.com/doi/abs/10.1002/(SICI)1098-237X(199711)81:6%3C763::AID-SCE11%3E3.0.CO;2-O?casa_token=Ww6tM8MKhyEAAAAA:nJHMk55K4RVh0PYzsrZZU9QFiXaPIfjMykeTuzddGZIIxAM2mbGBzibtWmltYLBR1-wO3tFDLxao9A" TargetMode="External"/><Relationship Id="rId20" Type="http://schemas.openxmlformats.org/officeDocument/2006/relationships/hyperlink" Target="https://onlinelibrary.wiley.com/doi/10.1111/jade.12282%20on%2014/02/22" TargetMode="External"/><Relationship Id="rId29" Type="http://schemas.openxmlformats.org/officeDocument/2006/relationships/hyperlink" Target="https://www.transformingsociety.co.uk/2020/10/06/what-is-ecological-justice-and-why-does-it-matter-toda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urnals.sagepub.com/doi/abs/10.1177/0885412215595441%20on%2014/02/22" TargetMode="External"/><Relationship Id="rId24" Type="http://schemas.openxmlformats.org/officeDocument/2006/relationships/hyperlink" Target="https://www.gov.uk/government/publications/sustainability-and-climate-change-strategy/sustainability-and-climate-change-a-strategy-for-the-education-and-childrens-services-systems%20on%209/9.22" TargetMode="External"/><Relationship Id="rId5" Type="http://schemas.openxmlformats.org/officeDocument/2006/relationships/numbering" Target="numbering.xml"/><Relationship Id="rId15" Type="http://schemas.openxmlformats.org/officeDocument/2006/relationships/hyperlink" Target="https://www.tandfonline.com/doi/abs/10.1080/03004270701602459%20on%2014/02.22" TargetMode="External"/><Relationship Id="rId23" Type="http://schemas.openxmlformats.org/officeDocument/2006/relationships/hyperlink" Target="https://www.lotc.org.uk/plan-deliver-lotc/planning-lotc-experiences/get-ready-managing-risk/" TargetMode="External"/><Relationship Id="rId28" Type="http://schemas.openxmlformats.org/officeDocument/2006/relationships/hyperlink" Target="https://www.teachermagazine.com/au_en/articles/learning-spaces-biophilic-design-in-schools" TargetMode="External"/><Relationship Id="rId10" Type="http://schemas.openxmlformats.org/officeDocument/2006/relationships/endnotes" Target="endnotes.xml"/><Relationship Id="rId19" Type="http://schemas.openxmlformats.org/officeDocument/2006/relationships/hyperlink" Target="https://museumdevelopmentnorthwest.files.wordpress.com/2012/06/write-on-literacy-booklet.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rontiersin.org/articles/10.3389/frsc.2020.00018/full" TargetMode="External"/><Relationship Id="rId22" Type="http://schemas.openxmlformats.org/officeDocument/2006/relationships/hyperlink" Target="https://kidsinmuseums.org.uk/wp-content/uploads/2018/12/Hurdles-to-Participation.pdf" TargetMode="External"/><Relationship Id="rId27" Type="http://schemas.openxmlformats.org/officeDocument/2006/relationships/hyperlink" Target="https://link.springer.com/article/10.1007/s12187-021-09804-5" TargetMode="External"/><Relationship Id="rId30" Type="http://schemas.openxmlformats.org/officeDocument/2006/relationships/fontTable" Target="fontTable.xml"/><Relationship Id="R7727f66c262f4bf3"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E0EB30CB35AA4CAB67CCF0640C432B" ma:contentTypeVersion="12" ma:contentTypeDescription="Create a new document." ma:contentTypeScope="" ma:versionID="00492cc61ea15963b79cb704616d2bfa">
  <xsd:schema xmlns:xsd="http://www.w3.org/2001/XMLSchema" xmlns:xs="http://www.w3.org/2001/XMLSchema" xmlns:p="http://schemas.microsoft.com/office/2006/metadata/properties" xmlns:ns3="b0394101-b7cf-47bc-ab19-fc02c1d9d5ff" xmlns:ns4="afd34d47-2e08-493d-93b9-62fcdda2d9ff" targetNamespace="http://schemas.microsoft.com/office/2006/metadata/properties" ma:root="true" ma:fieldsID="af40ea65d86e132f8a7fea82837eb89e" ns3:_="" ns4:_="">
    <xsd:import namespace="b0394101-b7cf-47bc-ab19-fc02c1d9d5ff"/>
    <xsd:import namespace="afd34d47-2e08-493d-93b9-62fcdda2d9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101-b7cf-47bc-ab19-fc02c1d9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34d47-2e08-493d-93b9-62fcdda2d9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3D588A-3BA8-4C15-9061-9EAB53BEA867}">
  <ds:schemaRefs>
    <ds:schemaRef ds:uri="http://schemas.openxmlformats.org/officeDocument/2006/bibliography"/>
  </ds:schemaRefs>
</ds:datastoreItem>
</file>

<file path=customXml/itemProps2.xml><?xml version="1.0" encoding="utf-8"?>
<ds:datastoreItem xmlns:ds="http://schemas.openxmlformats.org/officeDocument/2006/customXml" ds:itemID="{719A6BB7-2DFF-4DFF-A874-C93BD99A89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832302-A8DA-4CBA-94A4-B8746085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101-b7cf-47bc-ab19-fc02c1d9d5ff"/>
    <ds:schemaRef ds:uri="afd34d47-2e08-493d-93b9-62fcdda2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EF818B-B055-4886-8101-ACEB26C077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5151</Words>
  <Characters>29366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Talbot-Landers</dc:creator>
  <cp:keywords/>
  <dc:description/>
  <cp:lastModifiedBy>Stephanie Watts</cp:lastModifiedBy>
  <cp:revision>6</cp:revision>
  <dcterms:created xsi:type="dcterms:W3CDTF">2022-12-21T15:56:00Z</dcterms:created>
  <dcterms:modified xsi:type="dcterms:W3CDTF">2023-02-02T10:18:00Z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0x01010028E0EB30CB35AA4CAB67CCF0640C432B</vt:lpwstr>
  </property>
</Properties>
</file>