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26EE3F93" w:rsidR="00620D6E" w:rsidRDefault="00B53DBB" w:rsidP="00764124">
      <w:pPr>
        <w:pStyle w:val="Heading1"/>
        <w:rPr>
          <w:b w:val="0"/>
        </w:rPr>
      </w:pPr>
      <w:r w:rsidRPr="00B53DBB">
        <w:t>Primary Initial Teacher Education: Curriculum Pla</w:t>
      </w:r>
      <w:r w:rsidR="00AA11D3">
        <w:t>n</w:t>
      </w:r>
    </w:p>
    <w:p w14:paraId="1D09A54C" w14:textId="77777777" w:rsidR="00AA11D3" w:rsidRPr="00B53DBB" w:rsidRDefault="00AA11D3" w:rsidP="00764124"/>
    <w:p w14:paraId="62FF9D90" w14:textId="034C89E3" w:rsidR="000B1310" w:rsidRPr="000B1310" w:rsidRDefault="00174CFC" w:rsidP="00764124">
      <w:pPr>
        <w:pStyle w:val="Heading2"/>
        <w:rPr>
          <w:b w:val="0"/>
        </w:rPr>
      </w:pPr>
      <w:r>
        <w:t xml:space="preserve">Adaptive Teaching </w:t>
      </w:r>
      <w:r w:rsidR="00CD4EEA">
        <w:t>(including SEND)</w:t>
      </w:r>
      <w:r w:rsidR="00B53DBB">
        <w:t xml:space="preserve">: </w:t>
      </w:r>
      <w:r w:rsidR="00B53DBB" w:rsidRPr="00174CFC">
        <w:t xml:space="preserve">Undergraduate </w:t>
      </w:r>
      <w:r w:rsidR="00B53DBB">
        <w:t>Programmes</w:t>
      </w:r>
    </w:p>
    <w:p w14:paraId="3AB24E2A" w14:textId="77777777" w:rsidR="000B1310" w:rsidRDefault="000B1310" w:rsidP="000B1310"/>
    <w:p w14:paraId="45F00F49" w14:textId="2A528483" w:rsidR="000B1310" w:rsidRPr="00AA11D3" w:rsidRDefault="000B1310" w:rsidP="000B1310">
      <w:pPr>
        <w:pStyle w:val="Heading3"/>
        <w:rPr>
          <w:b w:val="0"/>
        </w:rPr>
      </w:pPr>
      <w:r w:rsidRPr="00AA11D3">
        <w:t xml:space="preserve">Curriculum Intent: </w:t>
      </w:r>
    </w:p>
    <w:p w14:paraId="50834182" w14:textId="041BEF3F" w:rsidR="000B1310" w:rsidRPr="00B07D9A" w:rsidRDefault="000B1310" w:rsidP="00764124">
      <w:r w:rsidRPr="00B07D9A">
        <w:t>Through our Initial Teacher Education Curriculum, it is our intention that trainees understand that adaptive teaching is key in order for all children, regardless of ability or circumstances to achieve their full potential academically and socially. Trainees will understand relevant legislation, frameworks and regulations for supporting all children including those who have specific identified needs and their role within this system. Trainees will be aware of some evidence-based approaches for adapting their teaching to ensure all children are able to access the curriculum and experience success. It is not intended that trainees will become ‘experts’ rather that they will know how to identify children who may need additional support and where to find help.</w:t>
      </w:r>
    </w:p>
    <w:p w14:paraId="5674EBEC" w14:textId="52811673" w:rsidR="000B1310" w:rsidRDefault="000B1310" w:rsidP="00764124">
      <w:r w:rsidRPr="00B07D9A">
        <w:t>It is our intention that trainees will view all learners as individuals; capable and equally valued, with a right to high quality teaching. We intend that trainees understand that providing for the needs of all learners is not only a legal requirement but is at the heart of the social and moral purpose of education, enabling everyone to achieve their potential and fully participate in society.</w:t>
      </w:r>
    </w:p>
    <w:p w14:paraId="79B3A33D" w14:textId="082B6E20" w:rsidR="0013558A" w:rsidRPr="00B07D9A" w:rsidRDefault="0013558A" w:rsidP="00764124">
      <w:r w:rsidRPr="0013558A">
        <w:rPr>
          <w:highlight w:val="yellow"/>
        </w:rPr>
        <w:t>Highlighted aspects are commented on in Development Summaries</w:t>
      </w:r>
      <w:r>
        <w:rPr>
          <w:highlight w:val="yellow"/>
        </w:rPr>
        <w:t xml:space="preserve"> (weekly Focus)</w:t>
      </w:r>
      <w:r w:rsidRPr="0013558A">
        <w:rPr>
          <w:highlight w:val="yellow"/>
        </w:rPr>
        <w:t>, Lesson Observations and trainee evaluations</w:t>
      </w:r>
    </w:p>
    <w:tbl>
      <w:tblPr>
        <w:tblStyle w:val="TableGrid"/>
        <w:tblW w:w="14061" w:type="dxa"/>
        <w:tblLook w:val="04A0" w:firstRow="1" w:lastRow="0" w:firstColumn="1" w:lastColumn="0" w:noHBand="0" w:noVBand="1"/>
        <w:tblCaption w:val="Adaptive Teaching (including SEND): Undergraduate Programmes"/>
        <w:tblDescription w:val="Table listing what trainees should learn and understand on each phase of their professional studies."/>
      </w:tblPr>
      <w:tblGrid>
        <w:gridCol w:w="815"/>
        <w:gridCol w:w="7725"/>
        <w:gridCol w:w="5521"/>
      </w:tblGrid>
      <w:tr w:rsidR="00450044" w:rsidRPr="00B53DBB" w14:paraId="7BF835F5" w14:textId="77777777" w:rsidTr="00AD7DC6">
        <w:trPr>
          <w:tblHeader/>
        </w:trPr>
        <w:tc>
          <w:tcPr>
            <w:tcW w:w="815" w:type="dxa"/>
            <w:shd w:val="clear" w:color="auto" w:fill="D9E2F3" w:themeFill="accent1" w:themeFillTint="33"/>
          </w:tcPr>
          <w:p w14:paraId="5B12057B" w14:textId="77777777" w:rsidR="00450044" w:rsidRPr="00BB5A12" w:rsidRDefault="00450044" w:rsidP="00845AE2">
            <w:pPr>
              <w:rPr>
                <w:b/>
              </w:rPr>
            </w:pPr>
            <w:r w:rsidRPr="00BB5A12">
              <w:rPr>
                <w:b/>
              </w:rPr>
              <w:t>Phase</w:t>
            </w:r>
          </w:p>
        </w:tc>
        <w:tc>
          <w:tcPr>
            <w:tcW w:w="7725" w:type="dxa"/>
            <w:shd w:val="clear" w:color="auto" w:fill="D9E2F3" w:themeFill="accent1" w:themeFillTint="33"/>
          </w:tcPr>
          <w:p w14:paraId="5D6918EC" w14:textId="77777777" w:rsidR="00450044" w:rsidRPr="00BB5A12" w:rsidRDefault="00450044" w:rsidP="00845AE2">
            <w:pPr>
              <w:rPr>
                <w:b/>
              </w:rPr>
            </w:pPr>
            <w:r w:rsidRPr="00BB5A12">
              <w:rPr>
                <w:b/>
              </w:rPr>
              <w:t>Learn that…</w:t>
            </w:r>
          </w:p>
        </w:tc>
        <w:tc>
          <w:tcPr>
            <w:tcW w:w="5521" w:type="dxa"/>
            <w:shd w:val="clear" w:color="auto" w:fill="D9E2F3" w:themeFill="accent1" w:themeFillTint="33"/>
          </w:tcPr>
          <w:p w14:paraId="23EDFC63" w14:textId="77777777" w:rsidR="00450044" w:rsidRPr="00BB5A12" w:rsidRDefault="00450044" w:rsidP="00845AE2">
            <w:pPr>
              <w:rPr>
                <w:b/>
              </w:rPr>
            </w:pPr>
            <w:r w:rsidRPr="00BB5A12">
              <w:rPr>
                <w:b/>
              </w:rPr>
              <w:t>Learn how to…</w:t>
            </w:r>
          </w:p>
        </w:tc>
      </w:tr>
      <w:tr w:rsidR="00450044" w:rsidRPr="00AA11D3" w14:paraId="413B81C6" w14:textId="77777777" w:rsidTr="00AD7DC6">
        <w:tc>
          <w:tcPr>
            <w:tcW w:w="815" w:type="dxa"/>
            <w:vMerge w:val="restart"/>
          </w:tcPr>
          <w:p w14:paraId="7C3AE998" w14:textId="77777777" w:rsidR="00450044" w:rsidRPr="00B07D9A" w:rsidRDefault="00450044" w:rsidP="00845AE2">
            <w:bookmarkStart w:id="0" w:name="_Hlk66776469"/>
            <w:r w:rsidRPr="00B07D9A">
              <w:t>Phase 1</w:t>
            </w:r>
          </w:p>
          <w:p w14:paraId="7B205424" w14:textId="77777777" w:rsidR="00450044" w:rsidRPr="00B07D9A" w:rsidRDefault="00450044" w:rsidP="00845AE2">
            <w:pPr>
              <w:rPr>
                <w:rFonts w:ascii="Arial" w:hAnsi="Arial" w:cs="Arial"/>
                <w:b/>
                <w:bCs/>
              </w:rPr>
            </w:pPr>
          </w:p>
        </w:tc>
        <w:tc>
          <w:tcPr>
            <w:tcW w:w="7725" w:type="dxa"/>
          </w:tcPr>
          <w:p w14:paraId="2248E6E3" w14:textId="77777777" w:rsidR="00450044" w:rsidRPr="00BB5A12" w:rsidRDefault="00450044" w:rsidP="00845AE2">
            <w:pPr>
              <w:rPr>
                <w:rFonts w:eastAsia="Times New Roman"/>
                <w:b/>
                <w:lang w:eastAsia="en-GB"/>
              </w:rPr>
            </w:pPr>
            <w:r w:rsidRPr="00BB5A12">
              <w:rPr>
                <w:rFonts w:eastAsia="Times New Roman"/>
                <w:b/>
                <w:lang w:eastAsia="en-GB"/>
              </w:rPr>
              <w:t xml:space="preserve">Trainees will know: </w:t>
            </w:r>
          </w:p>
        </w:tc>
        <w:tc>
          <w:tcPr>
            <w:tcW w:w="5521" w:type="dxa"/>
          </w:tcPr>
          <w:p w14:paraId="61CE450A" w14:textId="77777777" w:rsidR="00450044" w:rsidRPr="00BB5A12" w:rsidRDefault="00450044" w:rsidP="00845AE2">
            <w:pPr>
              <w:rPr>
                <w:b/>
              </w:rPr>
            </w:pPr>
            <w:r w:rsidRPr="00BB5A12">
              <w:rPr>
                <w:b/>
              </w:rPr>
              <w:t xml:space="preserve">Trainees will be able to: </w:t>
            </w:r>
          </w:p>
        </w:tc>
      </w:tr>
      <w:bookmarkEnd w:id="0"/>
      <w:tr w:rsidR="00450044" w:rsidRPr="00AA11D3" w14:paraId="3AB28E3E" w14:textId="77777777" w:rsidTr="00AD7DC6">
        <w:tc>
          <w:tcPr>
            <w:tcW w:w="815" w:type="dxa"/>
            <w:vMerge/>
          </w:tcPr>
          <w:p w14:paraId="22EE6D69" w14:textId="77777777" w:rsidR="00450044" w:rsidRPr="00B07D9A" w:rsidRDefault="00450044" w:rsidP="00845AE2">
            <w:pPr>
              <w:rPr>
                <w:rFonts w:ascii="Arial" w:hAnsi="Arial" w:cs="Arial"/>
                <w:b/>
                <w:bCs/>
              </w:rPr>
            </w:pPr>
          </w:p>
        </w:tc>
        <w:tc>
          <w:tcPr>
            <w:tcW w:w="7725" w:type="dxa"/>
          </w:tcPr>
          <w:p w14:paraId="2FE81EE0" w14:textId="77777777" w:rsidR="00450044" w:rsidRPr="00B07D9A" w:rsidRDefault="00450044" w:rsidP="00845AE2">
            <w:r w:rsidRPr="00B07D9A">
              <w:t>Key legislation and policy related to inclusion and how this informs adaptive teaching for all children in English schools</w:t>
            </w:r>
          </w:p>
        </w:tc>
        <w:tc>
          <w:tcPr>
            <w:tcW w:w="5521" w:type="dxa"/>
          </w:tcPr>
          <w:p w14:paraId="25A9B3A0" w14:textId="77777777" w:rsidR="00450044" w:rsidRDefault="00450044" w:rsidP="00845AE2">
            <w:pPr>
              <w:rPr>
                <w:highlight w:val="yellow"/>
              </w:rPr>
            </w:pPr>
            <w:r w:rsidRPr="0013558A">
              <w:rPr>
                <w:highlight w:val="yellow"/>
              </w:rPr>
              <w:t xml:space="preserve"> With support from expert practitioners, identify ways in which teachers plan for the needs of all learners while maintaining high expectations</w:t>
            </w:r>
          </w:p>
          <w:p w14:paraId="76F54705" w14:textId="5C094566" w:rsidR="00722F87" w:rsidRPr="00722F87" w:rsidRDefault="00722F87" w:rsidP="00845AE2">
            <w:pPr>
              <w:rPr>
                <w:b/>
                <w:bCs/>
                <w:highlight w:val="yellow"/>
              </w:rPr>
            </w:pPr>
            <w:r w:rsidRPr="00722F87">
              <w:rPr>
                <w:b/>
                <w:bCs/>
                <w:highlight w:val="yellow"/>
              </w:rPr>
              <w:t>LH 5.5, LT 1.2, 2.6</w:t>
            </w:r>
          </w:p>
        </w:tc>
      </w:tr>
      <w:tr w:rsidR="00450044" w:rsidRPr="00AA11D3" w14:paraId="60C95DCB" w14:textId="77777777" w:rsidTr="00AD7DC6">
        <w:tc>
          <w:tcPr>
            <w:tcW w:w="815" w:type="dxa"/>
            <w:vMerge/>
          </w:tcPr>
          <w:p w14:paraId="6F07AB13" w14:textId="77777777" w:rsidR="00450044" w:rsidRPr="00B07D9A" w:rsidRDefault="00450044" w:rsidP="00845AE2">
            <w:pPr>
              <w:rPr>
                <w:rFonts w:ascii="Arial" w:hAnsi="Arial" w:cs="Arial"/>
                <w:b/>
                <w:bCs/>
              </w:rPr>
            </w:pPr>
          </w:p>
        </w:tc>
        <w:tc>
          <w:tcPr>
            <w:tcW w:w="7725" w:type="dxa"/>
          </w:tcPr>
          <w:p w14:paraId="143AEDD8" w14:textId="77777777" w:rsidR="00450044" w:rsidRPr="00B07D9A" w:rsidRDefault="00450044" w:rsidP="00845AE2">
            <w:r w:rsidRPr="00B07D9A">
              <w:t>Key roles and responsibilities in supporting all children including in school and other agencies</w:t>
            </w:r>
          </w:p>
        </w:tc>
        <w:tc>
          <w:tcPr>
            <w:tcW w:w="5521" w:type="dxa"/>
          </w:tcPr>
          <w:p w14:paraId="3A634A91" w14:textId="77777777" w:rsidR="00450044" w:rsidRDefault="00450044" w:rsidP="00845AE2">
            <w:pPr>
              <w:rPr>
                <w:highlight w:val="yellow"/>
              </w:rPr>
            </w:pPr>
            <w:r w:rsidRPr="0013558A">
              <w:rPr>
                <w:highlight w:val="yellow"/>
              </w:rPr>
              <w:t>With support from expert practitioners, identify how teachers use formative, ongoing assessment to modify teaching approaches and promote inclusion</w:t>
            </w:r>
          </w:p>
          <w:p w14:paraId="33C32759" w14:textId="32F67321" w:rsidR="00722F87" w:rsidRPr="00722F87" w:rsidRDefault="00722F87" w:rsidP="00845AE2">
            <w:pPr>
              <w:rPr>
                <w:b/>
                <w:bCs/>
                <w:highlight w:val="yellow"/>
              </w:rPr>
            </w:pPr>
            <w:r w:rsidRPr="00722F87">
              <w:rPr>
                <w:b/>
                <w:bCs/>
                <w:highlight w:val="yellow"/>
              </w:rPr>
              <w:t>LH 5.4, LT 6.1, 6.3, LT 5.3,5.7</w:t>
            </w:r>
          </w:p>
        </w:tc>
      </w:tr>
      <w:tr w:rsidR="00450044" w:rsidRPr="00AA11D3" w14:paraId="2BE3E39C" w14:textId="77777777" w:rsidTr="00AD7DC6">
        <w:trPr>
          <w:trHeight w:val="70"/>
        </w:trPr>
        <w:tc>
          <w:tcPr>
            <w:tcW w:w="815" w:type="dxa"/>
            <w:vMerge/>
          </w:tcPr>
          <w:p w14:paraId="28201422" w14:textId="77777777" w:rsidR="00450044" w:rsidRPr="00B07D9A" w:rsidRDefault="00450044" w:rsidP="00845AE2">
            <w:pPr>
              <w:rPr>
                <w:rFonts w:ascii="Arial" w:hAnsi="Arial" w:cs="Arial"/>
                <w:b/>
                <w:bCs/>
              </w:rPr>
            </w:pPr>
          </w:p>
        </w:tc>
        <w:tc>
          <w:tcPr>
            <w:tcW w:w="7725" w:type="dxa"/>
          </w:tcPr>
          <w:p w14:paraId="71B11897" w14:textId="1227211D" w:rsidR="00450044" w:rsidRPr="00B07D9A" w:rsidRDefault="00450044" w:rsidP="00845AE2">
            <w:r w:rsidRPr="00B07D9A">
              <w:t xml:space="preserve">The Special Educational Needs Code of Practice (0-25) is predicated on a graduated approach based on adaptive, high quality teaching, assessment and </w:t>
            </w:r>
            <w:r w:rsidR="00BB5A12" w:rsidRPr="00B07D9A">
              <w:t>evidence-based</w:t>
            </w:r>
            <w:r w:rsidRPr="00B07D9A">
              <w:t xml:space="preserve"> intervention.</w:t>
            </w:r>
            <w:r w:rsidR="00722F87">
              <w:t xml:space="preserve"> </w:t>
            </w:r>
            <w:r w:rsidR="00722F87" w:rsidRPr="00722F87">
              <w:rPr>
                <w:b/>
                <w:bCs/>
              </w:rPr>
              <w:t>LT 5.1</w:t>
            </w:r>
          </w:p>
        </w:tc>
        <w:tc>
          <w:tcPr>
            <w:tcW w:w="5521" w:type="dxa"/>
          </w:tcPr>
          <w:p w14:paraId="32095A8F" w14:textId="07CAEA3C" w:rsidR="00450044" w:rsidRPr="0013558A" w:rsidRDefault="00450044" w:rsidP="00845AE2">
            <w:pPr>
              <w:rPr>
                <w:highlight w:val="yellow"/>
              </w:rPr>
            </w:pPr>
            <w:r w:rsidRPr="0013558A">
              <w:rPr>
                <w:highlight w:val="yellow"/>
              </w:rPr>
              <w:t>With support from expert practitioners, identify pupils who may need adaptations to content, teaching approaches, representing their learning or the learning environment</w:t>
            </w:r>
            <w:r w:rsidR="00722F87">
              <w:rPr>
                <w:highlight w:val="yellow"/>
              </w:rPr>
              <w:t xml:space="preserve"> </w:t>
            </w:r>
            <w:r w:rsidR="00722F87" w:rsidRPr="00722F87">
              <w:rPr>
                <w:b/>
                <w:bCs/>
                <w:highlight w:val="yellow"/>
              </w:rPr>
              <w:t>LH5.10</w:t>
            </w:r>
          </w:p>
        </w:tc>
      </w:tr>
      <w:tr w:rsidR="00450044" w:rsidRPr="00AA11D3" w14:paraId="133A7D64" w14:textId="77777777" w:rsidTr="00AD7DC6">
        <w:trPr>
          <w:trHeight w:val="819"/>
        </w:trPr>
        <w:tc>
          <w:tcPr>
            <w:tcW w:w="815" w:type="dxa"/>
            <w:vMerge/>
          </w:tcPr>
          <w:p w14:paraId="609FB255" w14:textId="77777777" w:rsidR="00450044" w:rsidRPr="00B07D9A" w:rsidRDefault="00450044" w:rsidP="00845AE2">
            <w:pPr>
              <w:rPr>
                <w:rFonts w:ascii="Arial" w:hAnsi="Arial" w:cs="Arial"/>
                <w:b/>
                <w:bCs/>
              </w:rPr>
            </w:pPr>
          </w:p>
        </w:tc>
        <w:tc>
          <w:tcPr>
            <w:tcW w:w="7725" w:type="dxa"/>
          </w:tcPr>
          <w:p w14:paraId="69895ED6" w14:textId="77777777" w:rsidR="00450044" w:rsidRPr="00B07D9A" w:rsidRDefault="00450044" w:rsidP="00845AE2">
            <w:r w:rsidRPr="00B07D9A">
              <w:t>Legal definitions of Disability and Special Educational Needs, a range of definitions of inclusion in education including that in The Index for Inclusion</w:t>
            </w:r>
          </w:p>
        </w:tc>
        <w:tc>
          <w:tcPr>
            <w:tcW w:w="5521" w:type="dxa"/>
          </w:tcPr>
          <w:p w14:paraId="56083087" w14:textId="5EBCC3F3" w:rsidR="00450044" w:rsidRPr="0013558A" w:rsidRDefault="00450044" w:rsidP="00845AE2">
            <w:pPr>
              <w:rPr>
                <w:highlight w:val="yellow"/>
              </w:rPr>
            </w:pPr>
            <w:r w:rsidRPr="0013558A">
              <w:rPr>
                <w:highlight w:val="yellow"/>
              </w:rPr>
              <w:t>Adjust questioning to provide greater support or stretch</w:t>
            </w:r>
            <w:r w:rsidR="00722F87" w:rsidRPr="00722F87">
              <w:rPr>
                <w:b/>
                <w:bCs/>
                <w:highlight w:val="yellow"/>
              </w:rPr>
              <w:t xml:space="preserve"> LH5.1</w:t>
            </w:r>
            <w:r w:rsidR="00722F87">
              <w:rPr>
                <w:b/>
                <w:bCs/>
                <w:highlight w:val="yellow"/>
              </w:rPr>
              <w:t>2</w:t>
            </w:r>
          </w:p>
        </w:tc>
      </w:tr>
      <w:tr w:rsidR="00450044" w:rsidRPr="00AA11D3" w14:paraId="04FD984F" w14:textId="77777777" w:rsidTr="00AD7DC6">
        <w:tc>
          <w:tcPr>
            <w:tcW w:w="815" w:type="dxa"/>
            <w:vMerge/>
          </w:tcPr>
          <w:p w14:paraId="45E930B5" w14:textId="77777777" w:rsidR="00450044" w:rsidRPr="00B07D9A" w:rsidRDefault="00450044" w:rsidP="00845AE2">
            <w:pPr>
              <w:rPr>
                <w:rFonts w:ascii="Arial" w:hAnsi="Arial" w:cs="Arial"/>
                <w:b/>
                <w:bCs/>
              </w:rPr>
            </w:pPr>
          </w:p>
        </w:tc>
        <w:tc>
          <w:tcPr>
            <w:tcW w:w="7725" w:type="dxa"/>
          </w:tcPr>
          <w:p w14:paraId="1DFE5F41" w14:textId="024223A2" w:rsidR="00450044" w:rsidRPr="00B07D9A" w:rsidRDefault="00450044" w:rsidP="00845AE2">
            <w:r w:rsidRPr="00B07D9A">
              <w:t xml:space="preserve">Some theoretical models of disability and </w:t>
            </w:r>
            <w:r w:rsidR="00BB5A12" w:rsidRPr="00B07D9A">
              <w:t>inclusion including</w:t>
            </w:r>
            <w:r w:rsidRPr="00B07D9A">
              <w:t xml:space="preserve"> medical, social and </w:t>
            </w:r>
            <w:r w:rsidR="00BB5A12" w:rsidRPr="00B07D9A">
              <w:t>rights</w:t>
            </w:r>
            <w:r w:rsidR="00BB5A12">
              <w:t xml:space="preserve"> </w:t>
            </w:r>
            <w:r w:rsidR="00BB5A12" w:rsidRPr="00B07D9A">
              <w:t>based</w:t>
            </w:r>
            <w:r w:rsidRPr="00B07D9A">
              <w:t xml:space="preserve"> models and the importance of these</w:t>
            </w:r>
          </w:p>
        </w:tc>
        <w:tc>
          <w:tcPr>
            <w:tcW w:w="5521" w:type="dxa"/>
          </w:tcPr>
          <w:p w14:paraId="097CE594" w14:textId="77777777" w:rsidR="00450044" w:rsidRDefault="00450044" w:rsidP="00845AE2">
            <w:pPr>
              <w:rPr>
                <w:highlight w:val="yellow"/>
              </w:rPr>
            </w:pPr>
            <w:r w:rsidRPr="0013558A">
              <w:rPr>
                <w:highlight w:val="yellow"/>
              </w:rPr>
              <w:t xml:space="preserve">Begin to plan adapted approaches and evaluate these </w:t>
            </w:r>
          </w:p>
          <w:p w14:paraId="42990FBD" w14:textId="286F69AD" w:rsidR="00722F87" w:rsidRPr="0013558A" w:rsidRDefault="00722F87" w:rsidP="00845AE2">
            <w:pPr>
              <w:rPr>
                <w:highlight w:val="yellow"/>
              </w:rPr>
            </w:pPr>
            <w:r w:rsidRPr="00722F87">
              <w:rPr>
                <w:b/>
                <w:bCs/>
                <w:highlight w:val="yellow"/>
              </w:rPr>
              <w:t>LH</w:t>
            </w:r>
            <w:r>
              <w:rPr>
                <w:b/>
                <w:bCs/>
                <w:highlight w:val="yellow"/>
              </w:rPr>
              <w:t xml:space="preserve"> </w:t>
            </w:r>
            <w:r w:rsidRPr="00722F87">
              <w:rPr>
                <w:b/>
                <w:bCs/>
                <w:highlight w:val="yellow"/>
              </w:rPr>
              <w:t>5.</w:t>
            </w:r>
            <w:r>
              <w:rPr>
                <w:b/>
                <w:bCs/>
                <w:highlight w:val="yellow"/>
              </w:rPr>
              <w:t>9, 5.10</w:t>
            </w:r>
          </w:p>
        </w:tc>
      </w:tr>
      <w:tr w:rsidR="00450044" w:rsidRPr="00AA11D3" w14:paraId="723F42C6" w14:textId="77777777" w:rsidTr="00AD7DC6">
        <w:tc>
          <w:tcPr>
            <w:tcW w:w="815" w:type="dxa"/>
            <w:vMerge/>
          </w:tcPr>
          <w:p w14:paraId="0FC8CF97" w14:textId="77777777" w:rsidR="00450044" w:rsidRPr="00B07D9A" w:rsidRDefault="00450044" w:rsidP="00845AE2">
            <w:pPr>
              <w:rPr>
                <w:rFonts w:ascii="Arial" w:hAnsi="Arial" w:cs="Arial"/>
                <w:b/>
                <w:bCs/>
              </w:rPr>
            </w:pPr>
          </w:p>
        </w:tc>
        <w:tc>
          <w:tcPr>
            <w:tcW w:w="7725" w:type="dxa"/>
          </w:tcPr>
          <w:p w14:paraId="7B6FB896" w14:textId="77777777" w:rsidR="00450044" w:rsidRDefault="00450044" w:rsidP="00845AE2">
            <w:r w:rsidRPr="00B07D9A">
              <w:t>Appropriate vocabulary related to inclusion, children’s learning and adaptive teaching</w:t>
            </w:r>
          </w:p>
          <w:p w14:paraId="25D092DF" w14:textId="46571195" w:rsidR="00722F87" w:rsidRPr="00722F87" w:rsidRDefault="00722F87" w:rsidP="00845AE2">
            <w:pPr>
              <w:rPr>
                <w:b/>
                <w:bCs/>
              </w:rPr>
            </w:pPr>
            <w:r w:rsidRPr="00722F87">
              <w:rPr>
                <w:b/>
                <w:bCs/>
              </w:rPr>
              <w:t>LT</w:t>
            </w:r>
            <w:r>
              <w:rPr>
                <w:b/>
                <w:bCs/>
              </w:rPr>
              <w:t xml:space="preserve"> </w:t>
            </w:r>
            <w:r w:rsidRPr="00722F87">
              <w:rPr>
                <w:b/>
                <w:bCs/>
              </w:rPr>
              <w:t>5.4, 5.5</w:t>
            </w:r>
          </w:p>
        </w:tc>
        <w:tc>
          <w:tcPr>
            <w:tcW w:w="5521" w:type="dxa"/>
          </w:tcPr>
          <w:p w14:paraId="0BF6A648" w14:textId="77777777" w:rsidR="00450044" w:rsidRDefault="00450044" w:rsidP="00845AE2">
            <w:r w:rsidRPr="00B07D9A">
              <w:t>Plan and carry out a microteach, deconstructing the process of adaptive teaching, justifying approaches and evaluating effectiveness</w:t>
            </w:r>
          </w:p>
          <w:p w14:paraId="4D9F45A2" w14:textId="42A697B7" w:rsidR="00722F87" w:rsidRPr="00722F87" w:rsidRDefault="00722F87" w:rsidP="00845AE2">
            <w:pPr>
              <w:rPr>
                <w:b/>
                <w:bCs/>
              </w:rPr>
            </w:pPr>
            <w:r w:rsidRPr="00722F87">
              <w:rPr>
                <w:b/>
                <w:bCs/>
              </w:rPr>
              <w:t>LH5.13, 5.14, 5.15</w:t>
            </w:r>
          </w:p>
        </w:tc>
      </w:tr>
      <w:tr w:rsidR="00450044" w:rsidRPr="00AA11D3" w14:paraId="3D599B0F" w14:textId="77777777" w:rsidTr="00AD7DC6">
        <w:tc>
          <w:tcPr>
            <w:tcW w:w="815" w:type="dxa"/>
            <w:vMerge/>
          </w:tcPr>
          <w:p w14:paraId="7FF1877C" w14:textId="77777777" w:rsidR="00450044" w:rsidRPr="00B07D9A" w:rsidRDefault="00450044" w:rsidP="00845AE2">
            <w:pPr>
              <w:rPr>
                <w:rFonts w:ascii="Arial" w:hAnsi="Arial" w:cs="Arial"/>
                <w:b/>
                <w:bCs/>
              </w:rPr>
            </w:pPr>
          </w:p>
        </w:tc>
        <w:tc>
          <w:tcPr>
            <w:tcW w:w="7725" w:type="dxa"/>
          </w:tcPr>
          <w:p w14:paraId="6FE78D11" w14:textId="0B1F205F" w:rsidR="00450044" w:rsidRPr="00B07D9A" w:rsidRDefault="00450044" w:rsidP="00845AE2">
            <w:r w:rsidRPr="00B07D9A">
              <w:t xml:space="preserve">Adaptive teaching, including providing targeted </w:t>
            </w:r>
            <w:r w:rsidR="00BB5A12" w:rsidRPr="00B07D9A">
              <w:t>support, is</w:t>
            </w:r>
            <w:r w:rsidRPr="00B07D9A">
              <w:t xml:space="preserve"> key in removing barriers to learning and participation </w:t>
            </w:r>
            <w:r w:rsidR="00722F87" w:rsidRPr="00722F87">
              <w:rPr>
                <w:b/>
                <w:bCs/>
              </w:rPr>
              <w:t>LT</w:t>
            </w:r>
            <w:r w:rsidR="00722F87">
              <w:rPr>
                <w:b/>
                <w:bCs/>
              </w:rPr>
              <w:t xml:space="preserve"> </w:t>
            </w:r>
            <w:r w:rsidR="00722F87" w:rsidRPr="00722F87">
              <w:rPr>
                <w:b/>
                <w:bCs/>
              </w:rPr>
              <w:t>5.</w:t>
            </w:r>
            <w:r w:rsidR="00722F87">
              <w:rPr>
                <w:b/>
                <w:bCs/>
              </w:rPr>
              <w:t>1</w:t>
            </w:r>
            <w:r w:rsidR="00722F87" w:rsidRPr="00722F87">
              <w:rPr>
                <w:b/>
                <w:bCs/>
              </w:rPr>
              <w:t>, 5.</w:t>
            </w:r>
            <w:r w:rsidR="00722F87">
              <w:rPr>
                <w:b/>
                <w:bCs/>
              </w:rPr>
              <w:t>2, 5.5, 5.6</w:t>
            </w:r>
          </w:p>
        </w:tc>
        <w:tc>
          <w:tcPr>
            <w:tcW w:w="5521" w:type="dxa"/>
          </w:tcPr>
          <w:p w14:paraId="211BAA1B" w14:textId="052C70FC" w:rsidR="00450044" w:rsidRPr="00B07D9A" w:rsidRDefault="00450044" w:rsidP="00845AE2"/>
        </w:tc>
      </w:tr>
      <w:tr w:rsidR="00450044" w:rsidRPr="00AA11D3" w14:paraId="472CA13B" w14:textId="77777777" w:rsidTr="00AD7DC6">
        <w:tc>
          <w:tcPr>
            <w:tcW w:w="815" w:type="dxa"/>
            <w:vMerge/>
          </w:tcPr>
          <w:p w14:paraId="319E72B4" w14:textId="77777777" w:rsidR="00450044" w:rsidRPr="00B07D9A" w:rsidRDefault="00450044" w:rsidP="00845AE2">
            <w:pPr>
              <w:rPr>
                <w:rFonts w:ascii="Arial" w:hAnsi="Arial" w:cs="Arial"/>
                <w:b/>
                <w:bCs/>
              </w:rPr>
            </w:pPr>
          </w:p>
        </w:tc>
        <w:tc>
          <w:tcPr>
            <w:tcW w:w="7725" w:type="dxa"/>
          </w:tcPr>
          <w:p w14:paraId="3E962F04" w14:textId="77777777" w:rsidR="00450044" w:rsidRDefault="00450044" w:rsidP="00845AE2">
            <w:r w:rsidRPr="00B07D9A">
              <w:t>Adaptive teaching is built on high expectations for all learners</w:t>
            </w:r>
          </w:p>
          <w:p w14:paraId="26A33E95" w14:textId="3C17C491" w:rsidR="00722F87" w:rsidRPr="00B07D9A" w:rsidRDefault="00722F87" w:rsidP="00845AE2">
            <w:r w:rsidRPr="00722F87">
              <w:rPr>
                <w:b/>
                <w:bCs/>
              </w:rPr>
              <w:t>LT</w:t>
            </w:r>
            <w:r>
              <w:rPr>
                <w:b/>
                <w:bCs/>
              </w:rPr>
              <w:t xml:space="preserve"> </w:t>
            </w:r>
            <w:r w:rsidRPr="00722F87">
              <w:rPr>
                <w:b/>
                <w:bCs/>
              </w:rPr>
              <w:t>5.</w:t>
            </w:r>
            <w:r>
              <w:rPr>
                <w:b/>
                <w:bCs/>
              </w:rPr>
              <w:t>1</w:t>
            </w:r>
            <w:r w:rsidRPr="00722F87">
              <w:rPr>
                <w:b/>
                <w:bCs/>
              </w:rPr>
              <w:t>, 5.</w:t>
            </w:r>
            <w:r>
              <w:rPr>
                <w:b/>
                <w:bCs/>
              </w:rPr>
              <w:t>2,5.3, 5.5, 5.6 LT 6.5</w:t>
            </w:r>
          </w:p>
        </w:tc>
        <w:tc>
          <w:tcPr>
            <w:tcW w:w="5521" w:type="dxa"/>
          </w:tcPr>
          <w:p w14:paraId="5FA48FC7" w14:textId="77777777" w:rsidR="00450044" w:rsidRPr="00B07D9A" w:rsidRDefault="00450044" w:rsidP="00845AE2"/>
        </w:tc>
      </w:tr>
      <w:tr w:rsidR="00450044" w:rsidRPr="00AA11D3" w14:paraId="0EA075CA" w14:textId="77777777" w:rsidTr="00AD7DC6">
        <w:tc>
          <w:tcPr>
            <w:tcW w:w="815" w:type="dxa"/>
            <w:vMerge/>
          </w:tcPr>
          <w:p w14:paraId="16322968" w14:textId="77777777" w:rsidR="00450044" w:rsidRPr="00B07D9A" w:rsidRDefault="00450044" w:rsidP="00845AE2">
            <w:pPr>
              <w:rPr>
                <w:rFonts w:ascii="Arial" w:hAnsi="Arial" w:cs="Arial"/>
                <w:b/>
                <w:bCs/>
              </w:rPr>
            </w:pPr>
          </w:p>
        </w:tc>
        <w:tc>
          <w:tcPr>
            <w:tcW w:w="7725" w:type="dxa"/>
          </w:tcPr>
          <w:p w14:paraId="0DA3B189" w14:textId="77777777" w:rsidR="00450044" w:rsidRDefault="00450044" w:rsidP="00845AE2">
            <w:r w:rsidRPr="00B07D9A">
              <w:t xml:space="preserve">Normative and standardised assessment practices can be </w:t>
            </w:r>
            <w:r w:rsidR="00BB5A12" w:rsidRPr="00B07D9A">
              <w:t>perpetuated</w:t>
            </w:r>
            <w:r w:rsidRPr="00B07D9A">
              <w:t xml:space="preserve"> problematic notions of ability/disability </w:t>
            </w:r>
          </w:p>
          <w:p w14:paraId="1D6B2D83" w14:textId="08BB9B24" w:rsidR="00722F87" w:rsidRPr="00B07D9A" w:rsidRDefault="00722F87" w:rsidP="00845AE2">
            <w:r w:rsidRPr="00722F87">
              <w:rPr>
                <w:b/>
                <w:bCs/>
              </w:rPr>
              <w:t>LT</w:t>
            </w:r>
            <w:r>
              <w:rPr>
                <w:b/>
                <w:bCs/>
              </w:rPr>
              <w:t xml:space="preserve"> 5.6, LT 6.1,6.2</w:t>
            </w:r>
          </w:p>
        </w:tc>
        <w:tc>
          <w:tcPr>
            <w:tcW w:w="5521" w:type="dxa"/>
          </w:tcPr>
          <w:p w14:paraId="33BDACF1" w14:textId="77777777" w:rsidR="00450044" w:rsidRPr="00B07D9A" w:rsidRDefault="00450044" w:rsidP="00845AE2"/>
        </w:tc>
      </w:tr>
      <w:tr w:rsidR="00450044" w:rsidRPr="00AA11D3" w14:paraId="725AAB25" w14:textId="77777777" w:rsidTr="00AD7DC6">
        <w:tc>
          <w:tcPr>
            <w:tcW w:w="815" w:type="dxa"/>
            <w:vMerge/>
          </w:tcPr>
          <w:p w14:paraId="3CD390DD" w14:textId="77777777" w:rsidR="00450044" w:rsidRPr="00B07D9A" w:rsidRDefault="00450044" w:rsidP="00845AE2">
            <w:pPr>
              <w:rPr>
                <w:rFonts w:ascii="Arial" w:hAnsi="Arial" w:cs="Arial"/>
                <w:b/>
                <w:bCs/>
              </w:rPr>
            </w:pPr>
          </w:p>
        </w:tc>
        <w:tc>
          <w:tcPr>
            <w:tcW w:w="7725" w:type="dxa"/>
          </w:tcPr>
          <w:p w14:paraId="1B6936E5" w14:textId="77777777" w:rsidR="00450044" w:rsidRPr="00B07D9A" w:rsidRDefault="00450044" w:rsidP="00845AE2">
            <w:r w:rsidRPr="00B07D9A">
              <w:t>Expected physical, social, emotional, cognitive and language development through the primary years</w:t>
            </w:r>
          </w:p>
        </w:tc>
        <w:tc>
          <w:tcPr>
            <w:tcW w:w="5521" w:type="dxa"/>
          </w:tcPr>
          <w:p w14:paraId="2E6BA30B" w14:textId="77777777" w:rsidR="00450044" w:rsidRPr="00B07D9A" w:rsidRDefault="00450044" w:rsidP="00845AE2"/>
        </w:tc>
      </w:tr>
      <w:tr w:rsidR="00450044" w:rsidRPr="00AA11D3" w14:paraId="21CD7D5D" w14:textId="77777777" w:rsidTr="00AD7DC6">
        <w:tc>
          <w:tcPr>
            <w:tcW w:w="815" w:type="dxa"/>
            <w:vMerge/>
          </w:tcPr>
          <w:p w14:paraId="1B649597" w14:textId="77777777" w:rsidR="00450044" w:rsidRPr="00B07D9A" w:rsidRDefault="00450044" w:rsidP="00845AE2">
            <w:pPr>
              <w:rPr>
                <w:rFonts w:ascii="Arial" w:hAnsi="Arial" w:cs="Arial"/>
                <w:b/>
                <w:bCs/>
              </w:rPr>
            </w:pPr>
          </w:p>
        </w:tc>
        <w:tc>
          <w:tcPr>
            <w:tcW w:w="7725" w:type="dxa"/>
          </w:tcPr>
          <w:p w14:paraId="7CCB921A" w14:textId="77777777" w:rsidR="00450044" w:rsidRPr="00BB5A12" w:rsidRDefault="00450044" w:rsidP="00845AE2">
            <w:pPr>
              <w:rPr>
                <w:b/>
              </w:rPr>
            </w:pPr>
            <w:r w:rsidRPr="00BB5A12">
              <w:rPr>
                <w:b/>
              </w:rPr>
              <w:t xml:space="preserve">Trainees will understand: </w:t>
            </w:r>
          </w:p>
        </w:tc>
        <w:tc>
          <w:tcPr>
            <w:tcW w:w="5521" w:type="dxa"/>
            <w:vMerge w:val="restart"/>
            <w:shd w:val="clear" w:color="auto" w:fill="D9D9D9" w:themeFill="background1" w:themeFillShade="D9"/>
          </w:tcPr>
          <w:p w14:paraId="243D43C7" w14:textId="77777777" w:rsidR="00450044" w:rsidRPr="00BB5A12" w:rsidRDefault="00450044" w:rsidP="00845AE2">
            <w:pPr>
              <w:rPr>
                <w:b/>
              </w:rPr>
            </w:pPr>
            <w:r w:rsidRPr="00BB5A12">
              <w:rPr>
                <w:b/>
              </w:rPr>
              <w:t>Composite knowledge / understanding / skills</w:t>
            </w:r>
          </w:p>
          <w:p w14:paraId="5D5DFBDD" w14:textId="77777777" w:rsidR="00450044" w:rsidRPr="00B07D9A" w:rsidRDefault="00450044" w:rsidP="00845AE2">
            <w:pPr>
              <w:rPr>
                <w:i/>
                <w:iCs/>
              </w:rPr>
            </w:pPr>
          </w:p>
          <w:p w14:paraId="79942D91" w14:textId="77777777" w:rsidR="00450044" w:rsidRPr="00B07D9A" w:rsidRDefault="00450044" w:rsidP="00845AE2">
            <w:pPr>
              <w:rPr>
                <w:i/>
                <w:iCs/>
              </w:rPr>
            </w:pPr>
            <w:r w:rsidRPr="00B07D9A">
              <w:rPr>
                <w:i/>
                <w:iCs/>
              </w:rPr>
              <w:t xml:space="preserve">By the end of this phase trainees will </w:t>
            </w:r>
            <w:r w:rsidRPr="00BB5A12">
              <w:rPr>
                <w:b/>
                <w:i/>
                <w:iCs/>
              </w:rPr>
              <w:t>know</w:t>
            </w:r>
            <w:r w:rsidRPr="00B07D9A">
              <w:rPr>
                <w:i/>
                <w:iCs/>
              </w:rPr>
              <w:t>:</w:t>
            </w:r>
          </w:p>
          <w:p w14:paraId="44A4FD2D" w14:textId="77777777" w:rsidR="00450044" w:rsidRPr="00B07D9A" w:rsidRDefault="00450044" w:rsidP="00845AE2">
            <w:pPr>
              <w:rPr>
                <w:i/>
                <w:iCs/>
              </w:rPr>
            </w:pPr>
            <w:r w:rsidRPr="00B07D9A">
              <w:rPr>
                <w:i/>
                <w:iCs/>
              </w:rPr>
              <w:t>The key legislation and policies that underpin adaptive teaching and inclusive practice for all children including those with Special Educational Needs/Disability</w:t>
            </w:r>
          </w:p>
          <w:p w14:paraId="08917799" w14:textId="77777777" w:rsidR="00450044" w:rsidRPr="00B07D9A" w:rsidRDefault="00450044" w:rsidP="00845AE2">
            <w:pPr>
              <w:rPr>
                <w:i/>
                <w:iCs/>
              </w:rPr>
            </w:pPr>
          </w:p>
          <w:p w14:paraId="4FA5F0AA" w14:textId="77777777" w:rsidR="00450044" w:rsidRPr="00B07D9A" w:rsidRDefault="00450044" w:rsidP="00845AE2">
            <w:pPr>
              <w:rPr>
                <w:i/>
                <w:iCs/>
              </w:rPr>
            </w:pPr>
            <w:r w:rsidRPr="00B07D9A">
              <w:rPr>
                <w:i/>
                <w:iCs/>
              </w:rPr>
              <w:t xml:space="preserve">By the end of this phase trainees will </w:t>
            </w:r>
            <w:r w:rsidRPr="00BB5A12">
              <w:rPr>
                <w:b/>
                <w:i/>
                <w:iCs/>
              </w:rPr>
              <w:t>understand</w:t>
            </w:r>
            <w:r w:rsidRPr="00B07D9A">
              <w:rPr>
                <w:i/>
                <w:iCs/>
              </w:rPr>
              <w:t xml:space="preserve">: </w:t>
            </w:r>
          </w:p>
          <w:p w14:paraId="2C0E798F" w14:textId="77777777" w:rsidR="00450044" w:rsidRPr="00B07D9A" w:rsidRDefault="00450044" w:rsidP="00845AE2">
            <w:r w:rsidRPr="00B07D9A">
              <w:rPr>
                <w:i/>
              </w:rPr>
              <w:t xml:space="preserve">All children have a right to learn. Differences in learning are a valuable part of human diversity. </w:t>
            </w:r>
            <w:r w:rsidRPr="0013558A">
              <w:rPr>
                <w:i/>
                <w:highlight w:val="yellow"/>
              </w:rPr>
              <w:t>It is the legal and moral responsibility of teachers to adapt teaching</w:t>
            </w:r>
            <w:r w:rsidRPr="00B07D9A">
              <w:rPr>
                <w:i/>
              </w:rPr>
              <w:t xml:space="preserve">     </w:t>
            </w:r>
          </w:p>
          <w:p w14:paraId="425A2795" w14:textId="77777777" w:rsidR="00450044" w:rsidRPr="00B07D9A" w:rsidRDefault="00450044" w:rsidP="00845AE2">
            <w:pPr>
              <w:rPr>
                <w:i/>
                <w:iCs/>
              </w:rPr>
            </w:pPr>
          </w:p>
          <w:p w14:paraId="17AD67A8" w14:textId="77777777" w:rsidR="00450044" w:rsidRPr="00B07D9A" w:rsidRDefault="00450044" w:rsidP="00845AE2">
            <w:pPr>
              <w:rPr>
                <w:i/>
                <w:iCs/>
              </w:rPr>
            </w:pPr>
            <w:r w:rsidRPr="00B07D9A">
              <w:rPr>
                <w:i/>
                <w:iCs/>
              </w:rPr>
              <w:t xml:space="preserve">By the end of this phase trainees will </w:t>
            </w:r>
            <w:r w:rsidRPr="00BB5A12">
              <w:rPr>
                <w:b/>
                <w:i/>
                <w:iCs/>
              </w:rPr>
              <w:t>be able to</w:t>
            </w:r>
            <w:r w:rsidRPr="00B07D9A">
              <w:rPr>
                <w:i/>
                <w:iCs/>
              </w:rPr>
              <w:t xml:space="preserve">: </w:t>
            </w:r>
          </w:p>
          <w:p w14:paraId="726E5A6A" w14:textId="77777777" w:rsidR="00450044" w:rsidRPr="0013558A" w:rsidRDefault="00450044" w:rsidP="00845AE2">
            <w:pPr>
              <w:rPr>
                <w:highlight w:val="yellow"/>
              </w:rPr>
            </w:pPr>
            <w:r w:rsidRPr="0013558A">
              <w:rPr>
                <w:i/>
                <w:iCs/>
                <w:highlight w:val="yellow"/>
              </w:rPr>
              <w:t xml:space="preserve">With support from expert practitioners, support children with a range of additional needs through adaptations to </w:t>
            </w:r>
            <w:r w:rsidRPr="0013558A">
              <w:rPr>
                <w:highlight w:val="yellow"/>
              </w:rPr>
              <w:t>content, teaching strategies, approaches to recording and the environment</w:t>
            </w:r>
          </w:p>
          <w:p w14:paraId="0E8F922A" w14:textId="77777777" w:rsidR="00450044" w:rsidRPr="00B07D9A" w:rsidRDefault="00450044" w:rsidP="00845AE2">
            <w:r w:rsidRPr="0013558A">
              <w:rPr>
                <w:highlight w:val="yellow"/>
              </w:rPr>
              <w:t>With support from expert practitioners, use the Code of Practice to identify additional guidance on supporting children with a range of needs</w:t>
            </w:r>
          </w:p>
          <w:p w14:paraId="34E72043" w14:textId="77777777" w:rsidR="00450044" w:rsidRPr="00B07D9A" w:rsidRDefault="00450044" w:rsidP="00845AE2"/>
        </w:tc>
      </w:tr>
      <w:tr w:rsidR="006F545E" w:rsidRPr="00AA11D3" w14:paraId="727DAAFC" w14:textId="77777777" w:rsidTr="00AD7DC6">
        <w:tc>
          <w:tcPr>
            <w:tcW w:w="815" w:type="dxa"/>
            <w:vMerge/>
          </w:tcPr>
          <w:p w14:paraId="59863B76" w14:textId="77777777" w:rsidR="006F545E" w:rsidRPr="00B07D9A" w:rsidRDefault="006F545E" w:rsidP="00845AE2">
            <w:pPr>
              <w:rPr>
                <w:rFonts w:ascii="Arial" w:hAnsi="Arial" w:cs="Arial"/>
                <w:b/>
                <w:bCs/>
              </w:rPr>
            </w:pPr>
          </w:p>
        </w:tc>
        <w:tc>
          <w:tcPr>
            <w:tcW w:w="7725" w:type="dxa"/>
          </w:tcPr>
          <w:p w14:paraId="0DA3F7B6" w14:textId="77777777" w:rsidR="006F545E" w:rsidRPr="00BB5A12" w:rsidRDefault="006F545E" w:rsidP="00845AE2">
            <w:pPr>
              <w:rPr>
                <w:b/>
              </w:rPr>
            </w:pPr>
          </w:p>
        </w:tc>
        <w:tc>
          <w:tcPr>
            <w:tcW w:w="5521" w:type="dxa"/>
            <w:vMerge/>
            <w:shd w:val="clear" w:color="auto" w:fill="D9D9D9" w:themeFill="background1" w:themeFillShade="D9"/>
          </w:tcPr>
          <w:p w14:paraId="6662AC6C" w14:textId="77777777" w:rsidR="006F545E" w:rsidRPr="00BB5A12" w:rsidRDefault="006F545E" w:rsidP="00845AE2">
            <w:pPr>
              <w:rPr>
                <w:b/>
              </w:rPr>
            </w:pPr>
          </w:p>
        </w:tc>
      </w:tr>
      <w:tr w:rsidR="00450044" w:rsidRPr="00AA11D3" w14:paraId="7ADF2BBF" w14:textId="77777777" w:rsidTr="00AD7DC6">
        <w:tc>
          <w:tcPr>
            <w:tcW w:w="815" w:type="dxa"/>
            <w:vMerge/>
          </w:tcPr>
          <w:p w14:paraId="634F1626" w14:textId="77777777" w:rsidR="00450044" w:rsidRPr="00B07D9A" w:rsidRDefault="00450044" w:rsidP="00845AE2">
            <w:pPr>
              <w:rPr>
                <w:rFonts w:ascii="Arial" w:hAnsi="Arial" w:cs="Arial"/>
                <w:b/>
                <w:bCs/>
              </w:rPr>
            </w:pPr>
          </w:p>
        </w:tc>
        <w:tc>
          <w:tcPr>
            <w:tcW w:w="7725" w:type="dxa"/>
          </w:tcPr>
          <w:p w14:paraId="1FC48C5F" w14:textId="77777777" w:rsidR="00450044" w:rsidRDefault="00450044" w:rsidP="00845AE2">
            <w:r w:rsidRPr="00B07D9A">
              <w:t xml:space="preserve">The United Nations convention on the Rights of the Child, the United Nations Convention on the Rights of Disabled Persons, The Equality Act 2010, The Children and Families Act 2014 and the Special Educational Needs Code of Practice (0-25) underpin the entitlement of children in schools in England to a high </w:t>
            </w:r>
            <w:r w:rsidR="00BB5A12" w:rsidRPr="00B07D9A">
              <w:t>quality education</w:t>
            </w:r>
          </w:p>
          <w:p w14:paraId="6C11A6F0" w14:textId="672C1820" w:rsidR="00722F87" w:rsidRPr="00722F87" w:rsidRDefault="00722F87" w:rsidP="00845AE2">
            <w:pPr>
              <w:rPr>
                <w:b/>
                <w:bCs/>
              </w:rPr>
            </w:pPr>
            <w:r w:rsidRPr="00722F87">
              <w:rPr>
                <w:b/>
                <w:bCs/>
              </w:rPr>
              <w:lastRenderedPageBreak/>
              <w:t>LH 5.1</w:t>
            </w:r>
          </w:p>
        </w:tc>
        <w:tc>
          <w:tcPr>
            <w:tcW w:w="5521" w:type="dxa"/>
            <w:vMerge/>
          </w:tcPr>
          <w:p w14:paraId="7C3E3E0B" w14:textId="77777777" w:rsidR="00450044" w:rsidRPr="00B07D9A" w:rsidRDefault="00450044" w:rsidP="00845AE2"/>
        </w:tc>
      </w:tr>
      <w:tr w:rsidR="00450044" w:rsidRPr="00AA11D3" w14:paraId="6CFD9736" w14:textId="77777777" w:rsidTr="00AD7DC6">
        <w:tc>
          <w:tcPr>
            <w:tcW w:w="815" w:type="dxa"/>
            <w:vMerge/>
          </w:tcPr>
          <w:p w14:paraId="5E9E330C" w14:textId="77777777" w:rsidR="00450044" w:rsidRPr="00B07D9A" w:rsidRDefault="00450044" w:rsidP="00845AE2">
            <w:pPr>
              <w:rPr>
                <w:rFonts w:ascii="Arial" w:hAnsi="Arial" w:cs="Arial"/>
                <w:b/>
                <w:bCs/>
              </w:rPr>
            </w:pPr>
          </w:p>
        </w:tc>
        <w:tc>
          <w:tcPr>
            <w:tcW w:w="7725" w:type="dxa"/>
          </w:tcPr>
          <w:p w14:paraId="76194C84" w14:textId="57BDBACB" w:rsidR="00450044" w:rsidRPr="00B07D9A" w:rsidRDefault="00450044" w:rsidP="00845AE2">
            <w:r w:rsidRPr="00B07D9A">
              <w:t xml:space="preserve">All children have a legal and moral right to a high quality education which values them as unique individuals </w:t>
            </w:r>
            <w:r w:rsidR="00BB5A12" w:rsidRPr="00B07D9A">
              <w:t>and enables</w:t>
            </w:r>
            <w:r w:rsidRPr="00B07D9A">
              <w:t xml:space="preserve"> them to fulfil their potential academically and socially</w:t>
            </w:r>
            <w:r w:rsidR="00722F87">
              <w:t xml:space="preserve"> </w:t>
            </w:r>
            <w:r w:rsidR="00722F87" w:rsidRPr="00722F87">
              <w:rPr>
                <w:b/>
                <w:bCs/>
              </w:rPr>
              <w:t>LH 5.1</w:t>
            </w:r>
          </w:p>
        </w:tc>
        <w:tc>
          <w:tcPr>
            <w:tcW w:w="5521" w:type="dxa"/>
            <w:vMerge/>
          </w:tcPr>
          <w:p w14:paraId="43995924" w14:textId="77777777" w:rsidR="00450044" w:rsidRPr="00B07D9A" w:rsidRDefault="00450044" w:rsidP="00845AE2"/>
        </w:tc>
      </w:tr>
      <w:tr w:rsidR="00450044" w:rsidRPr="00AA11D3" w14:paraId="1CEF7693" w14:textId="77777777" w:rsidTr="00AD7DC6">
        <w:tc>
          <w:tcPr>
            <w:tcW w:w="815" w:type="dxa"/>
            <w:vMerge/>
          </w:tcPr>
          <w:p w14:paraId="579EEA5A" w14:textId="77777777" w:rsidR="00450044" w:rsidRPr="00B07D9A" w:rsidRDefault="00450044" w:rsidP="00845AE2">
            <w:pPr>
              <w:rPr>
                <w:rFonts w:ascii="Arial" w:hAnsi="Arial" w:cs="Arial"/>
                <w:b/>
                <w:bCs/>
              </w:rPr>
            </w:pPr>
          </w:p>
        </w:tc>
        <w:tc>
          <w:tcPr>
            <w:tcW w:w="7725" w:type="dxa"/>
          </w:tcPr>
          <w:p w14:paraId="069162BA" w14:textId="4C3FD3C1" w:rsidR="00450044" w:rsidRPr="00B07D9A" w:rsidRDefault="00450044" w:rsidP="00845AE2">
            <w:r w:rsidRPr="00B07D9A">
              <w:t xml:space="preserve">That the process </w:t>
            </w:r>
            <w:r w:rsidR="00BB5A12" w:rsidRPr="00B07D9A">
              <w:t>of adaptive</w:t>
            </w:r>
            <w:r w:rsidRPr="00B07D9A">
              <w:t xml:space="preserve"> teaching, including providing targeted support, to promote inclusion is key to ensuring equity </w:t>
            </w:r>
            <w:r w:rsidR="00BB5A12" w:rsidRPr="00B07D9A">
              <w:t>and success</w:t>
            </w:r>
            <w:r w:rsidRPr="00B07D9A">
              <w:t xml:space="preserve"> for all children </w:t>
            </w:r>
          </w:p>
        </w:tc>
        <w:tc>
          <w:tcPr>
            <w:tcW w:w="5521" w:type="dxa"/>
            <w:vMerge/>
          </w:tcPr>
          <w:p w14:paraId="12853FDB" w14:textId="77777777" w:rsidR="00450044" w:rsidRPr="00B07D9A" w:rsidRDefault="00450044" w:rsidP="00845AE2"/>
        </w:tc>
      </w:tr>
      <w:tr w:rsidR="00450044" w:rsidRPr="00AA11D3" w14:paraId="762712A1" w14:textId="77777777" w:rsidTr="00AD7DC6">
        <w:tc>
          <w:tcPr>
            <w:tcW w:w="815" w:type="dxa"/>
            <w:vMerge/>
          </w:tcPr>
          <w:p w14:paraId="29A499DB" w14:textId="77777777" w:rsidR="00450044" w:rsidRPr="00B07D9A" w:rsidRDefault="00450044" w:rsidP="00845AE2">
            <w:pPr>
              <w:rPr>
                <w:rFonts w:ascii="Arial" w:hAnsi="Arial" w:cs="Arial"/>
                <w:b/>
                <w:bCs/>
              </w:rPr>
            </w:pPr>
          </w:p>
        </w:tc>
        <w:tc>
          <w:tcPr>
            <w:tcW w:w="7725" w:type="dxa"/>
          </w:tcPr>
          <w:p w14:paraId="2AAF1FBB" w14:textId="0C3C7721" w:rsidR="00450044" w:rsidRPr="00B07D9A" w:rsidRDefault="00450044" w:rsidP="00845AE2">
            <w:r w:rsidRPr="00B07D9A">
              <w:t xml:space="preserve">Adapted content, strategies and inclusive approaches are essential to high quality teaching and should form the basis of provision and not an addition to </w:t>
            </w:r>
            <w:r w:rsidRPr="00722F87">
              <w:rPr>
                <w:b/>
                <w:bCs/>
              </w:rPr>
              <w:t>it</w:t>
            </w:r>
            <w:r w:rsidR="00722F87" w:rsidRPr="00722F87">
              <w:rPr>
                <w:b/>
                <w:bCs/>
              </w:rPr>
              <w:t xml:space="preserve"> LT 5.3,5.4,5.5, 5.6</w:t>
            </w:r>
          </w:p>
        </w:tc>
        <w:tc>
          <w:tcPr>
            <w:tcW w:w="5521" w:type="dxa"/>
            <w:vMerge/>
          </w:tcPr>
          <w:p w14:paraId="1B61131D" w14:textId="77777777" w:rsidR="00450044" w:rsidRPr="00B07D9A" w:rsidRDefault="00450044" w:rsidP="00845AE2"/>
        </w:tc>
      </w:tr>
      <w:tr w:rsidR="00450044" w:rsidRPr="00AA11D3" w14:paraId="58E9EEDD" w14:textId="77777777" w:rsidTr="00AD7DC6">
        <w:tc>
          <w:tcPr>
            <w:tcW w:w="815" w:type="dxa"/>
            <w:vMerge/>
          </w:tcPr>
          <w:p w14:paraId="5402952F" w14:textId="77777777" w:rsidR="00450044" w:rsidRPr="00B07D9A" w:rsidRDefault="00450044" w:rsidP="00845AE2">
            <w:pPr>
              <w:rPr>
                <w:rFonts w:ascii="Arial" w:hAnsi="Arial" w:cs="Arial"/>
                <w:b/>
                <w:bCs/>
              </w:rPr>
            </w:pPr>
          </w:p>
        </w:tc>
        <w:tc>
          <w:tcPr>
            <w:tcW w:w="7725" w:type="dxa"/>
          </w:tcPr>
          <w:p w14:paraId="02221F18" w14:textId="3EBB1DD8" w:rsidR="00450044" w:rsidRPr="00B07D9A" w:rsidRDefault="00450044" w:rsidP="00845AE2">
            <w:r w:rsidRPr="00B07D9A">
              <w:t>The responsibilities of the teacher in providing adapted teaching that meets the needs of all learners</w:t>
            </w:r>
            <w:r w:rsidR="00722F87">
              <w:t xml:space="preserve"> </w:t>
            </w:r>
            <w:r w:rsidR="00722F87" w:rsidRPr="00722F87">
              <w:rPr>
                <w:b/>
                <w:bCs/>
              </w:rPr>
              <w:t>LT6.6</w:t>
            </w:r>
          </w:p>
        </w:tc>
        <w:tc>
          <w:tcPr>
            <w:tcW w:w="5521" w:type="dxa"/>
            <w:vMerge/>
          </w:tcPr>
          <w:p w14:paraId="720F8839" w14:textId="77777777" w:rsidR="00450044" w:rsidRPr="00B07D9A" w:rsidRDefault="00450044" w:rsidP="00845AE2"/>
        </w:tc>
      </w:tr>
      <w:tr w:rsidR="00450044" w:rsidRPr="00AA11D3" w14:paraId="10461E3F" w14:textId="77777777" w:rsidTr="00AD7DC6">
        <w:tc>
          <w:tcPr>
            <w:tcW w:w="815" w:type="dxa"/>
            <w:vMerge/>
          </w:tcPr>
          <w:p w14:paraId="217D844E" w14:textId="77777777" w:rsidR="00450044" w:rsidRPr="00B07D9A" w:rsidRDefault="00450044" w:rsidP="00845AE2">
            <w:pPr>
              <w:rPr>
                <w:rFonts w:ascii="Arial" w:hAnsi="Arial" w:cs="Arial"/>
                <w:b/>
                <w:bCs/>
              </w:rPr>
            </w:pPr>
          </w:p>
        </w:tc>
        <w:tc>
          <w:tcPr>
            <w:tcW w:w="7725" w:type="dxa"/>
          </w:tcPr>
          <w:p w14:paraId="67496D04" w14:textId="5756500F" w:rsidR="00450044" w:rsidRPr="00B07D9A" w:rsidRDefault="00450044" w:rsidP="00845AE2">
            <w:r w:rsidRPr="00B07D9A">
              <w:t>The stages of the graduated approach and the role of teachers and SENCos in the process.</w:t>
            </w:r>
            <w:r w:rsidR="00722F87" w:rsidRPr="00722F87">
              <w:rPr>
                <w:b/>
                <w:bCs/>
              </w:rPr>
              <w:t xml:space="preserve"> LH 5.</w:t>
            </w:r>
            <w:r w:rsidR="00722F87">
              <w:rPr>
                <w:b/>
                <w:bCs/>
              </w:rPr>
              <w:t>4</w:t>
            </w:r>
          </w:p>
        </w:tc>
        <w:tc>
          <w:tcPr>
            <w:tcW w:w="5521" w:type="dxa"/>
            <w:vMerge/>
          </w:tcPr>
          <w:p w14:paraId="06E813A4" w14:textId="77777777" w:rsidR="00450044" w:rsidRPr="00B07D9A" w:rsidRDefault="00450044" w:rsidP="00845AE2"/>
        </w:tc>
      </w:tr>
      <w:tr w:rsidR="00450044" w:rsidRPr="00AA11D3" w14:paraId="485BC703" w14:textId="77777777" w:rsidTr="00AD7DC6">
        <w:tc>
          <w:tcPr>
            <w:tcW w:w="815" w:type="dxa"/>
            <w:vMerge/>
          </w:tcPr>
          <w:p w14:paraId="6D031C0B" w14:textId="77777777" w:rsidR="00450044" w:rsidRPr="00B07D9A" w:rsidRDefault="00450044" w:rsidP="00845AE2">
            <w:pPr>
              <w:rPr>
                <w:rFonts w:ascii="Arial" w:hAnsi="Arial" w:cs="Arial"/>
                <w:b/>
                <w:bCs/>
              </w:rPr>
            </w:pPr>
          </w:p>
        </w:tc>
        <w:tc>
          <w:tcPr>
            <w:tcW w:w="7725" w:type="dxa"/>
          </w:tcPr>
          <w:p w14:paraId="2B57C4F0" w14:textId="186B0AB6" w:rsidR="00450044" w:rsidRPr="00B07D9A" w:rsidRDefault="00450044" w:rsidP="00845AE2">
            <w:r w:rsidRPr="00B07D9A">
              <w:t>Differences in ways and rates of learning are a natural part of human diversity, to be treated as an asset rather than a deficit</w:t>
            </w:r>
            <w:r w:rsidR="00722F87" w:rsidRPr="00722F87">
              <w:rPr>
                <w:b/>
                <w:bCs/>
              </w:rPr>
              <w:t xml:space="preserve"> L</w:t>
            </w:r>
            <w:r w:rsidR="00722F87">
              <w:rPr>
                <w:b/>
                <w:bCs/>
              </w:rPr>
              <w:t>T</w:t>
            </w:r>
            <w:r w:rsidR="00722F87" w:rsidRPr="00722F87">
              <w:rPr>
                <w:b/>
                <w:bCs/>
              </w:rPr>
              <w:t xml:space="preserve"> 5.1</w:t>
            </w:r>
          </w:p>
        </w:tc>
        <w:tc>
          <w:tcPr>
            <w:tcW w:w="5521" w:type="dxa"/>
            <w:vMerge/>
          </w:tcPr>
          <w:p w14:paraId="612AF73D" w14:textId="77777777" w:rsidR="00450044" w:rsidRPr="00B07D9A" w:rsidRDefault="00450044" w:rsidP="00845AE2"/>
        </w:tc>
      </w:tr>
      <w:tr w:rsidR="00450044" w:rsidRPr="00AA11D3" w14:paraId="1222A9C7" w14:textId="77777777" w:rsidTr="00AD7DC6">
        <w:tc>
          <w:tcPr>
            <w:tcW w:w="815" w:type="dxa"/>
            <w:vMerge/>
          </w:tcPr>
          <w:p w14:paraId="03EE8E7E" w14:textId="77777777" w:rsidR="00450044" w:rsidRPr="00B07D9A" w:rsidRDefault="00450044" w:rsidP="00845AE2">
            <w:pPr>
              <w:rPr>
                <w:rFonts w:ascii="Arial" w:hAnsi="Arial" w:cs="Arial"/>
                <w:b/>
                <w:bCs/>
              </w:rPr>
            </w:pPr>
          </w:p>
        </w:tc>
        <w:tc>
          <w:tcPr>
            <w:tcW w:w="7725" w:type="dxa"/>
          </w:tcPr>
          <w:p w14:paraId="71DD276D" w14:textId="41961FE8" w:rsidR="00450044" w:rsidRPr="00B07D9A" w:rsidRDefault="00450044" w:rsidP="00845AE2">
            <w:r w:rsidRPr="00B07D9A">
              <w:t>How the graduated response outlined in the Code of Practice is implemented in schools</w:t>
            </w:r>
            <w:r w:rsidR="00722F87">
              <w:t xml:space="preserve"> </w:t>
            </w:r>
            <w:r w:rsidR="00722F87" w:rsidRPr="00722F87">
              <w:rPr>
                <w:b/>
                <w:bCs/>
              </w:rPr>
              <w:t>LH5.1</w:t>
            </w:r>
          </w:p>
        </w:tc>
        <w:tc>
          <w:tcPr>
            <w:tcW w:w="5521" w:type="dxa"/>
            <w:vMerge/>
          </w:tcPr>
          <w:p w14:paraId="4C3E6E84" w14:textId="77777777" w:rsidR="00450044" w:rsidRPr="00B07D9A" w:rsidRDefault="00450044" w:rsidP="00845AE2"/>
        </w:tc>
      </w:tr>
      <w:tr w:rsidR="00450044" w:rsidRPr="00AA11D3" w14:paraId="774ED0FC" w14:textId="77777777" w:rsidTr="00AD7DC6">
        <w:trPr>
          <w:trHeight w:val="678"/>
        </w:trPr>
        <w:tc>
          <w:tcPr>
            <w:tcW w:w="815" w:type="dxa"/>
            <w:vMerge/>
          </w:tcPr>
          <w:p w14:paraId="56D7F961" w14:textId="77777777" w:rsidR="00450044" w:rsidRPr="00B07D9A" w:rsidRDefault="00450044" w:rsidP="00845AE2">
            <w:pPr>
              <w:rPr>
                <w:rFonts w:ascii="Arial" w:hAnsi="Arial" w:cs="Arial"/>
                <w:b/>
                <w:bCs/>
              </w:rPr>
            </w:pPr>
          </w:p>
        </w:tc>
        <w:tc>
          <w:tcPr>
            <w:tcW w:w="7725" w:type="dxa"/>
          </w:tcPr>
          <w:p w14:paraId="3686E005" w14:textId="23349053" w:rsidR="00450044" w:rsidRPr="00B07D9A" w:rsidRDefault="00450044" w:rsidP="00845AE2">
            <w:r w:rsidRPr="00B07D9A">
              <w:t>How children with Special Educational Needs are identified in line with the Code of Practice</w:t>
            </w:r>
            <w:r w:rsidR="00722F87" w:rsidRPr="00722F87">
              <w:rPr>
                <w:b/>
                <w:bCs/>
              </w:rPr>
              <w:t xml:space="preserve"> LH5.1</w:t>
            </w:r>
          </w:p>
        </w:tc>
        <w:tc>
          <w:tcPr>
            <w:tcW w:w="5521" w:type="dxa"/>
            <w:vMerge/>
          </w:tcPr>
          <w:p w14:paraId="6F4CFB3A" w14:textId="77777777" w:rsidR="00450044" w:rsidRPr="00B07D9A" w:rsidRDefault="00450044" w:rsidP="00845AE2"/>
        </w:tc>
      </w:tr>
      <w:tr w:rsidR="006F545E" w:rsidRPr="00AA11D3" w14:paraId="6BC8C00D" w14:textId="77777777" w:rsidTr="00AD7DC6">
        <w:trPr>
          <w:trHeight w:val="678"/>
        </w:trPr>
        <w:tc>
          <w:tcPr>
            <w:tcW w:w="815" w:type="dxa"/>
          </w:tcPr>
          <w:p w14:paraId="272248EC" w14:textId="77777777" w:rsidR="006F545E" w:rsidRPr="00B07D9A" w:rsidRDefault="006F545E" w:rsidP="00845AE2">
            <w:pPr>
              <w:rPr>
                <w:rFonts w:ascii="Arial" w:hAnsi="Arial" w:cs="Arial"/>
                <w:b/>
                <w:bCs/>
              </w:rPr>
            </w:pPr>
          </w:p>
        </w:tc>
        <w:tc>
          <w:tcPr>
            <w:tcW w:w="7725" w:type="dxa"/>
          </w:tcPr>
          <w:p w14:paraId="69545A40" w14:textId="77777777" w:rsidR="006F545E" w:rsidRPr="00B07D9A" w:rsidRDefault="006F545E" w:rsidP="00845AE2"/>
        </w:tc>
        <w:tc>
          <w:tcPr>
            <w:tcW w:w="5521" w:type="dxa"/>
          </w:tcPr>
          <w:p w14:paraId="0F7CB314" w14:textId="77777777" w:rsidR="006F545E" w:rsidRPr="006F545E" w:rsidRDefault="006F545E" w:rsidP="006F545E">
            <w:pPr>
              <w:shd w:val="clear" w:color="auto" w:fill="BDD6EE" w:themeFill="accent5" w:themeFillTint="66"/>
              <w:rPr>
                <w:rFonts w:ascii="Arial" w:eastAsia="Arial" w:hAnsi="Arial" w:cs="Arial"/>
                <w:b/>
                <w:bCs/>
                <w:sz w:val="22"/>
                <w:lang w:eastAsia="en-GB"/>
              </w:rPr>
            </w:pPr>
            <w:r w:rsidRPr="006F545E">
              <w:rPr>
                <w:rFonts w:ascii="Arial" w:eastAsia="Arial" w:hAnsi="Arial" w:cs="Arial"/>
                <w:b/>
                <w:bCs/>
                <w:sz w:val="22"/>
                <w:lang w:eastAsia="en-GB"/>
              </w:rPr>
              <w:t>Assessment Pertaining to Phase 1.</w:t>
            </w:r>
          </w:p>
          <w:p w14:paraId="526298F1" w14:textId="48FCCA56" w:rsidR="00A7260B" w:rsidRDefault="006F545E" w:rsidP="006F545E">
            <w:pPr>
              <w:shd w:val="clear" w:color="auto" w:fill="BDD6EE" w:themeFill="accent5" w:themeFillTint="66"/>
              <w:rPr>
                <w:rFonts w:ascii="Arial" w:eastAsia="Arial" w:hAnsi="Arial" w:cs="Arial"/>
                <w:sz w:val="22"/>
                <w:lang w:eastAsia="en-GB"/>
              </w:rPr>
            </w:pPr>
            <w:r>
              <w:rPr>
                <w:rFonts w:ascii="Arial" w:eastAsia="Arial" w:hAnsi="Arial" w:cs="Arial"/>
                <w:sz w:val="22"/>
                <w:lang w:eastAsia="en-GB"/>
              </w:rPr>
              <w:t>On placement</w:t>
            </w:r>
            <w:r w:rsidR="00A7260B">
              <w:rPr>
                <w:rFonts w:ascii="Arial" w:eastAsia="Arial" w:hAnsi="Arial" w:cs="Arial"/>
                <w:sz w:val="22"/>
                <w:lang w:eastAsia="en-GB"/>
              </w:rPr>
              <w:t xml:space="preserve"> with support from expert practitioners, </w:t>
            </w:r>
            <w:r>
              <w:rPr>
                <w:rFonts w:ascii="Arial" w:eastAsia="Arial" w:hAnsi="Arial" w:cs="Arial"/>
                <w:sz w:val="22"/>
                <w:lang w:eastAsia="en-GB"/>
              </w:rPr>
              <w:t>students will</w:t>
            </w:r>
            <w:r w:rsidR="00A7260B">
              <w:rPr>
                <w:rFonts w:ascii="Arial" w:eastAsia="Arial" w:hAnsi="Arial" w:cs="Arial"/>
                <w:sz w:val="22"/>
                <w:lang w:eastAsia="en-GB"/>
              </w:rPr>
              <w:t>.</w:t>
            </w:r>
          </w:p>
          <w:p w14:paraId="189A06D2" w14:textId="77777777" w:rsidR="00A7260B" w:rsidRDefault="00A7260B" w:rsidP="00A7260B">
            <w:pPr>
              <w:pStyle w:val="ListParagraph"/>
              <w:numPr>
                <w:ilvl w:val="0"/>
                <w:numId w:val="20"/>
              </w:numPr>
              <w:shd w:val="clear" w:color="auto" w:fill="BDD6EE" w:themeFill="accent5" w:themeFillTint="66"/>
              <w:rPr>
                <w:rFonts w:ascii="Arial" w:eastAsia="Arial" w:hAnsi="Arial" w:cs="Arial"/>
                <w:sz w:val="22"/>
                <w:lang w:eastAsia="en-GB"/>
              </w:rPr>
            </w:pPr>
            <w:r w:rsidRPr="00A7260B">
              <w:rPr>
                <w:rFonts w:ascii="Arial" w:eastAsia="Arial" w:hAnsi="Arial" w:cs="Arial"/>
                <w:sz w:val="22"/>
                <w:lang w:eastAsia="en-GB"/>
              </w:rPr>
              <w:t>P</w:t>
            </w:r>
            <w:r w:rsidR="006F545E" w:rsidRPr="00A7260B">
              <w:rPr>
                <w:rFonts w:ascii="Arial" w:eastAsia="Arial" w:hAnsi="Arial" w:cs="Arial"/>
                <w:sz w:val="22"/>
                <w:lang w:eastAsia="en-GB"/>
              </w:rPr>
              <w:t>ractice supporting children with a range of needs using adaptive teaching approaches and working within the Code of Practice.</w:t>
            </w:r>
          </w:p>
          <w:p w14:paraId="28B70399" w14:textId="1C582B70" w:rsidR="006F545E" w:rsidRPr="00A7260B" w:rsidRDefault="006F545E" w:rsidP="00A7260B">
            <w:pPr>
              <w:pStyle w:val="ListParagraph"/>
              <w:numPr>
                <w:ilvl w:val="0"/>
                <w:numId w:val="20"/>
              </w:numPr>
              <w:shd w:val="clear" w:color="auto" w:fill="BDD6EE" w:themeFill="accent5" w:themeFillTint="66"/>
              <w:rPr>
                <w:rFonts w:ascii="Arial" w:eastAsia="Arial" w:hAnsi="Arial" w:cs="Arial"/>
                <w:sz w:val="22"/>
                <w:lang w:eastAsia="en-GB"/>
              </w:rPr>
            </w:pPr>
            <w:r w:rsidRPr="00A7260B">
              <w:rPr>
                <w:rFonts w:ascii="Arial" w:eastAsia="Arial" w:hAnsi="Arial" w:cs="Arial"/>
                <w:sz w:val="22"/>
                <w:lang w:eastAsia="en-GB"/>
              </w:rPr>
              <w:t>Students will be supported in providing inclusive environments</w:t>
            </w:r>
            <w:r w:rsidR="00A7260B">
              <w:rPr>
                <w:rFonts w:ascii="Arial" w:eastAsia="Arial" w:hAnsi="Arial" w:cs="Arial"/>
                <w:sz w:val="22"/>
                <w:lang w:eastAsia="en-GB"/>
              </w:rPr>
              <w:t>, teaching strategies</w:t>
            </w:r>
            <w:r w:rsidRPr="00A7260B">
              <w:rPr>
                <w:rFonts w:ascii="Arial" w:eastAsia="Arial" w:hAnsi="Arial" w:cs="Arial"/>
                <w:sz w:val="22"/>
                <w:lang w:eastAsia="en-GB"/>
              </w:rPr>
              <w:t xml:space="preserve"> and resources which are adapted to target specific needs with a focus on positive </w:t>
            </w:r>
            <w:r w:rsidRPr="00A7260B">
              <w:rPr>
                <w:rFonts w:ascii="Arial" w:eastAsia="Arial" w:hAnsi="Arial" w:cs="Arial"/>
                <w:sz w:val="22"/>
                <w:lang w:eastAsia="en-GB"/>
              </w:rPr>
              <w:lastRenderedPageBreak/>
              <w:t>language and acknowledging strengths using a graduated response.</w:t>
            </w:r>
          </w:p>
          <w:p w14:paraId="48A842B3" w14:textId="7A13AF08" w:rsidR="006F545E" w:rsidRDefault="006F545E" w:rsidP="006F545E">
            <w:pPr>
              <w:shd w:val="clear" w:color="auto" w:fill="BDD6EE" w:themeFill="accent5" w:themeFillTint="66"/>
              <w:rPr>
                <w:rFonts w:ascii="Arial" w:eastAsia="Arial" w:hAnsi="Arial" w:cs="Arial"/>
                <w:sz w:val="22"/>
                <w:lang w:eastAsia="en-GB"/>
              </w:rPr>
            </w:pPr>
          </w:p>
          <w:p w14:paraId="602EB639" w14:textId="77777777" w:rsidR="006F545E" w:rsidRPr="006F545E" w:rsidRDefault="006F545E" w:rsidP="006F545E">
            <w:pPr>
              <w:rPr>
                <w:rFonts w:ascii="Arial" w:eastAsia="Arial" w:hAnsi="Arial" w:cs="Arial"/>
                <w:sz w:val="22"/>
                <w:lang w:eastAsia="en-GB"/>
              </w:rPr>
            </w:pPr>
          </w:p>
          <w:p w14:paraId="64174541" w14:textId="5E59221E" w:rsidR="006F545E" w:rsidRPr="00B07D9A" w:rsidRDefault="006F545E" w:rsidP="006F545E">
            <w:pPr>
              <w:jc w:val="center"/>
            </w:pPr>
          </w:p>
        </w:tc>
      </w:tr>
      <w:tr w:rsidR="00450044" w:rsidRPr="00AA11D3" w14:paraId="291CACAB" w14:textId="77777777" w:rsidTr="00AD7DC6">
        <w:tc>
          <w:tcPr>
            <w:tcW w:w="815" w:type="dxa"/>
            <w:vMerge w:val="restart"/>
          </w:tcPr>
          <w:p w14:paraId="25B44990" w14:textId="77777777" w:rsidR="00450044" w:rsidRPr="00B07D9A" w:rsidRDefault="00450044" w:rsidP="00845AE2">
            <w:r w:rsidRPr="00B07D9A">
              <w:lastRenderedPageBreak/>
              <w:t>Phase 2</w:t>
            </w:r>
          </w:p>
        </w:tc>
        <w:tc>
          <w:tcPr>
            <w:tcW w:w="7725" w:type="dxa"/>
          </w:tcPr>
          <w:p w14:paraId="1076D017" w14:textId="77777777" w:rsidR="00450044" w:rsidRPr="00BB5A12" w:rsidRDefault="00450044" w:rsidP="00845AE2">
            <w:pPr>
              <w:rPr>
                <w:rFonts w:eastAsia="Times New Roman"/>
                <w:b/>
                <w:lang w:eastAsia="en-GB"/>
              </w:rPr>
            </w:pPr>
            <w:r w:rsidRPr="00BB5A12">
              <w:rPr>
                <w:rFonts w:eastAsia="Times New Roman"/>
                <w:b/>
                <w:lang w:eastAsia="en-GB"/>
              </w:rPr>
              <w:t xml:space="preserve">Trainees will know: </w:t>
            </w:r>
          </w:p>
        </w:tc>
        <w:tc>
          <w:tcPr>
            <w:tcW w:w="5521" w:type="dxa"/>
          </w:tcPr>
          <w:p w14:paraId="3919AD5D" w14:textId="77777777" w:rsidR="00450044" w:rsidRPr="00BB5A12" w:rsidRDefault="00450044" w:rsidP="00845AE2">
            <w:pPr>
              <w:rPr>
                <w:b/>
              </w:rPr>
            </w:pPr>
            <w:r w:rsidRPr="00BB5A12">
              <w:rPr>
                <w:b/>
              </w:rPr>
              <w:t>Trainees will be able to:</w:t>
            </w:r>
          </w:p>
        </w:tc>
      </w:tr>
      <w:tr w:rsidR="00450044" w:rsidRPr="00AA11D3" w14:paraId="29C619B3" w14:textId="77777777" w:rsidTr="00AD7DC6">
        <w:tc>
          <w:tcPr>
            <w:tcW w:w="815" w:type="dxa"/>
            <w:vMerge/>
          </w:tcPr>
          <w:p w14:paraId="4C18D477" w14:textId="77777777" w:rsidR="00450044" w:rsidRPr="00B07D9A" w:rsidRDefault="00450044" w:rsidP="00845AE2">
            <w:pPr>
              <w:rPr>
                <w:rFonts w:ascii="Arial" w:hAnsi="Arial" w:cs="Arial"/>
                <w:b/>
                <w:bCs/>
              </w:rPr>
            </w:pPr>
          </w:p>
        </w:tc>
        <w:tc>
          <w:tcPr>
            <w:tcW w:w="7725" w:type="dxa"/>
          </w:tcPr>
          <w:p w14:paraId="6F9BC9D8" w14:textId="77777777" w:rsidR="00450044" w:rsidRPr="00B07D9A" w:rsidRDefault="00450044" w:rsidP="00845AE2">
            <w:r w:rsidRPr="00B07D9A">
              <w:t>That the Code of Practice identifies four broad areas of need:</w:t>
            </w:r>
          </w:p>
          <w:p w14:paraId="469B63E5" w14:textId="77777777" w:rsidR="00450044" w:rsidRPr="00B07D9A" w:rsidRDefault="00450044" w:rsidP="00845AE2">
            <w:r w:rsidRPr="00B07D9A">
              <w:t>Cognition and Learning</w:t>
            </w:r>
          </w:p>
          <w:p w14:paraId="52542EEB" w14:textId="77777777" w:rsidR="00450044" w:rsidRPr="00B07D9A" w:rsidRDefault="00450044" w:rsidP="00845AE2">
            <w:r w:rsidRPr="00B07D9A">
              <w:t>Language and communication</w:t>
            </w:r>
          </w:p>
          <w:p w14:paraId="0298C857" w14:textId="77777777" w:rsidR="00450044" w:rsidRPr="00B07D9A" w:rsidRDefault="00450044" w:rsidP="00845AE2">
            <w:r w:rsidRPr="00B07D9A">
              <w:t>Social, Emotional and Mental health</w:t>
            </w:r>
          </w:p>
          <w:p w14:paraId="3A4A525A" w14:textId="5F34656E" w:rsidR="00450044" w:rsidRPr="00B07D9A" w:rsidRDefault="00450044" w:rsidP="00845AE2">
            <w:r w:rsidRPr="00B07D9A">
              <w:t>Physical and/or sensory needs</w:t>
            </w:r>
            <w:r w:rsidR="00722F87" w:rsidRPr="00722F87">
              <w:rPr>
                <w:b/>
                <w:bCs/>
              </w:rPr>
              <w:t xml:space="preserve"> L</w:t>
            </w:r>
            <w:r w:rsidR="00722F87">
              <w:rPr>
                <w:b/>
                <w:bCs/>
              </w:rPr>
              <w:t>T</w:t>
            </w:r>
            <w:r w:rsidR="00722F87" w:rsidRPr="00722F87">
              <w:rPr>
                <w:b/>
                <w:bCs/>
              </w:rPr>
              <w:t>5.1</w:t>
            </w:r>
          </w:p>
        </w:tc>
        <w:tc>
          <w:tcPr>
            <w:tcW w:w="5521" w:type="dxa"/>
          </w:tcPr>
          <w:p w14:paraId="504608A2" w14:textId="77777777" w:rsidR="00450044" w:rsidRPr="0013558A" w:rsidRDefault="00450044" w:rsidP="00845AE2">
            <w:pPr>
              <w:rPr>
                <w:highlight w:val="yellow"/>
              </w:rPr>
            </w:pPr>
            <w:r w:rsidRPr="0013558A">
              <w:rPr>
                <w:highlight w:val="yellow"/>
              </w:rPr>
              <w:t>Observe and discuss with expert practitioners how they make decisions about how and when to present new content, allow for consolidation and repetition for a range of learners</w:t>
            </w:r>
          </w:p>
        </w:tc>
      </w:tr>
      <w:tr w:rsidR="00450044" w:rsidRPr="00AA11D3" w14:paraId="44BE02F4" w14:textId="77777777" w:rsidTr="00AD7DC6">
        <w:trPr>
          <w:trHeight w:val="50"/>
        </w:trPr>
        <w:tc>
          <w:tcPr>
            <w:tcW w:w="815" w:type="dxa"/>
            <w:vMerge/>
          </w:tcPr>
          <w:p w14:paraId="2FD4C29E" w14:textId="77777777" w:rsidR="00450044" w:rsidRPr="00B07D9A" w:rsidRDefault="00450044" w:rsidP="00845AE2">
            <w:pPr>
              <w:rPr>
                <w:rFonts w:ascii="Arial" w:hAnsi="Arial" w:cs="Arial"/>
                <w:b/>
                <w:bCs/>
              </w:rPr>
            </w:pPr>
          </w:p>
        </w:tc>
        <w:tc>
          <w:tcPr>
            <w:tcW w:w="7725" w:type="dxa"/>
          </w:tcPr>
          <w:p w14:paraId="103AF208" w14:textId="77777777" w:rsidR="00450044" w:rsidRPr="00B07D9A" w:rsidRDefault="00450044" w:rsidP="00845AE2">
            <w:r w:rsidRPr="00B07D9A">
              <w:t xml:space="preserve">The key underlying theories of and some approaches to adapting teaching for children with common needs encountered in the classroom including </w:t>
            </w:r>
          </w:p>
          <w:p w14:paraId="4063CD16" w14:textId="77777777" w:rsidR="00450044" w:rsidRPr="00B07D9A" w:rsidRDefault="00450044" w:rsidP="00845AE2">
            <w:r w:rsidRPr="00B07D9A">
              <w:t>Specific Learning Difficulties – Dyslexia, Dyscalculia, Dyspraxia, ADHD</w:t>
            </w:r>
          </w:p>
          <w:p w14:paraId="4FBF96F7" w14:textId="77777777" w:rsidR="00450044" w:rsidRPr="00B07D9A" w:rsidRDefault="00450044" w:rsidP="00845AE2">
            <w:r w:rsidRPr="00B07D9A">
              <w:t>Speech, Language and Communication Needs</w:t>
            </w:r>
          </w:p>
          <w:p w14:paraId="040F50A2" w14:textId="77777777" w:rsidR="00450044" w:rsidRPr="00B07D9A" w:rsidRDefault="00450044" w:rsidP="00845AE2">
            <w:r w:rsidRPr="00B07D9A">
              <w:t>Autistic Spectrum Disorder</w:t>
            </w:r>
          </w:p>
          <w:p w14:paraId="5A951497" w14:textId="77777777" w:rsidR="00450044" w:rsidRPr="00B07D9A" w:rsidRDefault="00450044" w:rsidP="00845AE2">
            <w:r w:rsidRPr="00B07D9A">
              <w:t xml:space="preserve">Social, emotional and mental health needs including Attachment issues </w:t>
            </w:r>
          </w:p>
          <w:p w14:paraId="2443D879" w14:textId="77777777" w:rsidR="00450044" w:rsidRPr="00B07D9A" w:rsidRDefault="00450044" w:rsidP="00845AE2">
            <w:r w:rsidRPr="00B07D9A">
              <w:t>Physical and sensory needs including Visual and hearing impairment and sensory sensitivity, neurological problems</w:t>
            </w:r>
          </w:p>
          <w:p w14:paraId="59D457D9" w14:textId="77777777" w:rsidR="00450044" w:rsidRPr="00B07D9A" w:rsidRDefault="00450044" w:rsidP="00845AE2">
            <w:r w:rsidRPr="00B07D9A">
              <w:t>Invisible disability in school and society</w:t>
            </w:r>
          </w:p>
          <w:p w14:paraId="423AFB05" w14:textId="77777777" w:rsidR="00450044" w:rsidRPr="00B07D9A" w:rsidRDefault="00450044" w:rsidP="00845AE2"/>
        </w:tc>
        <w:tc>
          <w:tcPr>
            <w:tcW w:w="5521" w:type="dxa"/>
          </w:tcPr>
          <w:p w14:paraId="6BBCCAD3" w14:textId="77777777" w:rsidR="00450044" w:rsidRPr="0013558A" w:rsidRDefault="00450044" w:rsidP="00845AE2">
            <w:pPr>
              <w:rPr>
                <w:highlight w:val="yellow"/>
              </w:rPr>
            </w:pPr>
            <w:r w:rsidRPr="0013558A">
              <w:rPr>
                <w:highlight w:val="yellow"/>
              </w:rPr>
              <w:t>Discuss with expert practitioners how they embed adaptive approaches into planning, teaching and organisation</w:t>
            </w:r>
          </w:p>
        </w:tc>
      </w:tr>
      <w:tr w:rsidR="00450044" w:rsidRPr="00AA11D3" w14:paraId="7F8EFD06" w14:textId="77777777" w:rsidTr="00AD7DC6">
        <w:tc>
          <w:tcPr>
            <w:tcW w:w="815" w:type="dxa"/>
            <w:vMerge/>
          </w:tcPr>
          <w:p w14:paraId="48841FAF" w14:textId="77777777" w:rsidR="00450044" w:rsidRPr="00B07D9A" w:rsidRDefault="00450044" w:rsidP="00845AE2">
            <w:pPr>
              <w:rPr>
                <w:rFonts w:ascii="Arial" w:hAnsi="Arial" w:cs="Arial"/>
                <w:b/>
                <w:bCs/>
              </w:rPr>
            </w:pPr>
          </w:p>
        </w:tc>
        <w:tc>
          <w:tcPr>
            <w:tcW w:w="7725" w:type="dxa"/>
          </w:tcPr>
          <w:p w14:paraId="0FC05CA3" w14:textId="271DA878" w:rsidR="00450044" w:rsidRPr="00B07D9A" w:rsidRDefault="00450044" w:rsidP="00845AE2">
            <w:r w:rsidRPr="00B07D9A">
              <w:t xml:space="preserve">The Code of Practice outlines an Assess-Plan-Do-Review model as an approach to implementing targeted support and </w:t>
            </w:r>
            <w:r w:rsidR="00BB5A12" w:rsidRPr="00B07D9A">
              <w:t>evidence-based</w:t>
            </w:r>
            <w:r w:rsidRPr="00B07D9A">
              <w:t xml:space="preserve"> interventions</w:t>
            </w:r>
            <w:r w:rsidR="00722F87">
              <w:t xml:space="preserve"> </w:t>
            </w:r>
            <w:r w:rsidR="00722F87" w:rsidRPr="00722F87">
              <w:rPr>
                <w:b/>
                <w:bCs/>
              </w:rPr>
              <w:t>LH6.5, 6.7</w:t>
            </w:r>
          </w:p>
        </w:tc>
        <w:tc>
          <w:tcPr>
            <w:tcW w:w="5521" w:type="dxa"/>
          </w:tcPr>
          <w:p w14:paraId="61AE8772" w14:textId="025B2063" w:rsidR="00450044" w:rsidRPr="0013558A" w:rsidRDefault="00450044" w:rsidP="00845AE2">
            <w:pPr>
              <w:rPr>
                <w:highlight w:val="yellow"/>
              </w:rPr>
            </w:pPr>
            <w:r w:rsidRPr="0013558A">
              <w:rPr>
                <w:highlight w:val="yellow"/>
              </w:rPr>
              <w:t xml:space="preserve">Plan, teach and evaluate a series of lessons incorporating adaptive approaches </w:t>
            </w:r>
            <w:r w:rsidR="00BB5A12" w:rsidRPr="0013558A">
              <w:rPr>
                <w:highlight w:val="yellow"/>
              </w:rPr>
              <w:t>to</w:t>
            </w:r>
            <w:r w:rsidRPr="0013558A">
              <w:rPr>
                <w:highlight w:val="yellow"/>
              </w:rPr>
              <w:t xml:space="preserve"> enable all children to access a rich curriculum</w:t>
            </w:r>
          </w:p>
        </w:tc>
      </w:tr>
      <w:tr w:rsidR="00450044" w:rsidRPr="00AA11D3" w14:paraId="2EE44F75" w14:textId="77777777" w:rsidTr="00AD7DC6">
        <w:tc>
          <w:tcPr>
            <w:tcW w:w="815" w:type="dxa"/>
            <w:vMerge/>
          </w:tcPr>
          <w:p w14:paraId="2B8DBC80" w14:textId="77777777" w:rsidR="00450044" w:rsidRPr="00B07D9A" w:rsidRDefault="00450044" w:rsidP="00845AE2">
            <w:pPr>
              <w:rPr>
                <w:rFonts w:ascii="Arial" w:hAnsi="Arial" w:cs="Arial"/>
                <w:b/>
                <w:bCs/>
              </w:rPr>
            </w:pPr>
          </w:p>
        </w:tc>
        <w:tc>
          <w:tcPr>
            <w:tcW w:w="7725" w:type="dxa"/>
          </w:tcPr>
          <w:p w14:paraId="778554EF" w14:textId="77777777" w:rsidR="00450044" w:rsidRPr="00B07D9A" w:rsidRDefault="00450044" w:rsidP="00845AE2">
            <w:r w:rsidRPr="00B07D9A">
              <w:t>The role of the teacher and SENCo in provision mapping</w:t>
            </w:r>
          </w:p>
        </w:tc>
        <w:tc>
          <w:tcPr>
            <w:tcW w:w="5521" w:type="dxa"/>
          </w:tcPr>
          <w:p w14:paraId="51185E3E" w14:textId="77777777" w:rsidR="00450044" w:rsidRPr="0013558A" w:rsidRDefault="00450044" w:rsidP="00845AE2">
            <w:pPr>
              <w:rPr>
                <w:highlight w:val="yellow"/>
              </w:rPr>
            </w:pPr>
            <w:r w:rsidRPr="0013558A">
              <w:rPr>
                <w:highlight w:val="yellow"/>
              </w:rPr>
              <w:t>With the support of expert practitioners discuss, implement and review flexible groupings</w:t>
            </w:r>
          </w:p>
        </w:tc>
      </w:tr>
      <w:tr w:rsidR="00450044" w:rsidRPr="00AA11D3" w14:paraId="3779A4B7" w14:textId="77777777" w:rsidTr="00AD7DC6">
        <w:tc>
          <w:tcPr>
            <w:tcW w:w="815" w:type="dxa"/>
            <w:vMerge/>
          </w:tcPr>
          <w:p w14:paraId="07C91AAB" w14:textId="77777777" w:rsidR="00450044" w:rsidRPr="00B07D9A" w:rsidRDefault="00450044" w:rsidP="00845AE2">
            <w:pPr>
              <w:rPr>
                <w:rFonts w:ascii="Arial" w:hAnsi="Arial" w:cs="Arial"/>
                <w:b/>
                <w:bCs/>
              </w:rPr>
            </w:pPr>
          </w:p>
        </w:tc>
        <w:tc>
          <w:tcPr>
            <w:tcW w:w="7725" w:type="dxa"/>
          </w:tcPr>
          <w:p w14:paraId="79545E9E" w14:textId="77777777" w:rsidR="00450044" w:rsidRDefault="00450044" w:rsidP="00845AE2">
            <w:r w:rsidRPr="00B07D9A">
              <w:t>Fixed groupings can limit opportunities for all children</w:t>
            </w:r>
          </w:p>
          <w:p w14:paraId="4910B975" w14:textId="146B0035" w:rsidR="00722F87" w:rsidRPr="00722F87" w:rsidRDefault="00722F87" w:rsidP="00845AE2">
            <w:pPr>
              <w:rPr>
                <w:b/>
                <w:bCs/>
              </w:rPr>
            </w:pPr>
            <w:r w:rsidRPr="00722F87">
              <w:rPr>
                <w:b/>
                <w:bCs/>
              </w:rPr>
              <w:t>LH6.3</w:t>
            </w:r>
          </w:p>
        </w:tc>
        <w:tc>
          <w:tcPr>
            <w:tcW w:w="5521" w:type="dxa"/>
          </w:tcPr>
          <w:p w14:paraId="21A7A535" w14:textId="77777777" w:rsidR="00450044" w:rsidRPr="0013558A" w:rsidRDefault="00450044" w:rsidP="00845AE2">
            <w:pPr>
              <w:rPr>
                <w:highlight w:val="yellow"/>
              </w:rPr>
            </w:pPr>
            <w:r w:rsidRPr="0013558A">
              <w:rPr>
                <w:highlight w:val="yellow"/>
              </w:rPr>
              <w:t>With the support of expert practitioners (SENCo if possible) identify effective ways to build relationships with parents</w:t>
            </w:r>
          </w:p>
        </w:tc>
      </w:tr>
      <w:tr w:rsidR="00450044" w:rsidRPr="00AA11D3" w14:paraId="205E0B2B" w14:textId="77777777" w:rsidTr="00AD7DC6">
        <w:tc>
          <w:tcPr>
            <w:tcW w:w="815" w:type="dxa"/>
            <w:vMerge/>
          </w:tcPr>
          <w:p w14:paraId="50B0DEBD" w14:textId="77777777" w:rsidR="00450044" w:rsidRPr="00B07D9A" w:rsidRDefault="00450044" w:rsidP="00845AE2">
            <w:pPr>
              <w:rPr>
                <w:rFonts w:ascii="Arial" w:hAnsi="Arial" w:cs="Arial"/>
                <w:b/>
                <w:bCs/>
              </w:rPr>
            </w:pPr>
          </w:p>
        </w:tc>
        <w:tc>
          <w:tcPr>
            <w:tcW w:w="7725" w:type="dxa"/>
          </w:tcPr>
          <w:p w14:paraId="2C5DE5D5" w14:textId="099C255F" w:rsidR="00450044" w:rsidRPr="00B07D9A" w:rsidRDefault="00450044" w:rsidP="00845AE2">
            <w:r w:rsidRPr="00B07D9A">
              <w:t>The Code of Practice identifies that children and parents/carers should be at the heart of the process</w:t>
            </w:r>
            <w:r w:rsidR="00722F87">
              <w:t xml:space="preserve"> </w:t>
            </w:r>
            <w:r w:rsidR="00722F87" w:rsidRPr="00722F87">
              <w:rPr>
                <w:b/>
                <w:bCs/>
              </w:rPr>
              <w:t>LT 5.7</w:t>
            </w:r>
          </w:p>
        </w:tc>
        <w:tc>
          <w:tcPr>
            <w:tcW w:w="5521" w:type="dxa"/>
          </w:tcPr>
          <w:p w14:paraId="2946E8CF" w14:textId="7806D258" w:rsidR="00450044" w:rsidRPr="0013558A" w:rsidRDefault="00450044" w:rsidP="00845AE2">
            <w:pPr>
              <w:rPr>
                <w:highlight w:val="yellow"/>
              </w:rPr>
            </w:pPr>
            <w:r w:rsidRPr="0013558A">
              <w:rPr>
                <w:highlight w:val="yellow"/>
              </w:rPr>
              <w:t xml:space="preserve">Capture and incorporate the voice of the </w:t>
            </w:r>
            <w:r w:rsidR="00BB5A12" w:rsidRPr="0013558A">
              <w:rPr>
                <w:highlight w:val="yellow"/>
              </w:rPr>
              <w:t>child for</w:t>
            </w:r>
            <w:r w:rsidRPr="0013558A">
              <w:rPr>
                <w:highlight w:val="yellow"/>
              </w:rPr>
              <w:t xml:space="preserve"> example through a </w:t>
            </w:r>
            <w:r w:rsidR="00BB5A12" w:rsidRPr="0013558A">
              <w:rPr>
                <w:highlight w:val="yellow"/>
              </w:rPr>
              <w:t>one-page</w:t>
            </w:r>
            <w:r w:rsidRPr="0013558A">
              <w:rPr>
                <w:highlight w:val="yellow"/>
              </w:rPr>
              <w:t xml:space="preserve"> profile</w:t>
            </w:r>
          </w:p>
        </w:tc>
      </w:tr>
      <w:tr w:rsidR="00450044" w:rsidRPr="00AA11D3" w14:paraId="236E3E99" w14:textId="77777777" w:rsidTr="00AD7DC6">
        <w:tc>
          <w:tcPr>
            <w:tcW w:w="815" w:type="dxa"/>
            <w:vMerge/>
          </w:tcPr>
          <w:p w14:paraId="52DF2C6A" w14:textId="77777777" w:rsidR="00450044" w:rsidRPr="00B07D9A" w:rsidRDefault="00450044" w:rsidP="00845AE2">
            <w:pPr>
              <w:rPr>
                <w:rFonts w:ascii="Arial" w:hAnsi="Arial" w:cs="Arial"/>
                <w:b/>
                <w:bCs/>
              </w:rPr>
            </w:pPr>
          </w:p>
        </w:tc>
        <w:tc>
          <w:tcPr>
            <w:tcW w:w="7725" w:type="dxa"/>
          </w:tcPr>
          <w:p w14:paraId="56B7B666" w14:textId="77777777" w:rsidR="00450044" w:rsidRPr="00B07D9A" w:rsidRDefault="00450044" w:rsidP="00845AE2">
            <w:r w:rsidRPr="00B07D9A">
              <w:t>The Code of Practice recognises one page profiles as a useful tool for capturing information and the voice of the child</w:t>
            </w:r>
          </w:p>
        </w:tc>
        <w:tc>
          <w:tcPr>
            <w:tcW w:w="5521" w:type="dxa"/>
          </w:tcPr>
          <w:p w14:paraId="60DD435D" w14:textId="77777777" w:rsidR="00450044" w:rsidRPr="0013558A" w:rsidRDefault="00450044" w:rsidP="00845AE2">
            <w:pPr>
              <w:rPr>
                <w:highlight w:val="yellow"/>
              </w:rPr>
            </w:pPr>
            <w:r w:rsidRPr="0013558A">
              <w:rPr>
                <w:highlight w:val="yellow"/>
              </w:rPr>
              <w:t>Identify sources of support for their own social emotional and mental health</w:t>
            </w:r>
          </w:p>
        </w:tc>
      </w:tr>
      <w:tr w:rsidR="00450044" w:rsidRPr="00AA11D3" w14:paraId="5FA275A7" w14:textId="77777777" w:rsidTr="00AD7DC6">
        <w:tc>
          <w:tcPr>
            <w:tcW w:w="815" w:type="dxa"/>
            <w:vMerge/>
          </w:tcPr>
          <w:p w14:paraId="57643811" w14:textId="77777777" w:rsidR="00450044" w:rsidRPr="00B07D9A" w:rsidRDefault="00450044" w:rsidP="00845AE2">
            <w:pPr>
              <w:rPr>
                <w:rFonts w:ascii="Arial" w:hAnsi="Arial" w:cs="Arial"/>
                <w:b/>
                <w:bCs/>
              </w:rPr>
            </w:pPr>
          </w:p>
        </w:tc>
        <w:tc>
          <w:tcPr>
            <w:tcW w:w="7725" w:type="dxa"/>
          </w:tcPr>
          <w:p w14:paraId="3AC7BEC4" w14:textId="4AFB90DA" w:rsidR="00450044" w:rsidRPr="00B07D9A" w:rsidRDefault="00450044" w:rsidP="00845AE2">
            <w:r w:rsidRPr="00B07D9A">
              <w:t>Where and how to seek support with their own social, emotional and mental health</w:t>
            </w:r>
            <w:r w:rsidR="00722F87">
              <w:t xml:space="preserve"> </w:t>
            </w:r>
            <w:r w:rsidR="00722F87" w:rsidRPr="00722F87">
              <w:rPr>
                <w:b/>
                <w:bCs/>
              </w:rPr>
              <w:t>LH 8.18</w:t>
            </w:r>
          </w:p>
        </w:tc>
        <w:tc>
          <w:tcPr>
            <w:tcW w:w="5521" w:type="dxa"/>
          </w:tcPr>
          <w:p w14:paraId="1BEE2FD6" w14:textId="77777777" w:rsidR="00450044" w:rsidRPr="00B07D9A" w:rsidRDefault="00450044" w:rsidP="00845AE2"/>
          <w:p w14:paraId="1BADD4EC" w14:textId="77777777" w:rsidR="00450044" w:rsidRPr="00B07D9A" w:rsidRDefault="00450044" w:rsidP="00845AE2"/>
          <w:p w14:paraId="76CE33B4" w14:textId="77777777" w:rsidR="00450044" w:rsidRPr="00B07D9A" w:rsidRDefault="00450044" w:rsidP="00845AE2"/>
        </w:tc>
      </w:tr>
      <w:tr w:rsidR="00450044" w:rsidRPr="00AA11D3" w14:paraId="32C58BAF" w14:textId="77777777" w:rsidTr="00AD7DC6">
        <w:tc>
          <w:tcPr>
            <w:tcW w:w="815" w:type="dxa"/>
            <w:vMerge/>
          </w:tcPr>
          <w:p w14:paraId="76886BD8" w14:textId="77777777" w:rsidR="00450044" w:rsidRPr="00B07D9A" w:rsidRDefault="00450044" w:rsidP="00845AE2">
            <w:pPr>
              <w:rPr>
                <w:rFonts w:ascii="Arial" w:hAnsi="Arial" w:cs="Arial"/>
                <w:b/>
                <w:bCs/>
              </w:rPr>
            </w:pPr>
          </w:p>
        </w:tc>
        <w:tc>
          <w:tcPr>
            <w:tcW w:w="7725" w:type="dxa"/>
          </w:tcPr>
          <w:p w14:paraId="6A9E380D" w14:textId="77777777" w:rsidR="00450044" w:rsidRPr="00BB5A12" w:rsidRDefault="00450044" w:rsidP="00845AE2">
            <w:pPr>
              <w:rPr>
                <w:b/>
              </w:rPr>
            </w:pPr>
            <w:r w:rsidRPr="00BB5A12">
              <w:rPr>
                <w:b/>
              </w:rPr>
              <w:t xml:space="preserve">Trainees will understand: </w:t>
            </w:r>
          </w:p>
        </w:tc>
        <w:tc>
          <w:tcPr>
            <w:tcW w:w="5521" w:type="dxa"/>
            <w:vMerge w:val="restart"/>
            <w:shd w:val="clear" w:color="auto" w:fill="D9D9D9" w:themeFill="background1" w:themeFillShade="D9"/>
          </w:tcPr>
          <w:p w14:paraId="704DEF1E" w14:textId="77777777" w:rsidR="00450044" w:rsidRPr="00BB5A12" w:rsidRDefault="00450044" w:rsidP="00845AE2">
            <w:pPr>
              <w:rPr>
                <w:b/>
              </w:rPr>
            </w:pPr>
            <w:r w:rsidRPr="00BB5A12">
              <w:rPr>
                <w:b/>
              </w:rPr>
              <w:t>Composite knowledge / understanding / skills</w:t>
            </w:r>
          </w:p>
          <w:p w14:paraId="78DB50C0" w14:textId="77777777" w:rsidR="00450044" w:rsidRPr="00B07D9A" w:rsidRDefault="00450044" w:rsidP="00845AE2">
            <w:pPr>
              <w:rPr>
                <w:i/>
                <w:iCs/>
              </w:rPr>
            </w:pPr>
          </w:p>
          <w:p w14:paraId="10B5C386" w14:textId="77777777" w:rsidR="00450044" w:rsidRPr="00B07D9A" w:rsidRDefault="00450044" w:rsidP="00845AE2">
            <w:pPr>
              <w:rPr>
                <w:i/>
                <w:iCs/>
              </w:rPr>
            </w:pPr>
            <w:r w:rsidRPr="00B07D9A">
              <w:rPr>
                <w:i/>
                <w:iCs/>
              </w:rPr>
              <w:t xml:space="preserve">By the end of this phase trainees will </w:t>
            </w:r>
            <w:r w:rsidRPr="00BB5A12">
              <w:rPr>
                <w:b/>
                <w:i/>
                <w:iCs/>
              </w:rPr>
              <w:t>know</w:t>
            </w:r>
            <w:r w:rsidRPr="00B07D9A">
              <w:rPr>
                <w:i/>
                <w:iCs/>
              </w:rPr>
              <w:t>:</w:t>
            </w:r>
          </w:p>
          <w:p w14:paraId="281AA334" w14:textId="77777777" w:rsidR="00450044" w:rsidRPr="00B07D9A" w:rsidRDefault="00450044" w:rsidP="00845AE2">
            <w:pPr>
              <w:rPr>
                <w:i/>
                <w:iCs/>
              </w:rPr>
            </w:pPr>
            <w:r w:rsidRPr="00B07D9A">
              <w:rPr>
                <w:i/>
                <w:iCs/>
              </w:rPr>
              <w:t>The four broad areas of need identified in the Code of Practice</w:t>
            </w:r>
          </w:p>
          <w:p w14:paraId="20F3CC39" w14:textId="77777777" w:rsidR="00450044" w:rsidRPr="00B07D9A" w:rsidRDefault="00450044" w:rsidP="00845AE2">
            <w:pPr>
              <w:rPr>
                <w:i/>
                <w:iCs/>
              </w:rPr>
            </w:pPr>
            <w:r w:rsidRPr="00B07D9A">
              <w:rPr>
                <w:i/>
                <w:iCs/>
              </w:rPr>
              <w:t>Some underlying theory of these needs and effective adaptations and approaches to support learning and promote inclusion</w:t>
            </w:r>
          </w:p>
          <w:p w14:paraId="43EE6160" w14:textId="77777777" w:rsidR="00450044" w:rsidRPr="00B07D9A" w:rsidRDefault="00450044" w:rsidP="00845AE2">
            <w:pPr>
              <w:rPr>
                <w:i/>
                <w:iCs/>
              </w:rPr>
            </w:pPr>
            <w:r w:rsidRPr="00B07D9A">
              <w:rPr>
                <w:i/>
                <w:iCs/>
              </w:rPr>
              <w:t>Children and parents should be central to the process of identifying and planning for adaptive teaching</w:t>
            </w:r>
          </w:p>
          <w:p w14:paraId="2B1A8255" w14:textId="77777777" w:rsidR="00450044" w:rsidRPr="00B07D9A" w:rsidRDefault="00450044" w:rsidP="00845AE2">
            <w:pPr>
              <w:rPr>
                <w:i/>
                <w:iCs/>
              </w:rPr>
            </w:pPr>
          </w:p>
          <w:p w14:paraId="3306C448" w14:textId="77777777" w:rsidR="00450044" w:rsidRPr="00B07D9A" w:rsidRDefault="00450044" w:rsidP="00845AE2">
            <w:pPr>
              <w:rPr>
                <w:i/>
                <w:iCs/>
              </w:rPr>
            </w:pPr>
            <w:r w:rsidRPr="00B07D9A">
              <w:rPr>
                <w:i/>
                <w:iCs/>
              </w:rPr>
              <w:t xml:space="preserve">By the end of this phase trainees will </w:t>
            </w:r>
            <w:r w:rsidRPr="00BB5A12">
              <w:rPr>
                <w:b/>
                <w:i/>
                <w:iCs/>
              </w:rPr>
              <w:t>understand</w:t>
            </w:r>
            <w:r w:rsidRPr="00B07D9A">
              <w:rPr>
                <w:i/>
                <w:iCs/>
              </w:rPr>
              <w:t xml:space="preserve">: </w:t>
            </w:r>
          </w:p>
          <w:p w14:paraId="25A4C9FC" w14:textId="77777777" w:rsidR="00450044" w:rsidRPr="00B07D9A" w:rsidRDefault="00450044" w:rsidP="00845AE2">
            <w:r w:rsidRPr="00B07D9A">
              <w:t>A range of adaptive approaches which are likely to support all children including those with an identified additional need</w:t>
            </w:r>
          </w:p>
          <w:p w14:paraId="3DE59B7E" w14:textId="77777777" w:rsidR="00450044" w:rsidRPr="00B07D9A" w:rsidRDefault="00450044" w:rsidP="00845AE2">
            <w:r w:rsidRPr="00B07D9A">
              <w:t>The potential social and emotional impact of labelling and diagnosis</w:t>
            </w:r>
          </w:p>
          <w:p w14:paraId="2C8B0D89" w14:textId="77777777" w:rsidR="00450044" w:rsidRPr="00B07D9A" w:rsidRDefault="00450044" w:rsidP="00845AE2">
            <w:r w:rsidRPr="00B07D9A">
              <w:t>The importance of capturing and incorporating the voice of the child</w:t>
            </w:r>
          </w:p>
          <w:p w14:paraId="6D9315A9" w14:textId="77777777" w:rsidR="00450044" w:rsidRPr="00B07D9A" w:rsidRDefault="00450044" w:rsidP="00845AE2">
            <w:pPr>
              <w:rPr>
                <w:i/>
                <w:iCs/>
              </w:rPr>
            </w:pPr>
          </w:p>
          <w:p w14:paraId="3EB2ECE1" w14:textId="77777777" w:rsidR="00450044" w:rsidRPr="00B07D9A" w:rsidRDefault="00450044" w:rsidP="00845AE2">
            <w:pPr>
              <w:rPr>
                <w:i/>
                <w:iCs/>
              </w:rPr>
            </w:pPr>
            <w:r w:rsidRPr="00B07D9A">
              <w:rPr>
                <w:i/>
                <w:iCs/>
              </w:rPr>
              <w:t xml:space="preserve">By the end of this phase trainees will </w:t>
            </w:r>
            <w:r w:rsidRPr="00BB5A12">
              <w:rPr>
                <w:b/>
                <w:i/>
                <w:iCs/>
              </w:rPr>
              <w:t>be able to</w:t>
            </w:r>
            <w:r w:rsidRPr="00B07D9A">
              <w:rPr>
                <w:i/>
                <w:iCs/>
              </w:rPr>
              <w:t xml:space="preserve">: </w:t>
            </w:r>
          </w:p>
          <w:p w14:paraId="71365092" w14:textId="77777777" w:rsidR="00450044" w:rsidRPr="0013558A" w:rsidRDefault="00450044" w:rsidP="00845AE2">
            <w:pPr>
              <w:rPr>
                <w:highlight w:val="yellow"/>
              </w:rPr>
            </w:pPr>
            <w:r w:rsidRPr="0013558A">
              <w:rPr>
                <w:highlight w:val="yellow"/>
              </w:rPr>
              <w:lastRenderedPageBreak/>
              <w:t>Use evidence-based approaches to adapt teaching for children with a range of needs</w:t>
            </w:r>
          </w:p>
          <w:p w14:paraId="4BBDF344" w14:textId="77777777" w:rsidR="00450044" w:rsidRPr="0013558A" w:rsidRDefault="00450044" w:rsidP="00845AE2">
            <w:pPr>
              <w:rPr>
                <w:highlight w:val="yellow"/>
              </w:rPr>
            </w:pPr>
            <w:r w:rsidRPr="0013558A">
              <w:rPr>
                <w:highlight w:val="yellow"/>
              </w:rPr>
              <w:t>Identify ways to build effective partnerships with children and parents</w:t>
            </w:r>
          </w:p>
          <w:p w14:paraId="512A45DA" w14:textId="77777777" w:rsidR="00450044" w:rsidRPr="0013558A" w:rsidRDefault="00450044" w:rsidP="00845AE2">
            <w:pPr>
              <w:rPr>
                <w:highlight w:val="yellow"/>
              </w:rPr>
            </w:pPr>
            <w:r w:rsidRPr="0013558A">
              <w:rPr>
                <w:highlight w:val="yellow"/>
              </w:rPr>
              <w:t>Capture the voice and aspirations of the child</w:t>
            </w:r>
          </w:p>
          <w:p w14:paraId="5DC6A757" w14:textId="77777777" w:rsidR="00450044" w:rsidRPr="00B07D9A" w:rsidRDefault="00450044" w:rsidP="00845AE2">
            <w:r w:rsidRPr="0013558A">
              <w:rPr>
                <w:highlight w:val="yellow"/>
              </w:rPr>
              <w:t>Use groupings to support learning and promote inclusion</w:t>
            </w:r>
          </w:p>
          <w:p w14:paraId="290EAB12" w14:textId="77777777" w:rsidR="00450044" w:rsidRPr="00B07D9A" w:rsidRDefault="00450044" w:rsidP="00845AE2"/>
        </w:tc>
      </w:tr>
      <w:tr w:rsidR="00450044" w:rsidRPr="00AA11D3" w14:paraId="5C8562CD" w14:textId="77777777" w:rsidTr="00AD7DC6">
        <w:tc>
          <w:tcPr>
            <w:tcW w:w="815" w:type="dxa"/>
            <w:vMerge/>
          </w:tcPr>
          <w:p w14:paraId="5F8C909D" w14:textId="77777777" w:rsidR="00450044" w:rsidRPr="00B07D9A" w:rsidRDefault="00450044" w:rsidP="00845AE2">
            <w:pPr>
              <w:rPr>
                <w:rFonts w:ascii="Arial" w:hAnsi="Arial" w:cs="Arial"/>
                <w:b/>
                <w:bCs/>
              </w:rPr>
            </w:pPr>
          </w:p>
        </w:tc>
        <w:tc>
          <w:tcPr>
            <w:tcW w:w="7725" w:type="dxa"/>
          </w:tcPr>
          <w:p w14:paraId="2E94C149" w14:textId="77777777" w:rsidR="00450044" w:rsidRPr="00B07D9A" w:rsidRDefault="00450044" w:rsidP="00845AE2">
            <w:r w:rsidRPr="00B07D9A">
              <w:t>Needs occur on a continuum of severity and adaptive approaches are likely to be beneficial to children who do not have an identified need</w:t>
            </w:r>
          </w:p>
        </w:tc>
        <w:tc>
          <w:tcPr>
            <w:tcW w:w="5521" w:type="dxa"/>
            <w:vMerge/>
          </w:tcPr>
          <w:p w14:paraId="1BC7D6BA" w14:textId="77777777" w:rsidR="00450044" w:rsidRPr="00B07D9A" w:rsidRDefault="00450044" w:rsidP="00845AE2"/>
        </w:tc>
      </w:tr>
      <w:tr w:rsidR="00450044" w:rsidRPr="00AA11D3" w14:paraId="372EAFF3" w14:textId="77777777" w:rsidTr="00AD7DC6">
        <w:tc>
          <w:tcPr>
            <w:tcW w:w="815" w:type="dxa"/>
            <w:vMerge/>
          </w:tcPr>
          <w:p w14:paraId="042C4C63" w14:textId="77777777" w:rsidR="00450044" w:rsidRPr="00B07D9A" w:rsidRDefault="00450044" w:rsidP="00845AE2">
            <w:pPr>
              <w:rPr>
                <w:rFonts w:ascii="Arial" w:hAnsi="Arial" w:cs="Arial"/>
                <w:b/>
                <w:bCs/>
              </w:rPr>
            </w:pPr>
          </w:p>
        </w:tc>
        <w:tc>
          <w:tcPr>
            <w:tcW w:w="7725" w:type="dxa"/>
          </w:tcPr>
          <w:p w14:paraId="327B1362" w14:textId="2C24F0D0" w:rsidR="00450044" w:rsidRPr="00B07D9A" w:rsidRDefault="00450044" w:rsidP="00845AE2">
            <w:r w:rsidRPr="00B07D9A">
              <w:t>Diagnosis or labelling can be useful but can result in stereotyping of experience and low expectations</w:t>
            </w:r>
            <w:r w:rsidR="00722F87" w:rsidRPr="00722F87">
              <w:rPr>
                <w:b/>
                <w:bCs/>
              </w:rPr>
              <w:t xml:space="preserve"> L</w:t>
            </w:r>
            <w:r w:rsidR="00722F87">
              <w:rPr>
                <w:b/>
                <w:bCs/>
              </w:rPr>
              <w:t>T</w:t>
            </w:r>
            <w:r w:rsidR="00722F87" w:rsidRPr="00722F87">
              <w:rPr>
                <w:b/>
                <w:bCs/>
              </w:rPr>
              <w:t>5.1</w:t>
            </w:r>
          </w:p>
        </w:tc>
        <w:tc>
          <w:tcPr>
            <w:tcW w:w="5521" w:type="dxa"/>
            <w:vMerge/>
          </w:tcPr>
          <w:p w14:paraId="36A370E4" w14:textId="77777777" w:rsidR="00450044" w:rsidRPr="00B07D9A" w:rsidRDefault="00450044" w:rsidP="00845AE2"/>
        </w:tc>
      </w:tr>
      <w:tr w:rsidR="00450044" w:rsidRPr="00AA11D3" w14:paraId="49719B0E" w14:textId="77777777" w:rsidTr="00AD7DC6">
        <w:tc>
          <w:tcPr>
            <w:tcW w:w="815" w:type="dxa"/>
            <w:vMerge/>
          </w:tcPr>
          <w:p w14:paraId="1520BDF2" w14:textId="77777777" w:rsidR="00450044" w:rsidRPr="00B07D9A" w:rsidRDefault="00450044" w:rsidP="00845AE2">
            <w:pPr>
              <w:rPr>
                <w:rFonts w:ascii="Arial" w:hAnsi="Arial" w:cs="Arial"/>
                <w:b/>
                <w:bCs/>
              </w:rPr>
            </w:pPr>
          </w:p>
        </w:tc>
        <w:tc>
          <w:tcPr>
            <w:tcW w:w="7725" w:type="dxa"/>
          </w:tcPr>
          <w:p w14:paraId="24239707" w14:textId="4BB6F4BF" w:rsidR="00450044" w:rsidRPr="00B07D9A" w:rsidRDefault="00450044" w:rsidP="00845AE2">
            <w:r w:rsidRPr="00B07D9A">
              <w:t xml:space="preserve">The impact of Special Educational Needs on </w:t>
            </w:r>
            <w:r w:rsidR="00BB5A12" w:rsidRPr="00B07D9A">
              <w:t>self-esteem</w:t>
            </w:r>
            <w:r w:rsidRPr="00B07D9A">
              <w:t xml:space="preserve"> and social relationships in the classroom</w:t>
            </w:r>
          </w:p>
        </w:tc>
        <w:tc>
          <w:tcPr>
            <w:tcW w:w="5521" w:type="dxa"/>
            <w:vMerge/>
          </w:tcPr>
          <w:p w14:paraId="04659E2B" w14:textId="77777777" w:rsidR="00450044" w:rsidRPr="00B07D9A" w:rsidRDefault="00450044" w:rsidP="00845AE2"/>
        </w:tc>
      </w:tr>
      <w:tr w:rsidR="00450044" w:rsidRPr="00AA11D3" w14:paraId="10711EB5" w14:textId="77777777" w:rsidTr="00AD7DC6">
        <w:tc>
          <w:tcPr>
            <w:tcW w:w="815" w:type="dxa"/>
            <w:vMerge/>
          </w:tcPr>
          <w:p w14:paraId="26565436" w14:textId="77777777" w:rsidR="00450044" w:rsidRPr="00B07D9A" w:rsidRDefault="00450044" w:rsidP="00845AE2">
            <w:pPr>
              <w:rPr>
                <w:rFonts w:ascii="Arial" w:hAnsi="Arial" w:cs="Arial"/>
                <w:b/>
                <w:bCs/>
              </w:rPr>
            </w:pPr>
          </w:p>
        </w:tc>
        <w:tc>
          <w:tcPr>
            <w:tcW w:w="7725" w:type="dxa"/>
          </w:tcPr>
          <w:p w14:paraId="58E95336" w14:textId="469EE3E3" w:rsidR="00450044" w:rsidRPr="00B07D9A" w:rsidRDefault="00450044" w:rsidP="00845AE2">
            <w:r w:rsidRPr="00B07D9A">
              <w:t xml:space="preserve">That adaptive approaches are </w:t>
            </w:r>
            <w:r w:rsidR="00BB5A12" w:rsidRPr="00B07D9A">
              <w:t>embedded into</w:t>
            </w:r>
            <w:r w:rsidRPr="00B07D9A">
              <w:t xml:space="preserve"> planning, teaching and assessment approaches</w:t>
            </w:r>
            <w:r w:rsidR="00722F87" w:rsidRPr="00722F87">
              <w:rPr>
                <w:b/>
                <w:bCs/>
              </w:rPr>
              <w:t xml:space="preserve"> LH5.</w:t>
            </w:r>
            <w:r w:rsidR="00722F87">
              <w:rPr>
                <w:b/>
                <w:bCs/>
              </w:rPr>
              <w:t>6</w:t>
            </w:r>
          </w:p>
        </w:tc>
        <w:tc>
          <w:tcPr>
            <w:tcW w:w="5521" w:type="dxa"/>
            <w:vMerge/>
          </w:tcPr>
          <w:p w14:paraId="0A2A3648" w14:textId="77777777" w:rsidR="00450044" w:rsidRPr="00B07D9A" w:rsidRDefault="00450044" w:rsidP="00845AE2"/>
        </w:tc>
      </w:tr>
      <w:tr w:rsidR="00450044" w:rsidRPr="00AA11D3" w14:paraId="13CC8A16" w14:textId="77777777" w:rsidTr="00AD7DC6">
        <w:tc>
          <w:tcPr>
            <w:tcW w:w="815" w:type="dxa"/>
            <w:vMerge/>
          </w:tcPr>
          <w:p w14:paraId="5EB3C238" w14:textId="77777777" w:rsidR="00450044" w:rsidRPr="00B07D9A" w:rsidRDefault="00450044" w:rsidP="00845AE2">
            <w:pPr>
              <w:rPr>
                <w:rFonts w:ascii="Arial" w:hAnsi="Arial" w:cs="Arial"/>
                <w:b/>
                <w:bCs/>
              </w:rPr>
            </w:pPr>
          </w:p>
        </w:tc>
        <w:tc>
          <w:tcPr>
            <w:tcW w:w="7725" w:type="dxa"/>
          </w:tcPr>
          <w:p w14:paraId="0ACF8104" w14:textId="77777777" w:rsidR="00450044" w:rsidRDefault="00450044" w:rsidP="00845AE2">
            <w:r w:rsidRPr="00B07D9A">
              <w:t>Flexible groupings can enable children to receive support, develop areas of strength, develop autonomy and independence and promote inclusion.</w:t>
            </w:r>
          </w:p>
          <w:p w14:paraId="312ECE96" w14:textId="57197ECC" w:rsidR="00722F87" w:rsidRPr="00B07D9A" w:rsidRDefault="00722F87" w:rsidP="00845AE2">
            <w:r w:rsidRPr="00722F87">
              <w:rPr>
                <w:b/>
                <w:bCs/>
              </w:rPr>
              <w:t>L</w:t>
            </w:r>
            <w:r>
              <w:rPr>
                <w:b/>
                <w:bCs/>
              </w:rPr>
              <w:t>T</w:t>
            </w:r>
            <w:r w:rsidRPr="00722F87">
              <w:rPr>
                <w:b/>
                <w:bCs/>
              </w:rPr>
              <w:t>5.1</w:t>
            </w:r>
            <w:r>
              <w:rPr>
                <w:b/>
                <w:bCs/>
              </w:rPr>
              <w:t>, 5.2, 5.3, 5.5, 5.7</w:t>
            </w:r>
          </w:p>
        </w:tc>
        <w:tc>
          <w:tcPr>
            <w:tcW w:w="5521" w:type="dxa"/>
            <w:vMerge/>
          </w:tcPr>
          <w:p w14:paraId="6BB82E13" w14:textId="77777777" w:rsidR="00450044" w:rsidRPr="00B07D9A" w:rsidRDefault="00450044" w:rsidP="00845AE2"/>
        </w:tc>
      </w:tr>
      <w:tr w:rsidR="00450044" w:rsidRPr="00AA11D3" w14:paraId="54B0A304" w14:textId="77777777" w:rsidTr="00AD7DC6">
        <w:tc>
          <w:tcPr>
            <w:tcW w:w="815" w:type="dxa"/>
            <w:vMerge/>
          </w:tcPr>
          <w:p w14:paraId="28DA3926" w14:textId="77777777" w:rsidR="00450044" w:rsidRPr="00B07D9A" w:rsidRDefault="00450044" w:rsidP="00845AE2">
            <w:pPr>
              <w:rPr>
                <w:rFonts w:ascii="Arial" w:hAnsi="Arial" w:cs="Arial"/>
                <w:b/>
                <w:bCs/>
              </w:rPr>
            </w:pPr>
          </w:p>
        </w:tc>
        <w:tc>
          <w:tcPr>
            <w:tcW w:w="7725" w:type="dxa"/>
          </w:tcPr>
          <w:p w14:paraId="56CF2166" w14:textId="3F975334" w:rsidR="00450044" w:rsidRPr="00B07D9A" w:rsidRDefault="00450044" w:rsidP="00845AE2">
            <w:r w:rsidRPr="00B07D9A">
              <w:t>The importance of building positive and effective partnerships with parents and children</w:t>
            </w:r>
            <w:r w:rsidR="00722F87">
              <w:t xml:space="preserve"> </w:t>
            </w:r>
            <w:r w:rsidR="00722F87" w:rsidRPr="00722F87">
              <w:rPr>
                <w:b/>
                <w:bCs/>
              </w:rPr>
              <w:t>LT5.7</w:t>
            </w:r>
          </w:p>
        </w:tc>
        <w:tc>
          <w:tcPr>
            <w:tcW w:w="5521" w:type="dxa"/>
            <w:vMerge/>
          </w:tcPr>
          <w:p w14:paraId="6341218A" w14:textId="77777777" w:rsidR="00450044" w:rsidRPr="00B07D9A" w:rsidRDefault="00450044" w:rsidP="00845AE2"/>
        </w:tc>
      </w:tr>
      <w:tr w:rsidR="00450044" w:rsidRPr="00AA11D3" w14:paraId="1F826807" w14:textId="77777777" w:rsidTr="00AD7DC6">
        <w:tc>
          <w:tcPr>
            <w:tcW w:w="815" w:type="dxa"/>
            <w:vMerge/>
          </w:tcPr>
          <w:p w14:paraId="176AC246" w14:textId="77777777" w:rsidR="00450044" w:rsidRPr="00B07D9A" w:rsidRDefault="00450044" w:rsidP="00845AE2">
            <w:pPr>
              <w:rPr>
                <w:rFonts w:ascii="Arial" w:hAnsi="Arial" w:cs="Arial"/>
                <w:b/>
                <w:bCs/>
              </w:rPr>
            </w:pPr>
          </w:p>
        </w:tc>
        <w:tc>
          <w:tcPr>
            <w:tcW w:w="7725" w:type="dxa"/>
          </w:tcPr>
          <w:p w14:paraId="75ABA788" w14:textId="77777777" w:rsidR="00450044" w:rsidRPr="00B07D9A" w:rsidRDefault="00450044" w:rsidP="00845AE2">
            <w:r w:rsidRPr="00B07D9A">
              <w:t>The importance of the child’s voice and aspirations</w:t>
            </w:r>
          </w:p>
        </w:tc>
        <w:tc>
          <w:tcPr>
            <w:tcW w:w="5521" w:type="dxa"/>
            <w:vMerge/>
          </w:tcPr>
          <w:p w14:paraId="5546FDC6" w14:textId="77777777" w:rsidR="00450044" w:rsidRPr="00B07D9A" w:rsidRDefault="00450044" w:rsidP="00845AE2"/>
        </w:tc>
      </w:tr>
      <w:tr w:rsidR="00450044" w:rsidRPr="00AA11D3" w14:paraId="32F64952" w14:textId="77777777" w:rsidTr="00AD7DC6">
        <w:tc>
          <w:tcPr>
            <w:tcW w:w="815" w:type="dxa"/>
            <w:vMerge/>
          </w:tcPr>
          <w:p w14:paraId="68DD98E0" w14:textId="77777777" w:rsidR="00450044" w:rsidRPr="00B07D9A" w:rsidRDefault="00450044" w:rsidP="00845AE2">
            <w:pPr>
              <w:rPr>
                <w:rFonts w:ascii="Arial" w:hAnsi="Arial" w:cs="Arial"/>
                <w:b/>
                <w:bCs/>
              </w:rPr>
            </w:pPr>
          </w:p>
        </w:tc>
        <w:tc>
          <w:tcPr>
            <w:tcW w:w="7725" w:type="dxa"/>
          </w:tcPr>
          <w:p w14:paraId="2CF5A0D8" w14:textId="77777777" w:rsidR="00450044" w:rsidRDefault="00450044" w:rsidP="00845AE2">
            <w:pPr>
              <w:rPr>
                <w:b/>
                <w:bCs/>
              </w:rPr>
            </w:pPr>
            <w:r w:rsidRPr="00B07D9A">
              <w:t>That the teacher’s own social and emotional condition is important and seeking support is a strength</w:t>
            </w:r>
            <w:r w:rsidR="00722F87">
              <w:t xml:space="preserve"> </w:t>
            </w:r>
            <w:r w:rsidR="00722F87" w:rsidRPr="00722F87">
              <w:rPr>
                <w:b/>
                <w:bCs/>
              </w:rPr>
              <w:t>LH8.18</w:t>
            </w:r>
          </w:p>
          <w:p w14:paraId="345AC5AD" w14:textId="77777777" w:rsidR="006F545E" w:rsidRDefault="006F545E" w:rsidP="00845AE2">
            <w:pPr>
              <w:rPr>
                <w:b/>
                <w:bCs/>
              </w:rPr>
            </w:pPr>
          </w:p>
          <w:p w14:paraId="4FD8D4D4" w14:textId="77777777" w:rsidR="006F545E" w:rsidRDefault="006F545E" w:rsidP="00845AE2">
            <w:pPr>
              <w:rPr>
                <w:b/>
                <w:bCs/>
              </w:rPr>
            </w:pPr>
          </w:p>
          <w:p w14:paraId="0DE102FB" w14:textId="77777777" w:rsidR="006F545E" w:rsidRDefault="006F545E" w:rsidP="00845AE2">
            <w:pPr>
              <w:rPr>
                <w:b/>
                <w:bCs/>
              </w:rPr>
            </w:pPr>
          </w:p>
          <w:p w14:paraId="777D1B09" w14:textId="77777777" w:rsidR="006F545E" w:rsidRDefault="006F545E" w:rsidP="00845AE2">
            <w:pPr>
              <w:rPr>
                <w:b/>
                <w:bCs/>
              </w:rPr>
            </w:pPr>
          </w:p>
          <w:p w14:paraId="63B19BE8" w14:textId="77777777" w:rsidR="006F545E" w:rsidRDefault="006F545E" w:rsidP="00845AE2">
            <w:pPr>
              <w:rPr>
                <w:b/>
                <w:bCs/>
              </w:rPr>
            </w:pPr>
          </w:p>
          <w:p w14:paraId="1A57118B" w14:textId="77777777" w:rsidR="006F545E" w:rsidRDefault="006F545E" w:rsidP="00845AE2">
            <w:pPr>
              <w:rPr>
                <w:b/>
                <w:bCs/>
              </w:rPr>
            </w:pPr>
          </w:p>
          <w:p w14:paraId="199AB4DC" w14:textId="77777777" w:rsidR="006F545E" w:rsidRDefault="006F545E" w:rsidP="00845AE2">
            <w:pPr>
              <w:rPr>
                <w:b/>
                <w:bCs/>
              </w:rPr>
            </w:pPr>
          </w:p>
          <w:p w14:paraId="5FC9A9B7" w14:textId="77777777" w:rsidR="006F545E" w:rsidRDefault="006F545E" w:rsidP="00845AE2">
            <w:pPr>
              <w:rPr>
                <w:b/>
                <w:bCs/>
              </w:rPr>
            </w:pPr>
          </w:p>
          <w:p w14:paraId="2501EEE1" w14:textId="77777777" w:rsidR="006F545E" w:rsidRDefault="006F545E" w:rsidP="00845AE2">
            <w:pPr>
              <w:rPr>
                <w:b/>
                <w:bCs/>
              </w:rPr>
            </w:pPr>
          </w:p>
          <w:p w14:paraId="183EBC65" w14:textId="5680C492" w:rsidR="006F545E" w:rsidRPr="00B07D9A" w:rsidRDefault="006F545E" w:rsidP="00845AE2"/>
        </w:tc>
        <w:tc>
          <w:tcPr>
            <w:tcW w:w="5521" w:type="dxa"/>
            <w:vMerge/>
          </w:tcPr>
          <w:p w14:paraId="39CE1B33" w14:textId="77777777" w:rsidR="00450044" w:rsidRPr="00B07D9A" w:rsidRDefault="00450044" w:rsidP="00845AE2"/>
        </w:tc>
      </w:tr>
      <w:tr w:rsidR="006F545E" w:rsidRPr="00AA11D3" w14:paraId="77095A04" w14:textId="77777777" w:rsidTr="00A7260B">
        <w:trPr>
          <w:trHeight w:val="5165"/>
        </w:trPr>
        <w:tc>
          <w:tcPr>
            <w:tcW w:w="815" w:type="dxa"/>
          </w:tcPr>
          <w:p w14:paraId="02A4DB65" w14:textId="77777777" w:rsidR="006F545E" w:rsidRPr="00B07D9A" w:rsidRDefault="006F545E" w:rsidP="00845AE2">
            <w:pPr>
              <w:rPr>
                <w:rFonts w:ascii="Arial" w:hAnsi="Arial" w:cs="Arial"/>
                <w:b/>
                <w:bCs/>
              </w:rPr>
            </w:pPr>
          </w:p>
        </w:tc>
        <w:tc>
          <w:tcPr>
            <w:tcW w:w="7725" w:type="dxa"/>
          </w:tcPr>
          <w:p w14:paraId="0981574F" w14:textId="77777777" w:rsidR="006F545E" w:rsidRPr="00B07D9A" w:rsidRDefault="006F545E" w:rsidP="00845AE2"/>
        </w:tc>
        <w:tc>
          <w:tcPr>
            <w:tcW w:w="5521" w:type="dxa"/>
            <w:shd w:val="clear" w:color="auto" w:fill="BDD6EE" w:themeFill="accent5" w:themeFillTint="66"/>
          </w:tcPr>
          <w:p w14:paraId="1C7ED25C" w14:textId="450156B8" w:rsidR="006F545E" w:rsidRDefault="006F545E" w:rsidP="006F545E">
            <w:pPr>
              <w:rPr>
                <w:rFonts w:ascii="Arial" w:eastAsia="Arial" w:hAnsi="Arial" w:cs="Arial"/>
                <w:b/>
                <w:bCs/>
                <w:sz w:val="22"/>
                <w:lang w:eastAsia="en-GB"/>
              </w:rPr>
            </w:pPr>
            <w:r w:rsidRPr="006F545E">
              <w:rPr>
                <w:rFonts w:ascii="Arial" w:eastAsia="Arial" w:hAnsi="Arial" w:cs="Arial"/>
                <w:b/>
                <w:bCs/>
                <w:sz w:val="22"/>
                <w:lang w:eastAsia="en-GB"/>
              </w:rPr>
              <w:t>Assessment Pertaining to Phase 2.</w:t>
            </w:r>
          </w:p>
          <w:p w14:paraId="5F68B911" w14:textId="4F90B46A" w:rsidR="00A7260B" w:rsidRDefault="00A7260B" w:rsidP="006F545E">
            <w:pPr>
              <w:rPr>
                <w:rFonts w:ascii="Arial" w:eastAsia="Arial" w:hAnsi="Arial" w:cs="Arial"/>
                <w:b/>
                <w:bCs/>
                <w:sz w:val="22"/>
                <w:lang w:eastAsia="en-GB"/>
              </w:rPr>
            </w:pPr>
          </w:p>
          <w:p w14:paraId="4D3EAB0D" w14:textId="77777777" w:rsidR="00A7260B" w:rsidRDefault="00A7260B" w:rsidP="00A7260B">
            <w:pPr>
              <w:shd w:val="clear" w:color="auto" w:fill="BDD6EE" w:themeFill="accent5" w:themeFillTint="66"/>
              <w:rPr>
                <w:rFonts w:ascii="Arial" w:eastAsia="Arial" w:hAnsi="Arial" w:cs="Arial"/>
                <w:sz w:val="22"/>
                <w:lang w:eastAsia="en-GB"/>
              </w:rPr>
            </w:pPr>
            <w:r>
              <w:rPr>
                <w:rFonts w:ascii="Arial" w:eastAsia="Arial" w:hAnsi="Arial" w:cs="Arial"/>
                <w:sz w:val="22"/>
                <w:lang w:eastAsia="en-GB"/>
              </w:rPr>
              <w:t>On placement with support from expert practitioners, students will.</w:t>
            </w:r>
          </w:p>
          <w:p w14:paraId="348D4A9E" w14:textId="3A87F0F9" w:rsidR="006F545E" w:rsidRDefault="00A7260B" w:rsidP="00A7260B">
            <w:pPr>
              <w:pStyle w:val="ListParagraph"/>
              <w:numPr>
                <w:ilvl w:val="0"/>
                <w:numId w:val="21"/>
              </w:numPr>
            </w:pPr>
            <w:r>
              <w:t>O</w:t>
            </w:r>
            <w:r w:rsidR="006F545E">
              <w:t xml:space="preserve">bserve, plan and evaluate evidence based interventions guided by </w:t>
            </w:r>
            <w:r w:rsidR="006F545E" w:rsidRPr="00B07D9A">
              <w:t>The Code of Practice</w:t>
            </w:r>
            <w:r w:rsidR="006F545E">
              <w:t>’s</w:t>
            </w:r>
            <w:r w:rsidR="006F545E" w:rsidRPr="00B07D9A">
              <w:t xml:space="preserve"> Assess-Plan-Do-Review model</w:t>
            </w:r>
            <w:r w:rsidR="0019654A">
              <w:t xml:space="preserve"> with a focus on improving and maintaining </w:t>
            </w:r>
            <w:r w:rsidR="0019654A" w:rsidRPr="00B07D9A">
              <w:t>self-esteem and social relationships in the classroom</w:t>
            </w:r>
            <w:r w:rsidR="0019654A">
              <w:t>.</w:t>
            </w:r>
          </w:p>
          <w:p w14:paraId="2CA572F2" w14:textId="77777777" w:rsidR="006F545E" w:rsidRDefault="006F545E" w:rsidP="006F545E"/>
          <w:p w14:paraId="5C91C1D6" w14:textId="5649CF93" w:rsidR="0019654A" w:rsidRDefault="00A7260B" w:rsidP="00A7260B">
            <w:pPr>
              <w:pStyle w:val="ListParagraph"/>
              <w:numPr>
                <w:ilvl w:val="0"/>
                <w:numId w:val="21"/>
              </w:numPr>
            </w:pPr>
            <w:r>
              <w:t>B</w:t>
            </w:r>
            <w:r w:rsidR="0019654A">
              <w:t xml:space="preserve">uild on the nurturing </w:t>
            </w:r>
            <w:r w:rsidR="0019654A" w:rsidRPr="00B07D9A">
              <w:t>positive and effective partnerships with parents and children</w:t>
            </w:r>
            <w:r w:rsidR="0019654A">
              <w:t xml:space="preserve"> and recognise the</w:t>
            </w:r>
            <w:r w:rsidR="0019654A" w:rsidRPr="00B07D9A">
              <w:t xml:space="preserve"> importance of the child’s voice and aspirations</w:t>
            </w:r>
            <w:r w:rsidR="0019654A">
              <w:t>.</w:t>
            </w:r>
          </w:p>
          <w:p w14:paraId="5310DEA4" w14:textId="77777777" w:rsidR="00A7260B" w:rsidRDefault="00A7260B" w:rsidP="00A7260B">
            <w:pPr>
              <w:pStyle w:val="ListParagraph"/>
            </w:pPr>
          </w:p>
          <w:p w14:paraId="586E68C5" w14:textId="77777777" w:rsidR="00A7260B" w:rsidRPr="00A7260B" w:rsidRDefault="00A7260B" w:rsidP="00A7260B">
            <w:pPr>
              <w:pStyle w:val="ListParagraph"/>
              <w:numPr>
                <w:ilvl w:val="0"/>
                <w:numId w:val="21"/>
              </w:numPr>
            </w:pPr>
            <w:r w:rsidRPr="00A7260B">
              <w:t>Use groupings to support learning and promote inclusion</w:t>
            </w:r>
          </w:p>
          <w:p w14:paraId="68AD1523" w14:textId="497FFC43" w:rsidR="00A7260B" w:rsidRDefault="00A7260B" w:rsidP="00A7260B"/>
          <w:p w14:paraId="4DFD6384" w14:textId="4C4D6A3B" w:rsidR="00A7260B" w:rsidRDefault="00A7260B" w:rsidP="00A7260B"/>
          <w:p w14:paraId="50F138F7" w14:textId="77777777" w:rsidR="00A7260B" w:rsidRDefault="00A7260B" w:rsidP="00A7260B"/>
          <w:p w14:paraId="7088B3AD" w14:textId="77777777" w:rsidR="0019654A" w:rsidRDefault="0019654A" w:rsidP="006F545E"/>
          <w:p w14:paraId="41FF37B8" w14:textId="62377219" w:rsidR="006F545E" w:rsidRPr="00B07D9A" w:rsidRDefault="006F545E" w:rsidP="006F545E"/>
        </w:tc>
      </w:tr>
      <w:tr w:rsidR="00450044" w:rsidRPr="00AA11D3" w14:paraId="195CDCAB" w14:textId="77777777" w:rsidTr="00AD7DC6">
        <w:tc>
          <w:tcPr>
            <w:tcW w:w="815" w:type="dxa"/>
            <w:vMerge w:val="restart"/>
          </w:tcPr>
          <w:p w14:paraId="2D67A7CE" w14:textId="77777777" w:rsidR="00450044" w:rsidRPr="00B07D9A" w:rsidRDefault="00450044" w:rsidP="00845AE2">
            <w:r w:rsidRPr="00B07D9A">
              <w:lastRenderedPageBreak/>
              <w:t>Phase 3</w:t>
            </w:r>
          </w:p>
        </w:tc>
        <w:tc>
          <w:tcPr>
            <w:tcW w:w="7725" w:type="dxa"/>
          </w:tcPr>
          <w:p w14:paraId="7C9D5B94" w14:textId="77777777" w:rsidR="00450044" w:rsidRPr="00BB5A12" w:rsidRDefault="00450044" w:rsidP="00845AE2">
            <w:pPr>
              <w:rPr>
                <w:rFonts w:eastAsia="Times New Roman"/>
                <w:b/>
                <w:lang w:eastAsia="en-GB"/>
              </w:rPr>
            </w:pPr>
            <w:r w:rsidRPr="00BB5A12">
              <w:rPr>
                <w:rFonts w:eastAsia="Times New Roman"/>
                <w:b/>
                <w:lang w:eastAsia="en-GB"/>
              </w:rPr>
              <w:t xml:space="preserve">Trainees will know: </w:t>
            </w:r>
          </w:p>
        </w:tc>
        <w:tc>
          <w:tcPr>
            <w:tcW w:w="5521" w:type="dxa"/>
          </w:tcPr>
          <w:p w14:paraId="3BCF437D" w14:textId="77777777" w:rsidR="00450044" w:rsidRPr="00BB5A12" w:rsidRDefault="00450044" w:rsidP="00845AE2">
            <w:pPr>
              <w:rPr>
                <w:b/>
              </w:rPr>
            </w:pPr>
            <w:r w:rsidRPr="00BB5A12">
              <w:rPr>
                <w:b/>
              </w:rPr>
              <w:t>Trainees will be able to:</w:t>
            </w:r>
          </w:p>
        </w:tc>
      </w:tr>
      <w:tr w:rsidR="00450044" w:rsidRPr="00AA11D3" w14:paraId="7D8FF231" w14:textId="77777777" w:rsidTr="00AD7DC6">
        <w:tc>
          <w:tcPr>
            <w:tcW w:w="815" w:type="dxa"/>
            <w:vMerge/>
          </w:tcPr>
          <w:p w14:paraId="1A8A3FD3" w14:textId="77777777" w:rsidR="00450044" w:rsidRPr="00B07D9A" w:rsidRDefault="00450044" w:rsidP="00845AE2">
            <w:pPr>
              <w:rPr>
                <w:rFonts w:ascii="Arial" w:hAnsi="Arial" w:cs="Arial"/>
                <w:b/>
                <w:bCs/>
              </w:rPr>
            </w:pPr>
          </w:p>
        </w:tc>
        <w:tc>
          <w:tcPr>
            <w:tcW w:w="7725" w:type="dxa"/>
          </w:tcPr>
          <w:p w14:paraId="44BF41DE" w14:textId="77777777" w:rsidR="00450044" w:rsidRPr="00B07D9A" w:rsidRDefault="00450044" w:rsidP="00845AE2">
            <w:pPr>
              <w:rPr>
                <w:rFonts w:eastAsia="Times New Roman"/>
                <w:lang w:eastAsia="en-GB"/>
              </w:rPr>
            </w:pPr>
            <w:r w:rsidRPr="00B07D9A">
              <w:t xml:space="preserve">The range of outside agencies likely to be involved in supporting children with Education, Health and Care Plans </w:t>
            </w:r>
          </w:p>
        </w:tc>
        <w:tc>
          <w:tcPr>
            <w:tcW w:w="5521" w:type="dxa"/>
          </w:tcPr>
          <w:p w14:paraId="07FB9A15" w14:textId="77777777" w:rsidR="00450044" w:rsidRDefault="00450044" w:rsidP="00845AE2">
            <w:r w:rsidRPr="00B07D9A">
              <w:t xml:space="preserve">Work closely with other teachers, </w:t>
            </w:r>
            <w:proofErr w:type="spellStart"/>
            <w:r w:rsidRPr="00B07D9A">
              <w:t>SENco</w:t>
            </w:r>
            <w:proofErr w:type="spellEnd"/>
            <w:r w:rsidRPr="00B07D9A">
              <w:t xml:space="preserve"> and members of the staff team to implement reasonable adjustments within and beyond the classroom</w:t>
            </w:r>
          </w:p>
          <w:p w14:paraId="784EAEAC" w14:textId="3D046BAF" w:rsidR="00A23AAF" w:rsidRPr="00A23AAF" w:rsidRDefault="00A23AAF" w:rsidP="00845AE2">
            <w:pPr>
              <w:rPr>
                <w:b/>
                <w:bCs/>
              </w:rPr>
            </w:pPr>
            <w:r w:rsidRPr="00A23AAF">
              <w:rPr>
                <w:b/>
                <w:bCs/>
              </w:rPr>
              <w:t>LH 5.8</w:t>
            </w:r>
          </w:p>
        </w:tc>
      </w:tr>
      <w:tr w:rsidR="00450044" w:rsidRPr="00AA11D3" w14:paraId="51295CD2" w14:textId="77777777" w:rsidTr="00AD7DC6">
        <w:tc>
          <w:tcPr>
            <w:tcW w:w="815" w:type="dxa"/>
            <w:vMerge/>
          </w:tcPr>
          <w:p w14:paraId="164B4FCB" w14:textId="77777777" w:rsidR="00450044" w:rsidRPr="00B07D9A" w:rsidRDefault="00450044" w:rsidP="00845AE2">
            <w:pPr>
              <w:rPr>
                <w:rFonts w:ascii="Arial" w:hAnsi="Arial" w:cs="Arial"/>
                <w:b/>
                <w:bCs/>
              </w:rPr>
            </w:pPr>
          </w:p>
        </w:tc>
        <w:tc>
          <w:tcPr>
            <w:tcW w:w="7725" w:type="dxa"/>
          </w:tcPr>
          <w:p w14:paraId="6240DA50" w14:textId="77777777" w:rsidR="00450044" w:rsidRPr="00B07D9A" w:rsidRDefault="00450044" w:rsidP="00845AE2">
            <w:pPr>
              <w:rPr>
                <w:rFonts w:eastAsia="Times New Roman"/>
                <w:lang w:eastAsia="en-GB"/>
              </w:rPr>
            </w:pPr>
            <w:r w:rsidRPr="00B07D9A">
              <w:t xml:space="preserve">Where and how to seek support when working with children with Special Educational Needs and Education, Health and Care plans </w:t>
            </w:r>
          </w:p>
        </w:tc>
        <w:tc>
          <w:tcPr>
            <w:tcW w:w="5521" w:type="dxa"/>
          </w:tcPr>
          <w:p w14:paraId="6D041869" w14:textId="094972E2" w:rsidR="00450044" w:rsidRPr="00B07D9A" w:rsidRDefault="00450044" w:rsidP="00845AE2">
            <w:r w:rsidRPr="00B07D9A">
              <w:t>Effectively deploy support staff ensuring all children have the opportunity to work with a qualified teacher</w:t>
            </w:r>
            <w:r w:rsidR="00A23AAF" w:rsidRPr="00A23AAF">
              <w:rPr>
                <w:b/>
                <w:bCs/>
              </w:rPr>
              <w:t xml:space="preserve"> LH 5.8</w:t>
            </w:r>
          </w:p>
        </w:tc>
      </w:tr>
      <w:tr w:rsidR="00450044" w:rsidRPr="00AA11D3" w14:paraId="02A040C6" w14:textId="77777777" w:rsidTr="00AD7DC6">
        <w:tc>
          <w:tcPr>
            <w:tcW w:w="815" w:type="dxa"/>
            <w:vMerge/>
          </w:tcPr>
          <w:p w14:paraId="3ADAB4B0" w14:textId="77777777" w:rsidR="00450044" w:rsidRPr="00B07D9A" w:rsidRDefault="00450044" w:rsidP="00845AE2">
            <w:pPr>
              <w:rPr>
                <w:rFonts w:ascii="Arial" w:hAnsi="Arial" w:cs="Arial"/>
                <w:b/>
                <w:bCs/>
              </w:rPr>
            </w:pPr>
          </w:p>
        </w:tc>
        <w:tc>
          <w:tcPr>
            <w:tcW w:w="7725" w:type="dxa"/>
          </w:tcPr>
          <w:p w14:paraId="735299F4" w14:textId="77777777" w:rsidR="00450044" w:rsidRPr="00B07D9A" w:rsidRDefault="00450044" w:rsidP="00845AE2">
            <w:pPr>
              <w:rPr>
                <w:rFonts w:eastAsia="Times New Roman"/>
                <w:lang w:eastAsia="en-GB"/>
              </w:rPr>
            </w:pPr>
            <w:r w:rsidRPr="00B07D9A">
              <w:t>The importance of building effective interprofessional relationships</w:t>
            </w:r>
          </w:p>
        </w:tc>
        <w:tc>
          <w:tcPr>
            <w:tcW w:w="5521" w:type="dxa"/>
          </w:tcPr>
          <w:p w14:paraId="42E91390" w14:textId="77777777" w:rsidR="00450044" w:rsidRPr="00B07D9A" w:rsidRDefault="00450044" w:rsidP="00845AE2">
            <w:r w:rsidRPr="00B07D9A">
              <w:t>Work collaboratively with the SENCo and other professionals</w:t>
            </w:r>
          </w:p>
        </w:tc>
      </w:tr>
      <w:tr w:rsidR="00450044" w:rsidRPr="00AA11D3" w14:paraId="206A2878" w14:textId="77777777" w:rsidTr="00AD7DC6">
        <w:tc>
          <w:tcPr>
            <w:tcW w:w="815" w:type="dxa"/>
            <w:vMerge/>
          </w:tcPr>
          <w:p w14:paraId="58E1AE04" w14:textId="77777777" w:rsidR="00450044" w:rsidRPr="00B07D9A" w:rsidRDefault="00450044" w:rsidP="00845AE2">
            <w:pPr>
              <w:rPr>
                <w:rFonts w:ascii="Arial" w:hAnsi="Arial" w:cs="Arial"/>
                <w:b/>
                <w:bCs/>
              </w:rPr>
            </w:pPr>
          </w:p>
        </w:tc>
        <w:tc>
          <w:tcPr>
            <w:tcW w:w="7725" w:type="dxa"/>
          </w:tcPr>
          <w:p w14:paraId="64DDB13C" w14:textId="77777777" w:rsidR="00450044" w:rsidRPr="00B07D9A" w:rsidRDefault="00450044" w:rsidP="00845AE2">
            <w:pPr>
              <w:rPr>
                <w:rFonts w:eastAsia="Times New Roman"/>
                <w:lang w:eastAsia="en-GB"/>
              </w:rPr>
            </w:pPr>
            <w:r w:rsidRPr="00B07D9A">
              <w:t>How to identify systemic barriers to learning</w:t>
            </w:r>
          </w:p>
        </w:tc>
        <w:tc>
          <w:tcPr>
            <w:tcW w:w="5521" w:type="dxa"/>
          </w:tcPr>
          <w:p w14:paraId="27E53D37" w14:textId="7457463B" w:rsidR="00450044" w:rsidRPr="00B07D9A" w:rsidRDefault="00450044" w:rsidP="00845AE2">
            <w:r w:rsidRPr="00B07D9A">
              <w:t>Identify and implement reasonable adjustments for children with identified Special Educational Needs</w:t>
            </w:r>
            <w:r w:rsidR="00A23AAF" w:rsidRPr="00A23AAF">
              <w:rPr>
                <w:b/>
                <w:bCs/>
              </w:rPr>
              <w:t xml:space="preserve"> LH 5.8</w:t>
            </w:r>
          </w:p>
        </w:tc>
      </w:tr>
      <w:tr w:rsidR="00450044" w:rsidRPr="00AA11D3" w14:paraId="20364D39" w14:textId="77777777" w:rsidTr="00AD7DC6">
        <w:tc>
          <w:tcPr>
            <w:tcW w:w="815" w:type="dxa"/>
            <w:vMerge/>
          </w:tcPr>
          <w:p w14:paraId="239F53FE" w14:textId="77777777" w:rsidR="00450044" w:rsidRPr="00B07D9A" w:rsidRDefault="00450044" w:rsidP="00845AE2">
            <w:pPr>
              <w:rPr>
                <w:rFonts w:ascii="Arial" w:hAnsi="Arial" w:cs="Arial"/>
                <w:b/>
                <w:bCs/>
              </w:rPr>
            </w:pPr>
          </w:p>
        </w:tc>
        <w:tc>
          <w:tcPr>
            <w:tcW w:w="7725" w:type="dxa"/>
          </w:tcPr>
          <w:p w14:paraId="32660D4B" w14:textId="77777777" w:rsidR="00450044" w:rsidRPr="00B07D9A" w:rsidRDefault="00450044" w:rsidP="00845AE2">
            <w:pPr>
              <w:rPr>
                <w:rFonts w:eastAsia="Times New Roman"/>
                <w:lang w:eastAsia="en-GB"/>
              </w:rPr>
            </w:pPr>
            <w:r w:rsidRPr="00B07D9A">
              <w:t>Their duty to make reasonable adjustments</w:t>
            </w:r>
          </w:p>
        </w:tc>
        <w:tc>
          <w:tcPr>
            <w:tcW w:w="5521" w:type="dxa"/>
          </w:tcPr>
          <w:p w14:paraId="1018BDCE" w14:textId="4360540E" w:rsidR="00450044" w:rsidRPr="00B07D9A" w:rsidRDefault="00450044" w:rsidP="00845AE2">
            <w:r w:rsidRPr="00B07D9A">
              <w:t xml:space="preserve">Identify and access sources of support for their own </w:t>
            </w:r>
            <w:r w:rsidR="00BB5A12" w:rsidRPr="00B07D9A">
              <w:t>wellbeing</w:t>
            </w:r>
            <w:r w:rsidRPr="00B07D9A">
              <w:t xml:space="preserve"> where appropriate</w:t>
            </w:r>
          </w:p>
        </w:tc>
      </w:tr>
      <w:tr w:rsidR="00450044" w:rsidRPr="00AA11D3" w14:paraId="00A0FC48" w14:textId="77777777" w:rsidTr="00AD7DC6">
        <w:tc>
          <w:tcPr>
            <w:tcW w:w="815" w:type="dxa"/>
            <w:vMerge/>
          </w:tcPr>
          <w:p w14:paraId="5E3D3ED3" w14:textId="77777777" w:rsidR="00450044" w:rsidRPr="00B07D9A" w:rsidRDefault="00450044" w:rsidP="00845AE2">
            <w:pPr>
              <w:rPr>
                <w:rFonts w:ascii="Arial" w:hAnsi="Arial" w:cs="Arial"/>
                <w:b/>
                <w:bCs/>
              </w:rPr>
            </w:pPr>
          </w:p>
        </w:tc>
        <w:tc>
          <w:tcPr>
            <w:tcW w:w="7725" w:type="dxa"/>
          </w:tcPr>
          <w:p w14:paraId="6EA00A8D" w14:textId="77777777" w:rsidR="00450044" w:rsidRPr="00B07D9A" w:rsidRDefault="00450044" w:rsidP="00845AE2">
            <w:pPr>
              <w:rPr>
                <w:rFonts w:eastAsia="Times New Roman"/>
                <w:lang w:eastAsia="en-GB"/>
              </w:rPr>
            </w:pPr>
            <w:r w:rsidRPr="00B07D9A">
              <w:rPr>
                <w:rFonts w:eastAsia="Times New Roman"/>
                <w:lang w:eastAsia="en-GB"/>
              </w:rPr>
              <w:t>The implications of the Salamanca statement for inclusion in schools</w:t>
            </w:r>
          </w:p>
        </w:tc>
        <w:tc>
          <w:tcPr>
            <w:tcW w:w="5521" w:type="dxa"/>
          </w:tcPr>
          <w:p w14:paraId="0CC1C4A1" w14:textId="77777777" w:rsidR="00450044" w:rsidRPr="00B07D9A" w:rsidRDefault="00450044" w:rsidP="00845AE2">
            <w:r w:rsidRPr="00B07D9A">
              <w:t>Discuss with the class teacher, SENCo or mentor ways in which the Local Authority SEN/D reports can inform their focus and practice.</w:t>
            </w:r>
          </w:p>
        </w:tc>
      </w:tr>
      <w:tr w:rsidR="00450044" w:rsidRPr="00AA11D3" w14:paraId="0814BF01" w14:textId="77777777" w:rsidTr="00AD7DC6">
        <w:tc>
          <w:tcPr>
            <w:tcW w:w="815" w:type="dxa"/>
            <w:vMerge/>
          </w:tcPr>
          <w:p w14:paraId="3AFAF494" w14:textId="77777777" w:rsidR="00450044" w:rsidRPr="00B07D9A" w:rsidRDefault="00450044" w:rsidP="00845AE2">
            <w:pPr>
              <w:rPr>
                <w:rFonts w:ascii="Arial" w:hAnsi="Arial" w:cs="Arial"/>
                <w:b/>
                <w:bCs/>
              </w:rPr>
            </w:pPr>
          </w:p>
        </w:tc>
        <w:tc>
          <w:tcPr>
            <w:tcW w:w="7725" w:type="dxa"/>
          </w:tcPr>
          <w:p w14:paraId="4885A1DD" w14:textId="77777777" w:rsidR="00450044" w:rsidRPr="00B07D9A" w:rsidRDefault="00450044" w:rsidP="00845AE2">
            <w:pPr>
              <w:rPr>
                <w:rFonts w:eastAsia="Times New Roman"/>
                <w:lang w:eastAsia="en-GB"/>
              </w:rPr>
            </w:pPr>
            <w:r w:rsidRPr="00B07D9A">
              <w:rPr>
                <w:rFonts w:eastAsia="Times New Roman"/>
                <w:lang w:eastAsia="en-GB"/>
              </w:rPr>
              <w:t>The provisions of the Equality Act 2010, the Children and Families Act 2014 and the Code of Practice with regard to making reasonable adjustments</w:t>
            </w:r>
          </w:p>
        </w:tc>
        <w:tc>
          <w:tcPr>
            <w:tcW w:w="5521" w:type="dxa"/>
          </w:tcPr>
          <w:p w14:paraId="499F8742" w14:textId="77777777" w:rsidR="00450044" w:rsidRPr="00B07D9A" w:rsidRDefault="00450044" w:rsidP="00845AE2"/>
        </w:tc>
      </w:tr>
      <w:tr w:rsidR="00450044" w:rsidRPr="00AA11D3" w14:paraId="4C6A22FD" w14:textId="77777777" w:rsidTr="00AD7DC6">
        <w:tc>
          <w:tcPr>
            <w:tcW w:w="815" w:type="dxa"/>
            <w:vMerge/>
          </w:tcPr>
          <w:p w14:paraId="1EF03C8B" w14:textId="77777777" w:rsidR="00450044" w:rsidRPr="00B07D9A" w:rsidRDefault="00450044" w:rsidP="00845AE2">
            <w:pPr>
              <w:rPr>
                <w:rFonts w:ascii="Arial" w:hAnsi="Arial" w:cs="Arial"/>
                <w:b/>
                <w:bCs/>
              </w:rPr>
            </w:pPr>
          </w:p>
        </w:tc>
        <w:tc>
          <w:tcPr>
            <w:tcW w:w="7725" w:type="dxa"/>
          </w:tcPr>
          <w:p w14:paraId="014F564C" w14:textId="77777777" w:rsidR="00450044" w:rsidRPr="00B07D9A" w:rsidRDefault="00450044" w:rsidP="00845AE2">
            <w:pPr>
              <w:rPr>
                <w:rFonts w:eastAsia="Times New Roman"/>
                <w:lang w:eastAsia="en-GB"/>
              </w:rPr>
            </w:pPr>
            <w:r w:rsidRPr="00B07D9A">
              <w:rPr>
                <w:rFonts w:eastAsia="Times New Roman"/>
                <w:lang w:eastAsia="en-GB"/>
              </w:rPr>
              <w:t>Support staff must be deployed effectively</w:t>
            </w:r>
          </w:p>
        </w:tc>
        <w:tc>
          <w:tcPr>
            <w:tcW w:w="5521" w:type="dxa"/>
          </w:tcPr>
          <w:p w14:paraId="5BAE651E" w14:textId="77777777" w:rsidR="00450044" w:rsidRPr="00B07D9A" w:rsidRDefault="00450044" w:rsidP="00845AE2"/>
        </w:tc>
      </w:tr>
      <w:tr w:rsidR="00450044" w:rsidRPr="00AA11D3" w14:paraId="2D48BF60" w14:textId="77777777" w:rsidTr="00AD7DC6">
        <w:tc>
          <w:tcPr>
            <w:tcW w:w="815" w:type="dxa"/>
            <w:vMerge/>
          </w:tcPr>
          <w:p w14:paraId="1ECD2937" w14:textId="77777777" w:rsidR="00450044" w:rsidRPr="00B07D9A" w:rsidRDefault="00450044" w:rsidP="00845AE2">
            <w:pPr>
              <w:rPr>
                <w:rFonts w:ascii="Arial" w:hAnsi="Arial" w:cs="Arial"/>
                <w:b/>
                <w:bCs/>
              </w:rPr>
            </w:pPr>
          </w:p>
        </w:tc>
        <w:tc>
          <w:tcPr>
            <w:tcW w:w="7725" w:type="dxa"/>
          </w:tcPr>
          <w:p w14:paraId="3FB2ECA3" w14:textId="59D10104" w:rsidR="00450044" w:rsidRPr="00B07D9A" w:rsidRDefault="00450044" w:rsidP="00845AE2">
            <w:pPr>
              <w:rPr>
                <w:rFonts w:eastAsia="Times New Roman"/>
                <w:lang w:eastAsia="en-GB"/>
              </w:rPr>
            </w:pPr>
            <w:r w:rsidRPr="00B07D9A">
              <w:rPr>
                <w:rFonts w:eastAsia="Times New Roman"/>
                <w:lang w:eastAsia="en-GB"/>
              </w:rPr>
              <w:t xml:space="preserve">That working with all members of the staff team including support staff and </w:t>
            </w:r>
            <w:r w:rsidR="00BB5A12" w:rsidRPr="00B07D9A">
              <w:rPr>
                <w:rFonts w:eastAsia="Times New Roman"/>
                <w:lang w:eastAsia="en-GB"/>
              </w:rPr>
              <w:t>mid-day</w:t>
            </w:r>
            <w:r w:rsidRPr="00B07D9A">
              <w:rPr>
                <w:rFonts w:eastAsia="Times New Roman"/>
                <w:lang w:eastAsia="en-GB"/>
              </w:rPr>
              <w:t xml:space="preserve"> supervisors is essential in providing an inclusive and learner friendly environment</w:t>
            </w:r>
          </w:p>
        </w:tc>
        <w:tc>
          <w:tcPr>
            <w:tcW w:w="5521" w:type="dxa"/>
          </w:tcPr>
          <w:p w14:paraId="4E2CF1E5" w14:textId="77777777" w:rsidR="00450044" w:rsidRPr="00B07D9A" w:rsidRDefault="00450044" w:rsidP="00845AE2"/>
        </w:tc>
      </w:tr>
      <w:tr w:rsidR="00450044" w:rsidRPr="00AA11D3" w14:paraId="29503764" w14:textId="77777777" w:rsidTr="00AD7DC6">
        <w:tc>
          <w:tcPr>
            <w:tcW w:w="815" w:type="dxa"/>
            <w:vMerge/>
          </w:tcPr>
          <w:p w14:paraId="5AE28FE7" w14:textId="77777777" w:rsidR="00450044" w:rsidRPr="00B07D9A" w:rsidRDefault="00450044" w:rsidP="00845AE2">
            <w:pPr>
              <w:rPr>
                <w:rFonts w:ascii="Arial" w:hAnsi="Arial" w:cs="Arial"/>
                <w:b/>
                <w:bCs/>
              </w:rPr>
            </w:pPr>
          </w:p>
        </w:tc>
        <w:tc>
          <w:tcPr>
            <w:tcW w:w="7725" w:type="dxa"/>
          </w:tcPr>
          <w:p w14:paraId="40B77C71" w14:textId="77777777" w:rsidR="00450044" w:rsidRPr="00B07D9A" w:rsidRDefault="00450044" w:rsidP="00845AE2">
            <w:pPr>
              <w:rPr>
                <w:rFonts w:eastAsia="Times New Roman"/>
                <w:lang w:eastAsia="en-GB"/>
              </w:rPr>
            </w:pPr>
            <w:r w:rsidRPr="00B07D9A">
              <w:rPr>
                <w:rFonts w:eastAsia="Times New Roman"/>
                <w:lang w:eastAsia="en-GB"/>
              </w:rPr>
              <w:t>That Local Authorities produce reports on SEN/D highlighting key themes within the Local Authority Area</w:t>
            </w:r>
          </w:p>
        </w:tc>
        <w:tc>
          <w:tcPr>
            <w:tcW w:w="5521" w:type="dxa"/>
          </w:tcPr>
          <w:p w14:paraId="5A2DC7A0" w14:textId="77777777" w:rsidR="00450044" w:rsidRPr="00B07D9A" w:rsidRDefault="00450044" w:rsidP="00845AE2"/>
        </w:tc>
      </w:tr>
      <w:tr w:rsidR="00450044" w:rsidRPr="00AA11D3" w14:paraId="5743E0FB" w14:textId="77777777" w:rsidTr="00AD7DC6">
        <w:tc>
          <w:tcPr>
            <w:tcW w:w="815" w:type="dxa"/>
            <w:vMerge/>
          </w:tcPr>
          <w:p w14:paraId="0569D13F" w14:textId="77777777" w:rsidR="00450044" w:rsidRPr="00B07D9A" w:rsidRDefault="00450044" w:rsidP="00845AE2">
            <w:pPr>
              <w:rPr>
                <w:rFonts w:ascii="Arial" w:hAnsi="Arial" w:cs="Arial"/>
                <w:b/>
                <w:bCs/>
              </w:rPr>
            </w:pPr>
          </w:p>
        </w:tc>
        <w:tc>
          <w:tcPr>
            <w:tcW w:w="7725" w:type="dxa"/>
          </w:tcPr>
          <w:p w14:paraId="478D102A" w14:textId="77777777" w:rsidR="00450044" w:rsidRPr="00BB5A12" w:rsidRDefault="00450044" w:rsidP="00845AE2">
            <w:pPr>
              <w:rPr>
                <w:b/>
              </w:rPr>
            </w:pPr>
            <w:r w:rsidRPr="00BB5A12">
              <w:rPr>
                <w:b/>
              </w:rPr>
              <w:t xml:space="preserve">Trainees will understand: </w:t>
            </w:r>
          </w:p>
        </w:tc>
        <w:tc>
          <w:tcPr>
            <w:tcW w:w="5521" w:type="dxa"/>
            <w:vMerge w:val="restart"/>
            <w:shd w:val="clear" w:color="auto" w:fill="D9D9D9" w:themeFill="background1" w:themeFillShade="D9"/>
          </w:tcPr>
          <w:p w14:paraId="0A6539A5" w14:textId="77777777" w:rsidR="00450044" w:rsidRPr="00BB5A12" w:rsidRDefault="00450044" w:rsidP="00845AE2">
            <w:pPr>
              <w:rPr>
                <w:b/>
              </w:rPr>
            </w:pPr>
            <w:r w:rsidRPr="00BB5A12">
              <w:rPr>
                <w:b/>
              </w:rPr>
              <w:t>Composite knowledge / understanding / skills</w:t>
            </w:r>
          </w:p>
          <w:p w14:paraId="6861372C" w14:textId="77777777" w:rsidR="00450044" w:rsidRPr="00B07D9A" w:rsidRDefault="00450044" w:rsidP="00845AE2">
            <w:pPr>
              <w:rPr>
                <w:i/>
                <w:iCs/>
              </w:rPr>
            </w:pPr>
          </w:p>
          <w:p w14:paraId="748E70B7" w14:textId="77777777" w:rsidR="00450044" w:rsidRPr="00B07D9A" w:rsidRDefault="00450044" w:rsidP="00845AE2">
            <w:pPr>
              <w:rPr>
                <w:i/>
                <w:iCs/>
              </w:rPr>
            </w:pPr>
            <w:r w:rsidRPr="00B07D9A">
              <w:rPr>
                <w:i/>
                <w:iCs/>
              </w:rPr>
              <w:t xml:space="preserve">By the end of this phase trainees will </w:t>
            </w:r>
            <w:r w:rsidRPr="00BB5A12">
              <w:rPr>
                <w:b/>
                <w:i/>
                <w:iCs/>
              </w:rPr>
              <w:t>know</w:t>
            </w:r>
            <w:r w:rsidRPr="00B07D9A">
              <w:rPr>
                <w:i/>
                <w:iCs/>
              </w:rPr>
              <w:t>:</w:t>
            </w:r>
          </w:p>
          <w:p w14:paraId="1787259A" w14:textId="77777777" w:rsidR="00450044" w:rsidRPr="00B07D9A" w:rsidRDefault="00450044" w:rsidP="00845AE2">
            <w:pPr>
              <w:rPr>
                <w:i/>
                <w:iCs/>
              </w:rPr>
            </w:pPr>
            <w:r w:rsidRPr="00B07D9A">
              <w:rPr>
                <w:i/>
                <w:iCs/>
              </w:rPr>
              <w:t>Outside Agencies may be involved in supporting children and families</w:t>
            </w:r>
          </w:p>
          <w:p w14:paraId="36BA4802" w14:textId="77777777" w:rsidR="00450044" w:rsidRPr="00B07D9A" w:rsidRDefault="00450044" w:rsidP="00845AE2">
            <w:pPr>
              <w:rPr>
                <w:i/>
                <w:iCs/>
              </w:rPr>
            </w:pPr>
            <w:r w:rsidRPr="00B07D9A">
              <w:rPr>
                <w:i/>
                <w:iCs/>
              </w:rPr>
              <w:t>The legal basis for reasonable adjustments</w:t>
            </w:r>
          </w:p>
          <w:p w14:paraId="23693E02" w14:textId="77777777" w:rsidR="00450044" w:rsidRPr="00B07D9A" w:rsidRDefault="00450044" w:rsidP="00845AE2">
            <w:pPr>
              <w:rPr>
                <w:i/>
                <w:iCs/>
              </w:rPr>
            </w:pPr>
            <w:r w:rsidRPr="00B07D9A">
              <w:rPr>
                <w:i/>
                <w:iCs/>
              </w:rPr>
              <w:t>Support staff must be deployed effectively</w:t>
            </w:r>
          </w:p>
          <w:p w14:paraId="177C9EEE" w14:textId="77777777" w:rsidR="00450044" w:rsidRPr="00B07D9A" w:rsidRDefault="00450044" w:rsidP="00845AE2">
            <w:pPr>
              <w:rPr>
                <w:i/>
                <w:iCs/>
              </w:rPr>
            </w:pPr>
          </w:p>
          <w:p w14:paraId="22E9DFE3" w14:textId="77777777" w:rsidR="00450044" w:rsidRPr="00B07D9A" w:rsidRDefault="00450044" w:rsidP="00845AE2">
            <w:pPr>
              <w:rPr>
                <w:i/>
                <w:iCs/>
              </w:rPr>
            </w:pPr>
            <w:r w:rsidRPr="00B07D9A">
              <w:rPr>
                <w:i/>
                <w:iCs/>
              </w:rPr>
              <w:t xml:space="preserve">By the end of this phase trainees will </w:t>
            </w:r>
            <w:r w:rsidRPr="00BB5A12">
              <w:rPr>
                <w:b/>
                <w:i/>
                <w:iCs/>
              </w:rPr>
              <w:t>understand</w:t>
            </w:r>
            <w:r w:rsidRPr="00B07D9A">
              <w:rPr>
                <w:i/>
                <w:iCs/>
              </w:rPr>
              <w:t xml:space="preserve">: </w:t>
            </w:r>
          </w:p>
          <w:p w14:paraId="013ECFA0" w14:textId="77777777" w:rsidR="00450044" w:rsidRPr="00B07D9A" w:rsidRDefault="00450044" w:rsidP="00845AE2">
            <w:r w:rsidRPr="00B07D9A">
              <w:t>The range of agencies working with children, their roles and responsibilities.</w:t>
            </w:r>
          </w:p>
          <w:p w14:paraId="61AFDD87" w14:textId="77777777" w:rsidR="00450044" w:rsidRPr="00B07D9A" w:rsidRDefault="00450044" w:rsidP="00845AE2">
            <w:pPr>
              <w:rPr>
                <w:i/>
                <w:iCs/>
              </w:rPr>
            </w:pPr>
            <w:r w:rsidRPr="00B07D9A">
              <w:t>The concept of reasonable adjustment and adaptations within and beyond the classroom</w:t>
            </w:r>
          </w:p>
          <w:p w14:paraId="32D26AEC" w14:textId="77777777" w:rsidR="00450044" w:rsidRPr="00B07D9A" w:rsidRDefault="00450044" w:rsidP="00845AE2">
            <w:pPr>
              <w:rPr>
                <w:i/>
                <w:iCs/>
              </w:rPr>
            </w:pPr>
            <w:r w:rsidRPr="0013558A">
              <w:rPr>
                <w:i/>
                <w:iCs/>
                <w:highlight w:val="yellow"/>
              </w:rPr>
              <w:t>The effective deployment of support staff to enable adaptations to content, strategies and the environment</w:t>
            </w:r>
          </w:p>
          <w:p w14:paraId="4D5CADBC" w14:textId="77777777" w:rsidR="00450044" w:rsidRPr="00B07D9A" w:rsidRDefault="00450044" w:rsidP="00845AE2">
            <w:pPr>
              <w:rPr>
                <w:i/>
                <w:iCs/>
              </w:rPr>
            </w:pPr>
          </w:p>
          <w:p w14:paraId="7781E281" w14:textId="77777777" w:rsidR="00450044" w:rsidRPr="00B07D9A" w:rsidRDefault="00450044" w:rsidP="00845AE2">
            <w:pPr>
              <w:rPr>
                <w:i/>
                <w:iCs/>
              </w:rPr>
            </w:pPr>
            <w:r w:rsidRPr="00B07D9A">
              <w:rPr>
                <w:i/>
                <w:iCs/>
              </w:rPr>
              <w:t xml:space="preserve">By the end of this phase trainees will </w:t>
            </w:r>
            <w:r w:rsidRPr="00BB5A12">
              <w:rPr>
                <w:b/>
                <w:i/>
                <w:iCs/>
              </w:rPr>
              <w:t>be able to</w:t>
            </w:r>
            <w:r w:rsidRPr="00B07D9A">
              <w:rPr>
                <w:i/>
                <w:iCs/>
              </w:rPr>
              <w:t xml:space="preserve">: </w:t>
            </w:r>
          </w:p>
          <w:p w14:paraId="4CDB6D91" w14:textId="77777777" w:rsidR="00450044" w:rsidRPr="00B07D9A" w:rsidRDefault="00450044" w:rsidP="00845AE2">
            <w:pPr>
              <w:rPr>
                <w:i/>
                <w:iCs/>
              </w:rPr>
            </w:pPr>
            <w:r w:rsidRPr="00B07D9A">
              <w:rPr>
                <w:i/>
                <w:iCs/>
              </w:rPr>
              <w:t xml:space="preserve">Identify and make adaptations and reasonable adjustments </w:t>
            </w:r>
          </w:p>
          <w:p w14:paraId="19073383" w14:textId="77777777" w:rsidR="00450044" w:rsidRPr="0013558A" w:rsidRDefault="00450044" w:rsidP="00845AE2">
            <w:pPr>
              <w:rPr>
                <w:highlight w:val="yellow"/>
              </w:rPr>
            </w:pPr>
            <w:r w:rsidRPr="0013558A">
              <w:rPr>
                <w:highlight w:val="yellow"/>
              </w:rPr>
              <w:t>Communicate effectively with other professionals and agencies</w:t>
            </w:r>
          </w:p>
          <w:p w14:paraId="444FE847" w14:textId="77777777" w:rsidR="00450044" w:rsidRPr="0013558A" w:rsidRDefault="00450044" w:rsidP="00845AE2">
            <w:pPr>
              <w:rPr>
                <w:highlight w:val="yellow"/>
              </w:rPr>
            </w:pPr>
            <w:r w:rsidRPr="0013558A">
              <w:rPr>
                <w:highlight w:val="yellow"/>
              </w:rPr>
              <w:t>Effectively communicate with and deploy support staff</w:t>
            </w:r>
          </w:p>
          <w:p w14:paraId="488ED4C4" w14:textId="77777777" w:rsidR="00450044" w:rsidRPr="00B07D9A" w:rsidRDefault="00450044" w:rsidP="00845AE2">
            <w:r w:rsidRPr="0013558A">
              <w:rPr>
                <w:highlight w:val="yellow"/>
              </w:rPr>
              <w:t>Identify and where necessary access sources of support for their own well being</w:t>
            </w:r>
          </w:p>
          <w:p w14:paraId="2A854F67" w14:textId="77777777" w:rsidR="00450044" w:rsidRPr="00B07D9A" w:rsidRDefault="00450044" w:rsidP="00845AE2"/>
        </w:tc>
      </w:tr>
      <w:tr w:rsidR="00450044" w:rsidRPr="00AA11D3" w14:paraId="25E19445" w14:textId="77777777" w:rsidTr="00AD7DC6">
        <w:trPr>
          <w:trHeight w:val="960"/>
        </w:trPr>
        <w:tc>
          <w:tcPr>
            <w:tcW w:w="815" w:type="dxa"/>
            <w:vMerge/>
          </w:tcPr>
          <w:p w14:paraId="621AF0B9" w14:textId="77777777" w:rsidR="00450044" w:rsidRPr="00B07D9A" w:rsidRDefault="00450044" w:rsidP="00845AE2">
            <w:pPr>
              <w:rPr>
                <w:rFonts w:ascii="Arial" w:hAnsi="Arial" w:cs="Arial"/>
                <w:b/>
                <w:bCs/>
              </w:rPr>
            </w:pPr>
          </w:p>
        </w:tc>
        <w:tc>
          <w:tcPr>
            <w:tcW w:w="7725" w:type="dxa"/>
          </w:tcPr>
          <w:p w14:paraId="3E91C67E" w14:textId="77777777" w:rsidR="00450044" w:rsidRPr="00B07D9A" w:rsidRDefault="00450044" w:rsidP="00845AE2">
            <w:r w:rsidRPr="00B07D9A">
              <w:t>The roles and responsibilities of outside agencies and professionals in working with children with Special Educational Needs</w:t>
            </w:r>
          </w:p>
        </w:tc>
        <w:tc>
          <w:tcPr>
            <w:tcW w:w="5521" w:type="dxa"/>
            <w:vMerge/>
          </w:tcPr>
          <w:p w14:paraId="7978AF14" w14:textId="77777777" w:rsidR="00450044" w:rsidRPr="00B07D9A" w:rsidRDefault="00450044" w:rsidP="00024649">
            <w:pPr>
              <w:pStyle w:val="ListParagraph"/>
              <w:ind w:left="360"/>
              <w:rPr>
                <w:rFonts w:ascii="Arial" w:hAnsi="Arial" w:cs="Arial"/>
              </w:rPr>
            </w:pPr>
          </w:p>
        </w:tc>
      </w:tr>
      <w:tr w:rsidR="00450044" w:rsidRPr="00AA11D3" w14:paraId="3CCBABBA" w14:textId="77777777" w:rsidTr="00AD7DC6">
        <w:tc>
          <w:tcPr>
            <w:tcW w:w="815" w:type="dxa"/>
            <w:vMerge/>
          </w:tcPr>
          <w:p w14:paraId="5A01D43C" w14:textId="77777777" w:rsidR="00450044" w:rsidRPr="00B07D9A" w:rsidRDefault="00450044" w:rsidP="00845AE2">
            <w:pPr>
              <w:rPr>
                <w:rFonts w:ascii="Arial" w:hAnsi="Arial" w:cs="Arial"/>
                <w:b/>
                <w:bCs/>
              </w:rPr>
            </w:pPr>
          </w:p>
        </w:tc>
        <w:tc>
          <w:tcPr>
            <w:tcW w:w="7725" w:type="dxa"/>
          </w:tcPr>
          <w:p w14:paraId="1337F258" w14:textId="77777777" w:rsidR="00450044" w:rsidRPr="00B07D9A" w:rsidRDefault="00450044" w:rsidP="00845AE2">
            <w:r w:rsidRPr="00B07D9A">
              <w:t>The importance of working collaboratively and co-operatively with other professionals and agencies</w:t>
            </w:r>
          </w:p>
        </w:tc>
        <w:tc>
          <w:tcPr>
            <w:tcW w:w="5521" w:type="dxa"/>
            <w:vMerge/>
          </w:tcPr>
          <w:p w14:paraId="6458C6B3" w14:textId="77777777" w:rsidR="00450044" w:rsidRPr="00B07D9A" w:rsidRDefault="00450044" w:rsidP="00024649">
            <w:pPr>
              <w:pStyle w:val="ListParagraph"/>
              <w:ind w:left="360"/>
              <w:rPr>
                <w:rFonts w:ascii="Arial" w:hAnsi="Arial" w:cs="Arial"/>
              </w:rPr>
            </w:pPr>
          </w:p>
        </w:tc>
      </w:tr>
      <w:tr w:rsidR="00450044" w:rsidRPr="00AA11D3" w14:paraId="1C0019B5" w14:textId="77777777" w:rsidTr="00AD7DC6">
        <w:tc>
          <w:tcPr>
            <w:tcW w:w="815" w:type="dxa"/>
            <w:vMerge/>
          </w:tcPr>
          <w:p w14:paraId="6C87CB38" w14:textId="77777777" w:rsidR="00450044" w:rsidRPr="00B07D9A" w:rsidRDefault="00450044" w:rsidP="00845AE2">
            <w:pPr>
              <w:rPr>
                <w:rFonts w:ascii="Arial" w:hAnsi="Arial" w:cs="Arial"/>
                <w:b/>
                <w:bCs/>
              </w:rPr>
            </w:pPr>
          </w:p>
        </w:tc>
        <w:tc>
          <w:tcPr>
            <w:tcW w:w="7725" w:type="dxa"/>
          </w:tcPr>
          <w:p w14:paraId="308C1C94" w14:textId="66C19A32" w:rsidR="00450044" w:rsidRPr="00B07D9A" w:rsidRDefault="00450044" w:rsidP="00845AE2">
            <w:r w:rsidRPr="00B07D9A">
              <w:t>The legal and moral obligation of teachers and schools to make reasonable adjustments for children with identified special Educational Needs and Disability</w:t>
            </w:r>
            <w:r w:rsidR="00A23AAF" w:rsidRPr="00A23AAF">
              <w:rPr>
                <w:b/>
                <w:bCs/>
              </w:rPr>
              <w:t xml:space="preserve"> LH</w:t>
            </w:r>
            <w:r w:rsidR="00A23AAF">
              <w:rPr>
                <w:b/>
                <w:bCs/>
              </w:rPr>
              <w:t xml:space="preserve"> 1.3, 5.2, 5.3, 5.7</w:t>
            </w:r>
          </w:p>
        </w:tc>
        <w:tc>
          <w:tcPr>
            <w:tcW w:w="5521" w:type="dxa"/>
            <w:vMerge/>
          </w:tcPr>
          <w:p w14:paraId="0A312FB6" w14:textId="77777777" w:rsidR="00450044" w:rsidRPr="00B07D9A" w:rsidRDefault="00450044" w:rsidP="00024649">
            <w:pPr>
              <w:pStyle w:val="ListParagraph"/>
              <w:ind w:left="360"/>
              <w:rPr>
                <w:rFonts w:ascii="Arial" w:hAnsi="Arial" w:cs="Arial"/>
              </w:rPr>
            </w:pPr>
          </w:p>
        </w:tc>
      </w:tr>
      <w:tr w:rsidR="00450044" w:rsidRPr="00AA11D3" w14:paraId="2862F85E" w14:textId="77777777" w:rsidTr="00AD7DC6">
        <w:tc>
          <w:tcPr>
            <w:tcW w:w="815" w:type="dxa"/>
            <w:vMerge/>
          </w:tcPr>
          <w:p w14:paraId="4AE6FE42" w14:textId="77777777" w:rsidR="00450044" w:rsidRPr="00B07D9A" w:rsidRDefault="00450044" w:rsidP="00845AE2">
            <w:pPr>
              <w:rPr>
                <w:rFonts w:ascii="Arial" w:hAnsi="Arial" w:cs="Arial"/>
                <w:b/>
                <w:bCs/>
              </w:rPr>
            </w:pPr>
          </w:p>
        </w:tc>
        <w:tc>
          <w:tcPr>
            <w:tcW w:w="7725" w:type="dxa"/>
          </w:tcPr>
          <w:p w14:paraId="1AB50B16" w14:textId="77777777" w:rsidR="00450044" w:rsidRPr="00B07D9A" w:rsidRDefault="00450044" w:rsidP="00845AE2">
            <w:r w:rsidRPr="00B07D9A">
              <w:t>The importance of inclusive, learner friendly environments</w:t>
            </w:r>
          </w:p>
        </w:tc>
        <w:tc>
          <w:tcPr>
            <w:tcW w:w="5521" w:type="dxa"/>
            <w:vMerge/>
          </w:tcPr>
          <w:p w14:paraId="2E770E0E" w14:textId="77777777" w:rsidR="00450044" w:rsidRPr="00B07D9A" w:rsidRDefault="00450044" w:rsidP="00024649">
            <w:pPr>
              <w:pStyle w:val="ListParagraph"/>
              <w:ind w:left="360"/>
              <w:rPr>
                <w:rFonts w:ascii="Arial" w:hAnsi="Arial" w:cs="Arial"/>
              </w:rPr>
            </w:pPr>
          </w:p>
        </w:tc>
      </w:tr>
      <w:tr w:rsidR="00450044" w:rsidRPr="00AA11D3" w14:paraId="050C06A4" w14:textId="77777777" w:rsidTr="00AD7DC6">
        <w:tc>
          <w:tcPr>
            <w:tcW w:w="815" w:type="dxa"/>
            <w:vMerge/>
          </w:tcPr>
          <w:p w14:paraId="77DEFA59" w14:textId="77777777" w:rsidR="00450044" w:rsidRPr="00B07D9A" w:rsidRDefault="00450044" w:rsidP="00845AE2">
            <w:pPr>
              <w:rPr>
                <w:rFonts w:ascii="Arial" w:hAnsi="Arial" w:cs="Arial"/>
                <w:b/>
                <w:bCs/>
              </w:rPr>
            </w:pPr>
          </w:p>
        </w:tc>
        <w:tc>
          <w:tcPr>
            <w:tcW w:w="7725" w:type="dxa"/>
          </w:tcPr>
          <w:p w14:paraId="40371E1F" w14:textId="77777777" w:rsidR="00450044" w:rsidRPr="00B07D9A" w:rsidRDefault="00450044" w:rsidP="00845AE2">
            <w:r w:rsidRPr="00B07D9A">
              <w:t>Effective deployment of support staff is key to maintaining high expectations of all children and promoting inclusion</w:t>
            </w:r>
          </w:p>
        </w:tc>
        <w:tc>
          <w:tcPr>
            <w:tcW w:w="5521" w:type="dxa"/>
            <w:vMerge/>
          </w:tcPr>
          <w:p w14:paraId="1D8B536C" w14:textId="77777777" w:rsidR="00450044" w:rsidRPr="00B07D9A" w:rsidRDefault="00450044" w:rsidP="00024649">
            <w:pPr>
              <w:pStyle w:val="ListParagraph"/>
              <w:ind w:left="360"/>
              <w:rPr>
                <w:rFonts w:ascii="Arial" w:hAnsi="Arial" w:cs="Arial"/>
              </w:rPr>
            </w:pPr>
          </w:p>
        </w:tc>
      </w:tr>
      <w:tr w:rsidR="00450044" w:rsidRPr="00AA11D3" w14:paraId="290DF828" w14:textId="77777777" w:rsidTr="00AD7DC6">
        <w:tc>
          <w:tcPr>
            <w:tcW w:w="815" w:type="dxa"/>
            <w:vMerge/>
          </w:tcPr>
          <w:p w14:paraId="39678218" w14:textId="77777777" w:rsidR="00450044" w:rsidRPr="00B07D9A" w:rsidRDefault="00450044" w:rsidP="00845AE2">
            <w:pPr>
              <w:rPr>
                <w:rFonts w:ascii="Arial" w:hAnsi="Arial" w:cs="Arial"/>
                <w:b/>
                <w:bCs/>
              </w:rPr>
            </w:pPr>
          </w:p>
        </w:tc>
        <w:tc>
          <w:tcPr>
            <w:tcW w:w="7725" w:type="dxa"/>
          </w:tcPr>
          <w:p w14:paraId="52F69541" w14:textId="77777777" w:rsidR="00450044" w:rsidRPr="00B07D9A" w:rsidRDefault="00450044" w:rsidP="00845AE2">
            <w:r w:rsidRPr="00B07D9A">
              <w:t>All children have an equal entitlement to the time of a qualified teacher</w:t>
            </w:r>
          </w:p>
        </w:tc>
        <w:tc>
          <w:tcPr>
            <w:tcW w:w="5521" w:type="dxa"/>
            <w:vMerge/>
          </w:tcPr>
          <w:p w14:paraId="58C8C3D7" w14:textId="77777777" w:rsidR="00450044" w:rsidRPr="00B07D9A" w:rsidRDefault="00450044" w:rsidP="00024649">
            <w:pPr>
              <w:rPr>
                <w:rFonts w:ascii="Arial" w:hAnsi="Arial" w:cs="Arial"/>
              </w:rPr>
            </w:pPr>
          </w:p>
        </w:tc>
      </w:tr>
      <w:tr w:rsidR="00450044" w:rsidRPr="00AA11D3" w14:paraId="4633A22D" w14:textId="77777777" w:rsidTr="00AD7DC6">
        <w:tc>
          <w:tcPr>
            <w:tcW w:w="815" w:type="dxa"/>
            <w:vMerge/>
          </w:tcPr>
          <w:p w14:paraId="17F5E356" w14:textId="77777777" w:rsidR="00450044" w:rsidRPr="00B07D9A" w:rsidRDefault="00450044" w:rsidP="00845AE2">
            <w:pPr>
              <w:rPr>
                <w:rFonts w:ascii="Arial" w:hAnsi="Arial" w:cs="Arial"/>
                <w:b/>
                <w:bCs/>
              </w:rPr>
            </w:pPr>
          </w:p>
        </w:tc>
        <w:tc>
          <w:tcPr>
            <w:tcW w:w="7725" w:type="dxa"/>
          </w:tcPr>
          <w:p w14:paraId="4F1F14B0" w14:textId="77777777" w:rsidR="00450044" w:rsidRPr="00B07D9A" w:rsidRDefault="00450044" w:rsidP="00845AE2">
            <w:r w:rsidRPr="00B07D9A">
              <w:t>Children may need adaptations beyond the classroom to support their social inclusion</w:t>
            </w:r>
          </w:p>
        </w:tc>
        <w:tc>
          <w:tcPr>
            <w:tcW w:w="5521" w:type="dxa"/>
            <w:vMerge/>
          </w:tcPr>
          <w:p w14:paraId="7669717C" w14:textId="77777777" w:rsidR="00450044" w:rsidRPr="00B07D9A" w:rsidRDefault="00450044" w:rsidP="00024649">
            <w:pPr>
              <w:rPr>
                <w:rFonts w:ascii="Arial" w:hAnsi="Arial" w:cs="Arial"/>
              </w:rPr>
            </w:pPr>
          </w:p>
        </w:tc>
      </w:tr>
      <w:tr w:rsidR="00450044" w:rsidRPr="00AA11D3" w14:paraId="1EBB4E10" w14:textId="77777777" w:rsidTr="00AD7DC6">
        <w:tc>
          <w:tcPr>
            <w:tcW w:w="815" w:type="dxa"/>
            <w:vMerge/>
          </w:tcPr>
          <w:p w14:paraId="45E16333" w14:textId="77777777" w:rsidR="00450044" w:rsidRPr="00B07D9A" w:rsidRDefault="00450044" w:rsidP="00845AE2">
            <w:pPr>
              <w:rPr>
                <w:rFonts w:ascii="Arial" w:hAnsi="Arial" w:cs="Arial"/>
                <w:b/>
                <w:bCs/>
              </w:rPr>
            </w:pPr>
          </w:p>
        </w:tc>
        <w:tc>
          <w:tcPr>
            <w:tcW w:w="7725" w:type="dxa"/>
          </w:tcPr>
          <w:p w14:paraId="72A786F9" w14:textId="77777777" w:rsidR="00450044" w:rsidRPr="00B07D9A" w:rsidRDefault="00450044" w:rsidP="00845AE2">
            <w:r w:rsidRPr="00B07D9A">
              <w:t>That their own social, emotional and mental health is important and needs to be supported</w:t>
            </w:r>
          </w:p>
        </w:tc>
        <w:tc>
          <w:tcPr>
            <w:tcW w:w="5521" w:type="dxa"/>
            <w:vMerge/>
          </w:tcPr>
          <w:p w14:paraId="1FF1EA6E" w14:textId="77777777" w:rsidR="00450044" w:rsidRPr="00B07D9A" w:rsidRDefault="00450044" w:rsidP="00024649">
            <w:pPr>
              <w:rPr>
                <w:rFonts w:ascii="Arial" w:hAnsi="Arial" w:cs="Arial"/>
              </w:rPr>
            </w:pPr>
          </w:p>
        </w:tc>
      </w:tr>
      <w:tr w:rsidR="00450044" w:rsidRPr="00AA11D3" w14:paraId="520D1A17" w14:textId="77777777" w:rsidTr="00AD7DC6">
        <w:tc>
          <w:tcPr>
            <w:tcW w:w="815" w:type="dxa"/>
            <w:vMerge/>
          </w:tcPr>
          <w:p w14:paraId="12AE75F6" w14:textId="77777777" w:rsidR="00450044" w:rsidRPr="00B07D9A" w:rsidRDefault="00450044" w:rsidP="00845AE2">
            <w:pPr>
              <w:rPr>
                <w:rFonts w:ascii="Arial" w:hAnsi="Arial" w:cs="Arial"/>
                <w:b/>
                <w:bCs/>
              </w:rPr>
            </w:pPr>
          </w:p>
        </w:tc>
        <w:tc>
          <w:tcPr>
            <w:tcW w:w="7725" w:type="dxa"/>
          </w:tcPr>
          <w:p w14:paraId="27D6F6EA" w14:textId="77777777" w:rsidR="00450044" w:rsidRDefault="00450044" w:rsidP="00845AE2">
            <w:r w:rsidRPr="00B07D9A">
              <w:t>Local Authority reports provide useful data and commentary on the contexts they will work in</w:t>
            </w:r>
          </w:p>
          <w:p w14:paraId="1D0CE623" w14:textId="77777777" w:rsidR="0019654A" w:rsidRPr="0019654A" w:rsidRDefault="0019654A" w:rsidP="0019654A"/>
          <w:p w14:paraId="0B5693C0" w14:textId="77777777" w:rsidR="0019654A" w:rsidRPr="0019654A" w:rsidRDefault="0019654A" w:rsidP="0019654A"/>
          <w:p w14:paraId="1F46A6A0" w14:textId="77777777" w:rsidR="0019654A" w:rsidRPr="0019654A" w:rsidRDefault="0019654A" w:rsidP="0019654A"/>
          <w:p w14:paraId="7B6186A6" w14:textId="77777777" w:rsidR="0019654A" w:rsidRPr="0019654A" w:rsidRDefault="0019654A" w:rsidP="0019654A"/>
          <w:p w14:paraId="6D220B52" w14:textId="77777777" w:rsidR="0019654A" w:rsidRDefault="0019654A" w:rsidP="0019654A"/>
          <w:p w14:paraId="39433EEB" w14:textId="77777777" w:rsidR="0019654A" w:rsidRDefault="0019654A" w:rsidP="0019654A"/>
          <w:p w14:paraId="789A7BB2" w14:textId="77777777" w:rsidR="0019654A" w:rsidRDefault="0019654A" w:rsidP="0019654A"/>
          <w:p w14:paraId="49F0100B" w14:textId="63D189A5" w:rsidR="0019654A" w:rsidRPr="0019654A" w:rsidRDefault="0019654A" w:rsidP="0019654A"/>
        </w:tc>
        <w:tc>
          <w:tcPr>
            <w:tcW w:w="5521" w:type="dxa"/>
            <w:vMerge/>
          </w:tcPr>
          <w:p w14:paraId="19A4603F" w14:textId="77777777" w:rsidR="00450044" w:rsidRPr="00B07D9A" w:rsidRDefault="00450044" w:rsidP="00024649">
            <w:pPr>
              <w:rPr>
                <w:rFonts w:ascii="Arial" w:hAnsi="Arial" w:cs="Arial"/>
              </w:rPr>
            </w:pPr>
          </w:p>
        </w:tc>
      </w:tr>
      <w:tr w:rsidR="0019654A" w:rsidRPr="00AA11D3" w14:paraId="6E87F3FA" w14:textId="77777777" w:rsidTr="0019654A">
        <w:tc>
          <w:tcPr>
            <w:tcW w:w="815" w:type="dxa"/>
          </w:tcPr>
          <w:p w14:paraId="7DD74BED" w14:textId="77777777" w:rsidR="0019654A" w:rsidRPr="00B07D9A" w:rsidRDefault="0019654A" w:rsidP="00845AE2">
            <w:pPr>
              <w:rPr>
                <w:rFonts w:ascii="Arial" w:hAnsi="Arial" w:cs="Arial"/>
                <w:b/>
                <w:bCs/>
              </w:rPr>
            </w:pPr>
          </w:p>
        </w:tc>
        <w:tc>
          <w:tcPr>
            <w:tcW w:w="7725" w:type="dxa"/>
          </w:tcPr>
          <w:p w14:paraId="4788D090" w14:textId="77777777" w:rsidR="0019654A" w:rsidRPr="00B07D9A" w:rsidRDefault="0019654A" w:rsidP="00845AE2"/>
        </w:tc>
        <w:tc>
          <w:tcPr>
            <w:tcW w:w="5521" w:type="dxa"/>
            <w:shd w:val="clear" w:color="auto" w:fill="BDD6EE" w:themeFill="accent5" w:themeFillTint="66"/>
          </w:tcPr>
          <w:p w14:paraId="70A7A7FE" w14:textId="51234C46" w:rsidR="0019654A" w:rsidRDefault="0019654A" w:rsidP="0019654A">
            <w:pPr>
              <w:rPr>
                <w:rFonts w:ascii="Arial" w:eastAsia="Arial" w:hAnsi="Arial" w:cs="Arial"/>
                <w:b/>
                <w:bCs/>
                <w:sz w:val="22"/>
                <w:lang w:eastAsia="en-GB"/>
              </w:rPr>
            </w:pPr>
            <w:r w:rsidRPr="0019654A">
              <w:rPr>
                <w:rFonts w:ascii="Arial" w:eastAsia="Arial" w:hAnsi="Arial" w:cs="Arial"/>
                <w:b/>
                <w:bCs/>
                <w:sz w:val="22"/>
                <w:lang w:eastAsia="en-GB"/>
              </w:rPr>
              <w:t>Assessment Pertaining to Phase 3.</w:t>
            </w:r>
          </w:p>
          <w:p w14:paraId="5231EC86" w14:textId="22AD0187" w:rsidR="00A7260B" w:rsidRDefault="00A7260B" w:rsidP="0019654A">
            <w:pPr>
              <w:rPr>
                <w:rFonts w:ascii="Arial" w:eastAsia="Arial" w:hAnsi="Arial" w:cs="Arial"/>
                <w:b/>
                <w:bCs/>
                <w:sz w:val="22"/>
                <w:lang w:eastAsia="en-GB"/>
              </w:rPr>
            </w:pPr>
            <w:r>
              <w:rPr>
                <w:rFonts w:ascii="Arial" w:eastAsia="Arial" w:hAnsi="Arial" w:cs="Arial"/>
                <w:sz w:val="22"/>
                <w:lang w:eastAsia="en-GB"/>
              </w:rPr>
              <w:t>On placement with support from expert practitioners, students will</w:t>
            </w:r>
          </w:p>
          <w:p w14:paraId="14224507" w14:textId="00893C87" w:rsidR="00A7260B" w:rsidRDefault="00A7260B" w:rsidP="00024649">
            <w:pPr>
              <w:pStyle w:val="ListParagraph"/>
              <w:numPr>
                <w:ilvl w:val="0"/>
                <w:numId w:val="22"/>
              </w:numPr>
            </w:pPr>
            <w:r>
              <w:lastRenderedPageBreak/>
              <w:t>W</w:t>
            </w:r>
            <w:r w:rsidR="0019654A" w:rsidRPr="00B07D9A">
              <w:t xml:space="preserve">ork closely with </w:t>
            </w:r>
            <w:r w:rsidR="0019654A">
              <w:t xml:space="preserve">and/or evaluate the work of </w:t>
            </w:r>
            <w:r w:rsidR="0019654A" w:rsidRPr="00B07D9A">
              <w:t xml:space="preserve">other teachers, </w:t>
            </w:r>
            <w:proofErr w:type="spellStart"/>
            <w:r w:rsidR="0019654A" w:rsidRPr="00B07D9A">
              <w:t>SENco</w:t>
            </w:r>
            <w:proofErr w:type="spellEnd"/>
            <w:r w:rsidR="0019654A">
              <w:t xml:space="preserve">, </w:t>
            </w:r>
            <w:r w:rsidR="0019654A" w:rsidRPr="00B07D9A">
              <w:t xml:space="preserve">members of the staff team </w:t>
            </w:r>
            <w:r w:rsidR="0019654A">
              <w:t xml:space="preserve">and outside agencies </w:t>
            </w:r>
            <w:r w:rsidR="0019654A" w:rsidRPr="00B07D9A">
              <w:t>to implement reasonable adjustments within and beyond the classroom</w:t>
            </w:r>
            <w:r w:rsidR="0019654A">
              <w:t xml:space="preserve"> to provide quality adaptive approaches. </w:t>
            </w:r>
          </w:p>
          <w:p w14:paraId="35D1F4DD" w14:textId="661F6103" w:rsidR="00A7260B" w:rsidRPr="00A7260B" w:rsidRDefault="00A7260B" w:rsidP="00024649">
            <w:pPr>
              <w:pStyle w:val="ListParagraph"/>
              <w:numPr>
                <w:ilvl w:val="0"/>
                <w:numId w:val="22"/>
              </w:numPr>
            </w:pPr>
            <w:r>
              <w:t>Communicate effectively and u</w:t>
            </w:r>
            <w:r w:rsidR="0019654A">
              <w:t xml:space="preserve">se effective deployment of support staff to aid progression of all learners and establish how </w:t>
            </w:r>
            <w:r w:rsidR="0019654A" w:rsidRPr="00B07D9A">
              <w:t>Local Authority SEN/D reports can inform their focus and practice.</w:t>
            </w:r>
          </w:p>
          <w:p w14:paraId="621DF284" w14:textId="77777777" w:rsidR="00A7260B" w:rsidRPr="00A7260B" w:rsidRDefault="00A7260B" w:rsidP="00A7260B">
            <w:pPr>
              <w:pStyle w:val="ListParagraph"/>
              <w:numPr>
                <w:ilvl w:val="0"/>
                <w:numId w:val="22"/>
              </w:numPr>
            </w:pPr>
            <w:r w:rsidRPr="00A7260B">
              <w:t>Communicate effectively with other professionals and agencies</w:t>
            </w:r>
          </w:p>
          <w:p w14:paraId="05DB8596" w14:textId="77777777" w:rsidR="00A7260B" w:rsidRPr="00A7260B" w:rsidRDefault="00A7260B" w:rsidP="00A7260B">
            <w:pPr>
              <w:pStyle w:val="ListParagraph"/>
              <w:numPr>
                <w:ilvl w:val="0"/>
                <w:numId w:val="22"/>
              </w:numPr>
            </w:pPr>
            <w:r w:rsidRPr="00A7260B">
              <w:t>Identify and where necessary access sources of support for their own well being</w:t>
            </w:r>
          </w:p>
          <w:p w14:paraId="1B0D3AC2" w14:textId="77777777" w:rsidR="00A7260B" w:rsidRDefault="00A7260B" w:rsidP="00024649">
            <w:pPr>
              <w:rPr>
                <w:rFonts w:ascii="Arial" w:hAnsi="Arial" w:cs="Arial"/>
              </w:rPr>
            </w:pPr>
          </w:p>
          <w:p w14:paraId="76A1FCD9" w14:textId="77777777" w:rsidR="00A7260B" w:rsidRDefault="00A7260B" w:rsidP="00024649">
            <w:pPr>
              <w:rPr>
                <w:rFonts w:ascii="Arial" w:hAnsi="Arial" w:cs="Arial"/>
              </w:rPr>
            </w:pPr>
          </w:p>
          <w:p w14:paraId="7CB5B642" w14:textId="77777777" w:rsidR="00A7260B" w:rsidRDefault="00A7260B" w:rsidP="00024649">
            <w:pPr>
              <w:rPr>
                <w:rFonts w:ascii="Arial" w:hAnsi="Arial" w:cs="Arial"/>
              </w:rPr>
            </w:pPr>
          </w:p>
          <w:p w14:paraId="66B5FBC0" w14:textId="3F6E1202" w:rsidR="00A7260B" w:rsidRPr="00B07D9A" w:rsidRDefault="00A7260B" w:rsidP="00024649">
            <w:pPr>
              <w:rPr>
                <w:rFonts w:ascii="Arial" w:hAnsi="Arial" w:cs="Arial"/>
              </w:rPr>
            </w:pPr>
          </w:p>
        </w:tc>
      </w:tr>
    </w:tbl>
    <w:p w14:paraId="14212B82" w14:textId="77777777" w:rsidR="00450044" w:rsidRPr="000B1310" w:rsidRDefault="00450044" w:rsidP="00764124"/>
    <w:p w14:paraId="6CD06F98" w14:textId="372F490C" w:rsidR="00EE1D6F" w:rsidRDefault="008D7993">
      <w:pPr>
        <w:rPr>
          <w:rFonts w:ascii="Arial" w:hAnsi="Arial" w:cs="Arial"/>
        </w:rPr>
      </w:pPr>
      <w:bookmarkStart w:id="1" w:name="_Hlk93669639"/>
      <w:r>
        <w:rPr>
          <w:rFonts w:ascii="Arial" w:hAnsi="Arial" w:cs="Arial"/>
        </w:rPr>
        <w:t>All Research Cited is referenced in EEF Special Educational Needs in Mainstream Schools Evidence Review 2020</w:t>
      </w:r>
    </w:p>
    <w:p w14:paraId="61683087" w14:textId="37551D86" w:rsidR="008D7993" w:rsidRDefault="008D7993">
      <w:pPr>
        <w:rPr>
          <w:rFonts w:ascii="Arial" w:hAnsi="Arial" w:cs="Arial"/>
        </w:rPr>
      </w:pPr>
      <w:r>
        <w:t>Chae, S., Park, E. Y., &amp; Shin, M. (2019). School-based Interventions for Improving Disability Awareness and Attitudes Towards Disability of Students Without Disabilities: A Meta-analysis. International Journal of Disability Development and Education</w:t>
      </w:r>
    </w:p>
    <w:p w14:paraId="75EEAEDA" w14:textId="560A1881" w:rsidR="00AD7DC6" w:rsidRDefault="00AD7DC6">
      <w:r>
        <w:t xml:space="preserve">Farrell, P., Alborz, A., Howes, A., &amp; Pearson, D. (2010). The impact of teaching assistants on improving pupils' academic achievement in mainstream schools: A review of the literature. Educational Review, 62(4), 435-448. doi:10.1080/00131911.2010.486476 </w:t>
      </w:r>
    </w:p>
    <w:p w14:paraId="5C5AF816" w14:textId="2ECB5C55" w:rsidR="008D7993" w:rsidRDefault="008D7993">
      <w:proofErr w:type="spellStart"/>
      <w:r>
        <w:t>Garrote</w:t>
      </w:r>
      <w:proofErr w:type="spellEnd"/>
      <w:r>
        <w:t xml:space="preserve">, A., </w:t>
      </w:r>
      <w:proofErr w:type="spellStart"/>
      <w:r>
        <w:t>Sermier</w:t>
      </w:r>
      <w:proofErr w:type="spellEnd"/>
      <w:r>
        <w:t xml:space="preserve"> </w:t>
      </w:r>
      <w:proofErr w:type="spellStart"/>
      <w:r>
        <w:t>Dessemontet</w:t>
      </w:r>
      <w:proofErr w:type="spellEnd"/>
      <w:r>
        <w:t>, R., &amp; Moser Opitz, E. (2017). Facilitating the social participation of pupils with special educational needs in mainstream schools: A review of school-based interventions. Educational Research Review, 20, 12- 23.</w:t>
      </w:r>
    </w:p>
    <w:p w14:paraId="018F4DD8" w14:textId="77777777" w:rsidR="008D7993" w:rsidRPr="00AD7DC6" w:rsidRDefault="008D7993" w:rsidP="008D7993">
      <w:pPr>
        <w:rPr>
          <w:rFonts w:ascii="Arial" w:hAnsi="Arial" w:cs="Arial"/>
        </w:rPr>
      </w:pPr>
      <w:proofErr w:type="spellStart"/>
      <w:r>
        <w:lastRenderedPageBreak/>
        <w:t>Gwernan</w:t>
      </w:r>
      <w:proofErr w:type="spellEnd"/>
      <w:r>
        <w:t>-Jones, R., Moore, D. A., Garside, R., Richardson, M., Thompson-Coon, J., Rogers, M., Cooper, P., Stein, K., Ford, T. (2015). ADHD, parent perspectives and parent-teacher relationships: Grounds for conflict. British Journal of Special Education, 42(3)</w:t>
      </w:r>
    </w:p>
    <w:p w14:paraId="62E65851" w14:textId="6B693E3F" w:rsidR="00AD7DC6" w:rsidRDefault="00AD7DC6">
      <w:r>
        <w:t xml:space="preserve">Roberts, J., &amp; Simpson, K. (2016). A review of research into stakeholder perspectives on inclusion of students with autism in mainstream schools. International Journal of Inclusive Education, 20(10), 1084-1096. [Used in our chapter on schools working effectively with parents, Topic 7.] doi:10.1080/13603116.2016.1145267 </w:t>
      </w:r>
    </w:p>
    <w:p w14:paraId="0E15052F" w14:textId="77777777" w:rsidR="008D7993" w:rsidRDefault="008D7993" w:rsidP="008D7993">
      <w:r>
        <w:t xml:space="preserve">See, B. H. and </w:t>
      </w:r>
      <w:proofErr w:type="spellStart"/>
      <w:r>
        <w:t>Gorard</w:t>
      </w:r>
      <w:proofErr w:type="spellEnd"/>
      <w:r>
        <w:t xml:space="preserve">, S. (2013). What do rigorous evaluations tell us about the most promising parental involvement interventions? A critical review of wat works for disadvantaged children in different age groups. London: Nuffield Foundation. </w:t>
      </w:r>
    </w:p>
    <w:p w14:paraId="57748330" w14:textId="77777777" w:rsidR="008D7993" w:rsidRDefault="008D7993" w:rsidP="008D7993"/>
    <w:p w14:paraId="3F85E0FC" w14:textId="77777777" w:rsidR="008D7993" w:rsidRDefault="008D7993"/>
    <w:p w14:paraId="0D6B3754" w14:textId="5513D540" w:rsidR="0064350F" w:rsidRDefault="00AD7DC6">
      <w:r>
        <w:t xml:space="preserve">Sharma, U. and </w:t>
      </w:r>
      <w:proofErr w:type="spellStart"/>
      <w:r>
        <w:t>Salend</w:t>
      </w:r>
      <w:proofErr w:type="spellEnd"/>
      <w:r>
        <w:t>, S.J. (2016). Teaching assistants in inclusive classrooms: a systematic analysis of the international research. Australian Journal of Teacher Education, 41, 118–13</w:t>
      </w:r>
    </w:p>
    <w:p w14:paraId="22282676" w14:textId="05A684ED" w:rsidR="008D7993" w:rsidRDefault="008D7993">
      <w:r>
        <w:t xml:space="preserve">van Poortvliet, M., </w:t>
      </w:r>
      <w:proofErr w:type="spellStart"/>
      <w:r>
        <w:t>Axford</w:t>
      </w:r>
      <w:proofErr w:type="spellEnd"/>
      <w:r>
        <w:t>, N., Lloyd, J. (No date). Working with parents to support children’s learning. Guidance report. London: Education Endowment Foundation</w:t>
      </w:r>
      <w:bookmarkEnd w:id="1"/>
    </w:p>
    <w:sectPr w:rsidR="008D7993" w:rsidSect="00620D6E">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0574" w14:textId="77777777" w:rsidR="008707EC" w:rsidRDefault="008707EC" w:rsidP="008707EC">
      <w:pPr>
        <w:spacing w:after="0" w:line="240" w:lineRule="auto"/>
      </w:pPr>
      <w:r>
        <w:separator/>
      </w:r>
    </w:p>
  </w:endnote>
  <w:endnote w:type="continuationSeparator" w:id="0">
    <w:p w14:paraId="3CEA4FA6" w14:textId="77777777" w:rsidR="008707EC" w:rsidRDefault="008707EC" w:rsidP="0087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9782" w14:textId="77777777" w:rsidR="008707EC" w:rsidRDefault="00870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D823" w14:textId="77777777" w:rsidR="008707EC" w:rsidRDefault="00870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7A57" w14:textId="77777777" w:rsidR="008707EC" w:rsidRDefault="00870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18A2" w14:textId="77777777" w:rsidR="008707EC" w:rsidRDefault="008707EC" w:rsidP="008707EC">
      <w:pPr>
        <w:spacing w:after="0" w:line="240" w:lineRule="auto"/>
      </w:pPr>
      <w:r>
        <w:separator/>
      </w:r>
    </w:p>
  </w:footnote>
  <w:footnote w:type="continuationSeparator" w:id="0">
    <w:p w14:paraId="434BB3AA" w14:textId="77777777" w:rsidR="008707EC" w:rsidRDefault="008707EC" w:rsidP="00870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831A" w14:textId="77777777" w:rsidR="008707EC" w:rsidRDefault="00870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5321" w14:textId="4F32605C" w:rsidR="008707EC" w:rsidRDefault="00870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01A1" w14:textId="77777777" w:rsidR="008707EC" w:rsidRDefault="00870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759A1"/>
    <w:multiLevelType w:val="hybridMultilevel"/>
    <w:tmpl w:val="8482EB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D94963"/>
    <w:multiLevelType w:val="hybridMultilevel"/>
    <w:tmpl w:val="3D6AA0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E1D2C"/>
    <w:multiLevelType w:val="hybridMultilevel"/>
    <w:tmpl w:val="F3C0AD64"/>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8219FA"/>
    <w:multiLevelType w:val="hybridMultilevel"/>
    <w:tmpl w:val="D506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72736"/>
    <w:multiLevelType w:val="hybridMultilevel"/>
    <w:tmpl w:val="D9CCF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A27BE"/>
    <w:multiLevelType w:val="hybridMultilevel"/>
    <w:tmpl w:val="82824622"/>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F569A7"/>
    <w:multiLevelType w:val="hybridMultilevel"/>
    <w:tmpl w:val="F346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647C8"/>
    <w:multiLevelType w:val="hybridMultilevel"/>
    <w:tmpl w:val="16869B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0"/>
  </w:num>
  <w:num w:numId="2">
    <w:abstractNumId w:val="12"/>
  </w:num>
  <w:num w:numId="3">
    <w:abstractNumId w:val="7"/>
  </w:num>
  <w:num w:numId="4">
    <w:abstractNumId w:val="3"/>
  </w:num>
  <w:num w:numId="5">
    <w:abstractNumId w:val="11"/>
  </w:num>
  <w:num w:numId="6">
    <w:abstractNumId w:val="10"/>
  </w:num>
  <w:num w:numId="7">
    <w:abstractNumId w:val="13"/>
  </w:num>
  <w:num w:numId="8">
    <w:abstractNumId w:val="18"/>
  </w:num>
  <w:num w:numId="9">
    <w:abstractNumId w:val="15"/>
  </w:num>
  <w:num w:numId="10">
    <w:abstractNumId w:val="17"/>
  </w:num>
  <w:num w:numId="11">
    <w:abstractNumId w:val="6"/>
  </w:num>
  <w:num w:numId="12">
    <w:abstractNumId w:val="0"/>
  </w:num>
  <w:num w:numId="13">
    <w:abstractNumId w:val="1"/>
  </w:num>
  <w:num w:numId="14">
    <w:abstractNumId w:val="5"/>
  </w:num>
  <w:num w:numId="15">
    <w:abstractNumId w:val="16"/>
  </w:num>
  <w:num w:numId="16">
    <w:abstractNumId w:val="14"/>
  </w:num>
  <w:num w:numId="17">
    <w:abstractNumId w:val="9"/>
  </w:num>
  <w:num w:numId="18">
    <w:abstractNumId w:val="8"/>
  </w:num>
  <w:num w:numId="19">
    <w:abstractNumId w:val="2"/>
  </w:num>
  <w:num w:numId="20">
    <w:abstractNumId w:val="21"/>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309F1"/>
    <w:rsid w:val="00057277"/>
    <w:rsid w:val="00091438"/>
    <w:rsid w:val="000B1310"/>
    <w:rsid w:val="000C4D0B"/>
    <w:rsid w:val="000C5C7B"/>
    <w:rsid w:val="0013558A"/>
    <w:rsid w:val="001477C9"/>
    <w:rsid w:val="001601F3"/>
    <w:rsid w:val="00174CFC"/>
    <w:rsid w:val="001933D4"/>
    <w:rsid w:val="0019654A"/>
    <w:rsid w:val="00223125"/>
    <w:rsid w:val="002B2492"/>
    <w:rsid w:val="002D0E35"/>
    <w:rsid w:val="002D32F5"/>
    <w:rsid w:val="0030296A"/>
    <w:rsid w:val="00313228"/>
    <w:rsid w:val="00334792"/>
    <w:rsid w:val="00367E10"/>
    <w:rsid w:val="003726A8"/>
    <w:rsid w:val="003A78B3"/>
    <w:rsid w:val="003D46B6"/>
    <w:rsid w:val="003F4316"/>
    <w:rsid w:val="00415A15"/>
    <w:rsid w:val="00433508"/>
    <w:rsid w:val="00450044"/>
    <w:rsid w:val="004919FB"/>
    <w:rsid w:val="004C5D70"/>
    <w:rsid w:val="004C755C"/>
    <w:rsid w:val="004D2DD7"/>
    <w:rsid w:val="00533731"/>
    <w:rsid w:val="0054220B"/>
    <w:rsid w:val="00577321"/>
    <w:rsid w:val="0058277E"/>
    <w:rsid w:val="0061722F"/>
    <w:rsid w:val="00620D6E"/>
    <w:rsid w:val="00622902"/>
    <w:rsid w:val="006245D5"/>
    <w:rsid w:val="0064350F"/>
    <w:rsid w:val="0068545C"/>
    <w:rsid w:val="006963CA"/>
    <w:rsid w:val="006E0A35"/>
    <w:rsid w:val="006F545E"/>
    <w:rsid w:val="00712BBB"/>
    <w:rsid w:val="007170B5"/>
    <w:rsid w:val="00722F87"/>
    <w:rsid w:val="00747795"/>
    <w:rsid w:val="00764124"/>
    <w:rsid w:val="00766E9D"/>
    <w:rsid w:val="007A583D"/>
    <w:rsid w:val="00821C62"/>
    <w:rsid w:val="00845AE2"/>
    <w:rsid w:val="008707EC"/>
    <w:rsid w:val="008902D9"/>
    <w:rsid w:val="008D7993"/>
    <w:rsid w:val="00991D34"/>
    <w:rsid w:val="00A23AAF"/>
    <w:rsid w:val="00A626CB"/>
    <w:rsid w:val="00A725FB"/>
    <w:rsid w:val="00A7260B"/>
    <w:rsid w:val="00A95D6E"/>
    <w:rsid w:val="00A96ADB"/>
    <w:rsid w:val="00AA11D3"/>
    <w:rsid w:val="00AA174A"/>
    <w:rsid w:val="00AA2BEA"/>
    <w:rsid w:val="00AC6104"/>
    <w:rsid w:val="00AD10ED"/>
    <w:rsid w:val="00AD7DC6"/>
    <w:rsid w:val="00B07D9A"/>
    <w:rsid w:val="00B20291"/>
    <w:rsid w:val="00B41FF4"/>
    <w:rsid w:val="00B53DBB"/>
    <w:rsid w:val="00B94399"/>
    <w:rsid w:val="00B9450E"/>
    <w:rsid w:val="00BA6148"/>
    <w:rsid w:val="00BB5A12"/>
    <w:rsid w:val="00BC7C1F"/>
    <w:rsid w:val="00BE040E"/>
    <w:rsid w:val="00C35F5D"/>
    <w:rsid w:val="00C65840"/>
    <w:rsid w:val="00C719A3"/>
    <w:rsid w:val="00CD4EEA"/>
    <w:rsid w:val="00D0599C"/>
    <w:rsid w:val="00D158C3"/>
    <w:rsid w:val="00D8148F"/>
    <w:rsid w:val="00D953DD"/>
    <w:rsid w:val="00DB67D4"/>
    <w:rsid w:val="00DE5A58"/>
    <w:rsid w:val="00DF0FD3"/>
    <w:rsid w:val="00DF4526"/>
    <w:rsid w:val="00E31EFC"/>
    <w:rsid w:val="00E478B2"/>
    <w:rsid w:val="00E51F55"/>
    <w:rsid w:val="00ED2248"/>
    <w:rsid w:val="00ED569C"/>
    <w:rsid w:val="00EE1D6F"/>
    <w:rsid w:val="00F60DDF"/>
    <w:rsid w:val="00F91610"/>
    <w:rsid w:val="00FA1EAD"/>
    <w:rsid w:val="00FC7876"/>
    <w:rsid w:val="00FE256E"/>
    <w:rsid w:val="00FE69B2"/>
    <w:rsid w:val="0A4C61FE"/>
    <w:rsid w:val="149E2080"/>
    <w:rsid w:val="1F1CAFF7"/>
    <w:rsid w:val="3751DC2D"/>
    <w:rsid w:val="38F75DB1"/>
    <w:rsid w:val="3B052283"/>
    <w:rsid w:val="4BAAF5A7"/>
    <w:rsid w:val="4C2E44BA"/>
    <w:rsid w:val="52652267"/>
    <w:rsid w:val="5A745216"/>
    <w:rsid w:val="6CD2E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4ED242"/>
  <w15:chartTrackingRefBased/>
  <w15:docId w15:val="{D20B084D-BC80-409C-A41F-8ED1169F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124"/>
    <w:rPr>
      <w:sz w:val="24"/>
    </w:rPr>
  </w:style>
  <w:style w:type="paragraph" w:styleId="Heading1">
    <w:name w:val="heading 1"/>
    <w:basedOn w:val="Normal"/>
    <w:next w:val="Normal"/>
    <w:link w:val="Heading1Char"/>
    <w:uiPriority w:val="9"/>
    <w:qFormat/>
    <w:rsid w:val="00764124"/>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64124"/>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64124"/>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4124"/>
    <w:rPr>
      <w:rFonts w:eastAsiaTheme="majorEastAsia" w:cstheme="majorBidi"/>
      <w:b/>
      <w:sz w:val="32"/>
      <w:szCs w:val="32"/>
    </w:rPr>
  </w:style>
  <w:style w:type="character" w:customStyle="1" w:styleId="Heading2Char">
    <w:name w:val="Heading 2 Char"/>
    <w:basedOn w:val="DefaultParagraphFont"/>
    <w:link w:val="Heading2"/>
    <w:uiPriority w:val="9"/>
    <w:rsid w:val="00764124"/>
    <w:rPr>
      <w:rFonts w:eastAsiaTheme="majorEastAsia" w:cstheme="majorBidi"/>
      <w:b/>
      <w:sz w:val="28"/>
      <w:szCs w:val="26"/>
    </w:rPr>
  </w:style>
  <w:style w:type="character" w:customStyle="1" w:styleId="Heading3Char">
    <w:name w:val="Heading 3 Char"/>
    <w:basedOn w:val="DefaultParagraphFont"/>
    <w:link w:val="Heading3"/>
    <w:uiPriority w:val="9"/>
    <w:rsid w:val="00764124"/>
    <w:rPr>
      <w:rFonts w:eastAsiaTheme="majorEastAsia" w:cstheme="majorBidi"/>
      <w:b/>
      <w:sz w:val="24"/>
      <w:szCs w:val="24"/>
    </w:rPr>
  </w:style>
  <w:style w:type="paragraph" w:styleId="BalloonText">
    <w:name w:val="Balloon Text"/>
    <w:basedOn w:val="Normal"/>
    <w:link w:val="BalloonTextChar"/>
    <w:uiPriority w:val="99"/>
    <w:semiHidden/>
    <w:unhideWhenUsed/>
    <w:rsid w:val="000B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310"/>
    <w:rPr>
      <w:rFonts w:ascii="Segoe UI" w:hAnsi="Segoe UI" w:cs="Segoe UI"/>
      <w:sz w:val="18"/>
      <w:szCs w:val="18"/>
    </w:rPr>
  </w:style>
  <w:style w:type="paragraph" w:styleId="Header">
    <w:name w:val="header"/>
    <w:basedOn w:val="Normal"/>
    <w:link w:val="HeaderChar"/>
    <w:uiPriority w:val="99"/>
    <w:unhideWhenUsed/>
    <w:rsid w:val="00870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7EC"/>
    <w:rPr>
      <w:sz w:val="24"/>
    </w:rPr>
  </w:style>
  <w:style w:type="paragraph" w:styleId="Footer">
    <w:name w:val="footer"/>
    <w:basedOn w:val="Normal"/>
    <w:link w:val="FooterChar"/>
    <w:uiPriority w:val="99"/>
    <w:unhideWhenUsed/>
    <w:rsid w:val="00870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7EC"/>
    <w:rPr>
      <w:sz w:val="24"/>
    </w:rPr>
  </w:style>
  <w:style w:type="paragraph" w:styleId="NoSpacing">
    <w:name w:val="No Spacing"/>
    <w:uiPriority w:val="1"/>
    <w:qFormat/>
    <w:rsid w:val="00845AE2"/>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BBFE7E3715248B2904BB102E6677B" ma:contentTypeVersion="12" ma:contentTypeDescription="Create a new document." ma:contentTypeScope="" ma:versionID="3efc446d17cb1dba5be1e7c7e77a931b">
  <xsd:schema xmlns:xsd="http://www.w3.org/2001/XMLSchema" xmlns:xs="http://www.w3.org/2001/XMLSchema" xmlns:p="http://schemas.microsoft.com/office/2006/metadata/properties" xmlns:ns3="2eb8f84b-a6c9-4d09-8283-6e9ab8a05698" xmlns:ns4="912a3110-d79a-472a-b8ae-97ef1263ba54" targetNamespace="http://schemas.microsoft.com/office/2006/metadata/properties" ma:root="true" ma:fieldsID="6138f49f2a91be5799439c0f8991011a" ns3:_="" ns4:_="">
    <xsd:import namespace="2eb8f84b-a6c9-4d09-8283-6e9ab8a05698"/>
    <xsd:import namespace="912a3110-d79a-472a-b8ae-97ef1263b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8f84b-a6c9-4d09-8283-6e9ab8a056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a3110-d79a-472a-b8ae-97ef1263ba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9912B-D46A-4174-9ADF-ACB33E95B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8f84b-a6c9-4d09-8283-6e9ab8a05698"/>
    <ds:schemaRef ds:uri="912a3110-d79a-472a-b8ae-97ef1263b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DDAF6-2C90-4C85-8196-DA0B729124E3}">
  <ds:schemaRefs>
    <ds:schemaRef ds:uri="http://schemas.openxmlformats.org/package/2006/metadata/core-properties"/>
    <ds:schemaRef ds:uri="912a3110-d79a-472a-b8ae-97ef1263ba54"/>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2eb8f84b-a6c9-4d09-8283-6e9ab8a0569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1EEDDB0-20A2-4FF0-91AE-D9FAD78E413C}">
  <ds:schemaRefs>
    <ds:schemaRef ds:uri="http://schemas.microsoft.com/sharepoint/v3/contenttype/forms"/>
  </ds:schemaRefs>
</ds:datastoreItem>
</file>

<file path=customXml/itemProps4.xml><?xml version="1.0" encoding="utf-8"?>
<ds:datastoreItem xmlns:ds="http://schemas.openxmlformats.org/officeDocument/2006/customXml" ds:itemID="{32F46E09-E3AE-4645-8829-F4EFFE9B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Catherine Langridge</cp:lastModifiedBy>
  <cp:revision>13</cp:revision>
  <cp:lastPrinted>2022-02-14T13:31:00Z</cp:lastPrinted>
  <dcterms:created xsi:type="dcterms:W3CDTF">2021-11-18T11:39:00Z</dcterms:created>
  <dcterms:modified xsi:type="dcterms:W3CDTF">2022-02-17T12:18:00Z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0x010100B79BBFE7E3715248B2904BB102E6677B</vt:lpwstr>
  </property>
</Properties>
</file>