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1C98F" w14:textId="77777777" w:rsidR="00D258AB" w:rsidRDefault="00D258AB" w:rsidP="00D258AB">
      <w:pPr>
        <w:jc w:val="center"/>
        <w:rPr>
          <w:rFonts w:asciiTheme="majorHAnsi" w:eastAsia="Source Sans Pro" w:hAnsiTheme="majorHAnsi" w:cstheme="majorHAnsi"/>
          <w:b/>
          <w:u w:val="single"/>
        </w:rPr>
      </w:pPr>
    </w:p>
    <w:p w14:paraId="62F4DE90" w14:textId="77777777" w:rsidR="00D258AB" w:rsidRDefault="00D258AB" w:rsidP="00D258AB">
      <w:pPr>
        <w:jc w:val="center"/>
        <w:rPr>
          <w:rFonts w:asciiTheme="majorHAnsi" w:eastAsia="Source Sans Pro" w:hAnsiTheme="majorHAnsi" w:cstheme="majorHAnsi"/>
          <w:b/>
          <w:u w:val="single"/>
        </w:rPr>
      </w:pPr>
    </w:p>
    <w:p w14:paraId="3238A980" w14:textId="77777777" w:rsidR="00D258AB" w:rsidRDefault="00D258AB" w:rsidP="00D258AB">
      <w:pPr>
        <w:jc w:val="center"/>
        <w:rPr>
          <w:rFonts w:asciiTheme="majorHAnsi" w:eastAsia="Source Sans Pro" w:hAnsiTheme="majorHAnsi" w:cstheme="majorHAnsi"/>
          <w:b/>
          <w:u w:val="single"/>
        </w:rPr>
      </w:pPr>
    </w:p>
    <w:p w14:paraId="100C2158" w14:textId="58D680C4" w:rsidR="00D258AB" w:rsidRDefault="00D258AB" w:rsidP="00D258AB">
      <w:pPr>
        <w:jc w:val="center"/>
        <w:rPr>
          <w:rFonts w:asciiTheme="majorHAnsi" w:eastAsia="Source Sans Pro" w:hAnsiTheme="majorHAnsi" w:cstheme="majorHAnsi"/>
          <w:b/>
          <w:u w:val="single"/>
        </w:rPr>
      </w:pPr>
    </w:p>
    <w:p w14:paraId="3816D571" w14:textId="5F071BA7" w:rsidR="00D258AB" w:rsidRDefault="00D258AB" w:rsidP="00D258AB">
      <w:pPr>
        <w:jc w:val="center"/>
        <w:rPr>
          <w:rFonts w:asciiTheme="majorHAnsi" w:eastAsia="Source Sans Pro" w:hAnsiTheme="majorHAnsi" w:cstheme="majorHAnsi"/>
          <w:b/>
          <w:u w:val="single"/>
        </w:rPr>
      </w:pPr>
    </w:p>
    <w:p w14:paraId="2EBCBA13" w14:textId="193B2DAB" w:rsidR="00D258AB" w:rsidRDefault="00D258AB" w:rsidP="00D258AB">
      <w:pPr>
        <w:jc w:val="center"/>
        <w:rPr>
          <w:rFonts w:asciiTheme="majorHAnsi" w:eastAsia="Source Sans Pro" w:hAnsiTheme="majorHAnsi" w:cstheme="majorHAnsi"/>
          <w:b/>
          <w:u w:val="single"/>
        </w:rPr>
      </w:pPr>
    </w:p>
    <w:p w14:paraId="0E53A688" w14:textId="3A2865BB" w:rsidR="00D258AB" w:rsidRDefault="00D258AB" w:rsidP="00D258AB">
      <w:pPr>
        <w:jc w:val="center"/>
        <w:rPr>
          <w:rFonts w:asciiTheme="majorHAnsi" w:eastAsia="Source Sans Pro" w:hAnsiTheme="majorHAnsi" w:cstheme="majorHAnsi"/>
          <w:b/>
          <w:u w:val="single"/>
        </w:rPr>
      </w:pPr>
    </w:p>
    <w:p w14:paraId="3AD384DC" w14:textId="77777777" w:rsidR="00D258AB" w:rsidRDefault="00D258AB" w:rsidP="00D258AB">
      <w:pPr>
        <w:jc w:val="center"/>
        <w:rPr>
          <w:rFonts w:asciiTheme="majorHAnsi" w:eastAsia="Source Sans Pro" w:hAnsiTheme="majorHAnsi" w:cstheme="majorHAnsi"/>
          <w:b/>
          <w:u w:val="single"/>
        </w:rPr>
      </w:pPr>
    </w:p>
    <w:p w14:paraId="6B77E409" w14:textId="77777777" w:rsidR="00060A01" w:rsidRDefault="00D258AB" w:rsidP="00060A01">
      <w:pPr>
        <w:pStyle w:val="Heading1"/>
      </w:pPr>
      <w:r w:rsidRPr="00060A01">
        <w:t xml:space="preserve">Curriculum: </w:t>
      </w:r>
      <w:r w:rsidR="00E7222D" w:rsidRPr="00060A01">
        <w:t>PGCE Geography (11-16) with QTS*</w:t>
      </w:r>
      <w:r w:rsidR="00060A01">
        <w:t xml:space="preserve"> </w:t>
      </w:r>
    </w:p>
    <w:p w14:paraId="3FCC8791" w14:textId="6AB98D8A" w:rsidR="00E7222D" w:rsidRPr="00060A01" w:rsidRDefault="00E7222D" w:rsidP="00060A01">
      <w:pPr>
        <w:pStyle w:val="Heading1"/>
      </w:pPr>
      <w:r w:rsidRPr="00060A01">
        <w:t>AY 21/22</w:t>
      </w:r>
    </w:p>
    <w:p w14:paraId="6FC5AD25" w14:textId="77777777" w:rsidR="00D258AB" w:rsidRDefault="00D258AB" w:rsidP="00D258AB">
      <w:pPr>
        <w:jc w:val="center"/>
        <w:rPr>
          <w:rFonts w:asciiTheme="majorHAnsi" w:eastAsia="Source Sans Pro" w:hAnsiTheme="majorHAnsi" w:cstheme="majorHAnsi"/>
          <w:b/>
          <w:u w:val="single"/>
        </w:rPr>
      </w:pPr>
    </w:p>
    <w:p w14:paraId="5077644E" w14:textId="049627BF" w:rsidR="00D258AB" w:rsidRPr="00E7222D" w:rsidRDefault="00D258AB" w:rsidP="008A1795">
      <w:pPr>
        <w:pStyle w:val="Heading2"/>
      </w:pPr>
      <w:r>
        <w:rPr>
          <w:noProof/>
        </w:rPr>
        <w:drawing>
          <wp:inline distT="0" distB="0" distL="0" distR="0" wp14:anchorId="6BA37A59" wp14:editId="11E39221">
            <wp:extent cx="2638425" cy="762000"/>
            <wp:effectExtent l="0" t="0" r="0" b="0"/>
            <wp:docPr id="1" name="Picture 1" descr="EHU Logo for the Department of Secondary and Further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HU Logo for the Department of Secondary and Further Educ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8425" cy="762000"/>
                    </a:xfrm>
                    <a:prstGeom prst="rect">
                      <a:avLst/>
                    </a:prstGeom>
                    <a:noFill/>
                    <a:ln>
                      <a:noFill/>
                    </a:ln>
                  </pic:spPr>
                </pic:pic>
              </a:graphicData>
            </a:graphic>
          </wp:inline>
        </w:drawing>
      </w:r>
      <w:r>
        <w:rPr>
          <w:rFonts w:asciiTheme="majorHAnsi" w:hAnsiTheme="majorHAnsi" w:cstheme="majorHAnsi"/>
        </w:rPr>
        <w:br w:type="page"/>
      </w:r>
      <w:r w:rsidRPr="008A1795">
        <w:lastRenderedPageBreak/>
        <w:t>Rationale of curriculum sequence</w:t>
      </w:r>
      <w:r w:rsidRPr="00E7222D">
        <w:t xml:space="preserve"> </w:t>
      </w:r>
    </w:p>
    <w:p w14:paraId="07C5F07E" w14:textId="2FFD3584" w:rsidR="00D258AB" w:rsidRPr="00E7222D" w:rsidRDefault="00D258AB" w:rsidP="00D258AB">
      <w:pPr>
        <w:rPr>
          <w:rFonts w:asciiTheme="minorHAnsi" w:eastAsia="Source Sans Pro" w:hAnsiTheme="minorHAnsi" w:cstheme="minorHAnsi"/>
          <w:b/>
          <w:sz w:val="22"/>
          <w:szCs w:val="22"/>
          <w:u w:val="single"/>
        </w:rPr>
      </w:pPr>
      <w:r w:rsidRPr="00E7222D">
        <w:rPr>
          <w:rFonts w:asciiTheme="minorHAnsi" w:eastAsia="Source Sans Pro" w:hAnsiTheme="minorHAnsi" w:cstheme="minorHAnsi"/>
          <w:b/>
          <w:sz w:val="22"/>
          <w:szCs w:val="22"/>
          <w:u w:val="single"/>
        </w:rPr>
        <w:t>Course: PGCE Geography</w:t>
      </w:r>
    </w:p>
    <w:p w14:paraId="4FA7D189" w14:textId="1A1F18E3" w:rsidR="00D258AB" w:rsidRPr="00E7222D" w:rsidRDefault="00D258AB" w:rsidP="00D258AB">
      <w:pPr>
        <w:rPr>
          <w:rFonts w:asciiTheme="minorHAnsi" w:eastAsia="Source Sans Pro" w:hAnsiTheme="minorHAnsi" w:cstheme="minorHAnsi"/>
          <w:b/>
          <w:sz w:val="22"/>
          <w:szCs w:val="22"/>
          <w:u w:val="single"/>
        </w:rPr>
      </w:pPr>
      <w:r w:rsidRPr="00E7222D">
        <w:rPr>
          <w:rFonts w:asciiTheme="minorHAnsi" w:eastAsia="Source Sans Pro" w:hAnsiTheme="minorHAnsi" w:cstheme="minorHAnsi"/>
          <w:b/>
          <w:sz w:val="22"/>
          <w:szCs w:val="22"/>
          <w:u w:val="single"/>
        </w:rPr>
        <w:t>Course Leader/Author: Andy Watkins</w:t>
      </w:r>
    </w:p>
    <w:p w14:paraId="00000001" w14:textId="77777777" w:rsidR="00970335" w:rsidRPr="00E7222D" w:rsidRDefault="00D258AB">
      <w:pPr>
        <w:pBdr>
          <w:top w:val="nil"/>
          <w:left w:val="nil"/>
          <w:bottom w:val="nil"/>
          <w:right w:val="nil"/>
          <w:between w:val="nil"/>
        </w:pBdr>
        <w:spacing w:after="0" w:line="240" w:lineRule="auto"/>
        <w:jc w:val="both"/>
        <w:rPr>
          <w:rFonts w:asciiTheme="minorHAnsi" w:eastAsia="Calibri" w:hAnsiTheme="minorHAnsi" w:cstheme="minorHAnsi"/>
          <w:color w:val="000000"/>
          <w:sz w:val="22"/>
          <w:szCs w:val="22"/>
        </w:rPr>
      </w:pPr>
      <w:r w:rsidRPr="00E7222D">
        <w:rPr>
          <w:rFonts w:asciiTheme="minorHAnsi" w:eastAsia="Calibri" w:hAnsiTheme="minorHAnsi" w:cstheme="minorHAnsi"/>
          <w:color w:val="000000"/>
          <w:sz w:val="22"/>
          <w:szCs w:val="22"/>
        </w:rPr>
        <w:t>Teaching across the geography schemes of learning is mapped against and underpinned by both the Core Content Framework and the Edge Hill Faculty of Education ITE Pillars: 1.personal and 2.professional values, attitudes and beliefs 2.Subject &amp; curriculum knowledge 3.The craft of teaching and pedagogy. The design of the three academic modules reflects these Pillars and supports the delivery of the course.</w:t>
      </w:r>
    </w:p>
    <w:p w14:paraId="00000002" w14:textId="77777777" w:rsidR="00970335" w:rsidRPr="00E7222D" w:rsidRDefault="00970335">
      <w:pPr>
        <w:pBdr>
          <w:top w:val="nil"/>
          <w:left w:val="nil"/>
          <w:bottom w:val="nil"/>
          <w:right w:val="nil"/>
          <w:between w:val="nil"/>
        </w:pBdr>
        <w:spacing w:after="0" w:line="240" w:lineRule="auto"/>
        <w:jc w:val="both"/>
        <w:rPr>
          <w:rFonts w:asciiTheme="minorHAnsi" w:eastAsia="Calibri" w:hAnsiTheme="minorHAnsi" w:cstheme="minorHAnsi"/>
          <w:color w:val="000000"/>
          <w:sz w:val="22"/>
          <w:szCs w:val="22"/>
        </w:rPr>
      </w:pPr>
    </w:p>
    <w:p w14:paraId="00000003" w14:textId="77777777" w:rsidR="00970335" w:rsidRPr="00E7222D" w:rsidRDefault="00D258AB">
      <w:pPr>
        <w:pBdr>
          <w:top w:val="nil"/>
          <w:left w:val="nil"/>
          <w:bottom w:val="nil"/>
          <w:right w:val="nil"/>
          <w:between w:val="nil"/>
        </w:pBdr>
        <w:spacing w:after="0" w:line="240" w:lineRule="auto"/>
        <w:jc w:val="both"/>
        <w:rPr>
          <w:rFonts w:asciiTheme="minorHAnsi" w:eastAsia="Calibri" w:hAnsiTheme="minorHAnsi" w:cstheme="minorHAnsi"/>
          <w:color w:val="000000"/>
          <w:sz w:val="22"/>
          <w:szCs w:val="22"/>
        </w:rPr>
      </w:pPr>
      <w:r w:rsidRPr="00E7222D">
        <w:rPr>
          <w:rFonts w:asciiTheme="minorHAnsi" w:eastAsia="Calibri" w:hAnsiTheme="minorHAnsi" w:cstheme="minorHAnsi"/>
          <w:sz w:val="22"/>
          <w:szCs w:val="22"/>
        </w:rPr>
        <w:t>Our curriculum considers the</w:t>
      </w:r>
      <w:r w:rsidRPr="00E7222D">
        <w:rPr>
          <w:rFonts w:asciiTheme="minorHAnsi" w:eastAsia="Calibri" w:hAnsiTheme="minorHAnsi" w:cstheme="minorHAnsi"/>
          <w:color w:val="000000"/>
          <w:sz w:val="22"/>
          <w:szCs w:val="22"/>
        </w:rPr>
        <w:t xml:space="preserve"> big picture of high-quality geography education in schools and what effective teaching of geography looks like. The end goal is to ensure a successful geography curriculum with purposeful thought of the sequencing of learning and relationships created through all forms of knowledge (Ofsted 2021). The need to combine understanding of substantive and disciplinary knowledge central to the scheme of learning. Locational, Place and Human/ physical processes are explored as central concepts in the early part of the course to understand the central pillars of geography education prior to commencing placement. This view is concurred by Ofsted (2021) citing Taylor’s (2008) ‘basic level understanding’ of the ‘messy complex concepts’ (place/space/scale/ environment/ cultural diversity etc) that Geography has. Whilst on professional placement the curriculum revisits these themes to develop greater expertise. The nature and purpose of geography education is explored in a similar vein- initially identifying base understanding moving to critiquing this in the context of Geography’s purpose on a larger scale and controversial issues in the subject area. Ofsted (2021) identify the importance of procedural knowledge (geographical skills) allowing access to gather, analyse, present, and interpret spatial information, identifying patterns and trends. In order to reach this point the building </w:t>
      </w:r>
      <w:r w:rsidRPr="00E7222D">
        <w:rPr>
          <w:rFonts w:asciiTheme="minorHAnsi" w:eastAsia="Calibri" w:hAnsiTheme="minorHAnsi" w:cstheme="minorHAnsi"/>
          <w:sz w:val="22"/>
          <w:szCs w:val="22"/>
        </w:rPr>
        <w:t xml:space="preserve">blocks of map-skills, </w:t>
      </w:r>
      <w:r w:rsidRPr="00E7222D">
        <w:rPr>
          <w:rFonts w:asciiTheme="minorHAnsi" w:eastAsia="Calibri" w:hAnsiTheme="minorHAnsi" w:cstheme="minorHAnsi"/>
          <w:color w:val="000000"/>
          <w:sz w:val="22"/>
          <w:szCs w:val="22"/>
        </w:rPr>
        <w:t xml:space="preserve">Geographical Information systems (GIS) and photographic analysis </w:t>
      </w:r>
      <w:r w:rsidRPr="00E7222D">
        <w:rPr>
          <w:rFonts w:asciiTheme="minorHAnsi" w:eastAsia="Calibri" w:hAnsiTheme="minorHAnsi" w:cstheme="minorHAnsi"/>
          <w:sz w:val="22"/>
          <w:szCs w:val="22"/>
        </w:rPr>
        <w:t>are developed</w:t>
      </w:r>
      <w:r w:rsidRPr="00E7222D">
        <w:rPr>
          <w:rFonts w:asciiTheme="minorHAnsi" w:eastAsia="Calibri" w:hAnsiTheme="minorHAnsi" w:cstheme="minorHAnsi"/>
          <w:color w:val="000000"/>
          <w:sz w:val="22"/>
          <w:szCs w:val="22"/>
        </w:rPr>
        <w:t xml:space="preserve"> to ensure mastery towards application in combination with the substantive geographical knowledge and content to promote the learning process. A recurring theme evident across this and other modules is the idea of misconceptions in geography. This idea is interwoven throughout all sessions so that trainees fully understand the core content, skills reinforcing particular avenues through bespoke pedagogical approaches. The most effective teachers have deep knowledge of geography, equipping them to allows learns to progress, evaluate learning and tackle misconceptions (Geographical Association 2015). Another example of cross module consideration is that of enquiry. Trainees are required to undertake critical evaluation of geography education on professional practice. In order to do this the idea of ‘thinking like a geographer’,  the enquiry approach and critical reflection must be sequenced accordingly, to develop trainee understanding and application.</w:t>
      </w:r>
    </w:p>
    <w:p w14:paraId="00000004" w14:textId="77777777" w:rsidR="00970335" w:rsidRPr="00E7222D" w:rsidRDefault="00970335">
      <w:pPr>
        <w:pBdr>
          <w:top w:val="nil"/>
          <w:left w:val="nil"/>
          <w:bottom w:val="nil"/>
          <w:right w:val="nil"/>
          <w:between w:val="nil"/>
        </w:pBdr>
        <w:spacing w:after="0" w:line="240" w:lineRule="auto"/>
        <w:jc w:val="both"/>
        <w:rPr>
          <w:rFonts w:asciiTheme="minorHAnsi" w:eastAsia="Calibri" w:hAnsiTheme="minorHAnsi" w:cstheme="minorHAnsi"/>
          <w:color w:val="000000"/>
          <w:sz w:val="22"/>
          <w:szCs w:val="22"/>
        </w:rPr>
      </w:pPr>
    </w:p>
    <w:p w14:paraId="00000005" w14:textId="77777777" w:rsidR="00970335" w:rsidRPr="00E7222D" w:rsidRDefault="00D258AB">
      <w:pPr>
        <w:pBdr>
          <w:top w:val="nil"/>
          <w:left w:val="nil"/>
          <w:bottom w:val="nil"/>
          <w:right w:val="nil"/>
          <w:between w:val="nil"/>
        </w:pBdr>
        <w:spacing w:after="0" w:line="240" w:lineRule="auto"/>
        <w:jc w:val="both"/>
        <w:rPr>
          <w:rFonts w:asciiTheme="minorHAnsi" w:eastAsia="Calibri" w:hAnsiTheme="minorHAnsi" w:cstheme="minorHAnsi"/>
          <w:color w:val="000000"/>
          <w:sz w:val="22"/>
          <w:szCs w:val="22"/>
        </w:rPr>
      </w:pPr>
      <w:r w:rsidRPr="00E7222D">
        <w:rPr>
          <w:rFonts w:asciiTheme="minorHAnsi" w:eastAsia="Calibri" w:hAnsiTheme="minorHAnsi" w:cstheme="minorHAnsi"/>
          <w:sz w:val="22"/>
          <w:szCs w:val="22"/>
        </w:rPr>
        <w:t>T</w:t>
      </w:r>
      <w:r w:rsidRPr="00E7222D">
        <w:rPr>
          <w:rFonts w:asciiTheme="minorHAnsi" w:eastAsia="Calibri" w:hAnsiTheme="minorHAnsi" w:cstheme="minorHAnsi"/>
          <w:color w:val="000000"/>
          <w:sz w:val="22"/>
          <w:szCs w:val="22"/>
        </w:rPr>
        <w:t>rainee geography teachers will cons</w:t>
      </w:r>
      <w:r w:rsidRPr="00E7222D">
        <w:rPr>
          <w:rFonts w:asciiTheme="minorHAnsi" w:eastAsia="Calibri" w:hAnsiTheme="minorHAnsi" w:cstheme="minorHAnsi"/>
          <w:sz w:val="22"/>
          <w:szCs w:val="22"/>
        </w:rPr>
        <w:t>ider their</w:t>
      </w:r>
      <w:r w:rsidRPr="00E7222D">
        <w:rPr>
          <w:rFonts w:asciiTheme="minorHAnsi" w:eastAsia="Calibri" w:hAnsiTheme="minorHAnsi" w:cstheme="minorHAnsi"/>
          <w:color w:val="000000"/>
          <w:sz w:val="22"/>
          <w:szCs w:val="22"/>
        </w:rPr>
        <w:t xml:space="preserve"> identity and educational philosophies th</w:t>
      </w:r>
      <w:r w:rsidRPr="00E7222D">
        <w:rPr>
          <w:rFonts w:asciiTheme="minorHAnsi" w:eastAsia="Calibri" w:hAnsiTheme="minorHAnsi" w:cstheme="minorHAnsi"/>
          <w:sz w:val="22"/>
          <w:szCs w:val="22"/>
        </w:rPr>
        <w:t>roughout</w:t>
      </w:r>
      <w:r w:rsidRPr="00E7222D">
        <w:rPr>
          <w:rFonts w:asciiTheme="minorHAnsi" w:eastAsia="Calibri" w:hAnsiTheme="minorHAnsi" w:cstheme="minorHAnsi"/>
          <w:color w:val="000000"/>
          <w:sz w:val="22"/>
          <w:szCs w:val="22"/>
        </w:rPr>
        <w:t>. This chronological journey and reflection raises their consciousness of the need for Geographical perspective and understanding others’ views as well as developing empathy in readiness for teaching placement and longer term as a working professional in terms of longevity (</w:t>
      </w:r>
      <w:proofErr w:type="spellStart"/>
      <w:r w:rsidRPr="00E7222D">
        <w:rPr>
          <w:rFonts w:asciiTheme="minorHAnsi" w:eastAsia="Calibri" w:hAnsiTheme="minorHAnsi" w:cstheme="minorHAnsi"/>
          <w:color w:val="000000"/>
          <w:sz w:val="22"/>
          <w:szCs w:val="22"/>
        </w:rPr>
        <w:t>Heikonen</w:t>
      </w:r>
      <w:proofErr w:type="spellEnd"/>
      <w:r w:rsidRPr="00E7222D">
        <w:rPr>
          <w:rFonts w:asciiTheme="minorHAnsi" w:eastAsia="Calibri" w:hAnsiTheme="minorHAnsi" w:cstheme="minorHAnsi"/>
          <w:color w:val="000000"/>
          <w:sz w:val="22"/>
          <w:szCs w:val="22"/>
        </w:rPr>
        <w:t xml:space="preserve"> 2017).  Educational policy is then critiqued to enable the trainee to see geography in a wider context of policy and ideology. This raises their level of consciousness against geographical ideologies, policies and perspective. There are elements of practice such as professional behaviours and safeguarding which are sequenced prior to starting professional placement to ensure priority in these areas.  The following content then builds upon the trainees’ knowledge and understanding of educational philosophies and how they may inform key issues in education; for example, by considering The understanding of decolonisation, social justice are central concepts to the subject and these threads run throughout all modules, identifying exemplars in substantive knowledge. SEND, EAL and PP and the implications for learning in geography become more prevalent and the need for expertise is demanded as the professional practice progresses, building and shaping identity and philosophy.</w:t>
      </w:r>
    </w:p>
    <w:p w14:paraId="00000006" w14:textId="77777777" w:rsidR="00970335" w:rsidRPr="00E7222D" w:rsidRDefault="00970335">
      <w:pPr>
        <w:pBdr>
          <w:top w:val="nil"/>
          <w:left w:val="nil"/>
          <w:bottom w:val="nil"/>
          <w:right w:val="nil"/>
          <w:between w:val="nil"/>
        </w:pBdr>
        <w:spacing w:after="0" w:line="240" w:lineRule="auto"/>
        <w:jc w:val="both"/>
        <w:rPr>
          <w:rFonts w:asciiTheme="minorHAnsi" w:eastAsia="Calibri" w:hAnsiTheme="minorHAnsi" w:cstheme="minorHAnsi"/>
          <w:color w:val="000000"/>
          <w:sz w:val="22"/>
          <w:szCs w:val="22"/>
        </w:rPr>
      </w:pPr>
    </w:p>
    <w:p w14:paraId="00000007" w14:textId="77777777" w:rsidR="00970335" w:rsidRPr="00E7222D" w:rsidRDefault="00D258AB">
      <w:pPr>
        <w:pBdr>
          <w:top w:val="nil"/>
          <w:left w:val="nil"/>
          <w:bottom w:val="nil"/>
          <w:right w:val="nil"/>
          <w:between w:val="nil"/>
        </w:pBdr>
        <w:spacing w:after="0" w:line="240" w:lineRule="auto"/>
        <w:jc w:val="both"/>
        <w:rPr>
          <w:rFonts w:asciiTheme="minorHAnsi" w:eastAsia="Calibri" w:hAnsiTheme="minorHAnsi" w:cstheme="minorHAnsi"/>
          <w:color w:val="000000"/>
          <w:sz w:val="22"/>
          <w:szCs w:val="22"/>
        </w:rPr>
      </w:pPr>
      <w:r w:rsidRPr="00E7222D">
        <w:rPr>
          <w:rFonts w:asciiTheme="minorHAnsi" w:eastAsia="Calibri" w:hAnsiTheme="minorHAnsi" w:cstheme="minorHAnsi"/>
          <w:sz w:val="22"/>
          <w:szCs w:val="22"/>
        </w:rPr>
        <w:t>There is</w:t>
      </w:r>
      <w:r w:rsidRPr="00E7222D">
        <w:rPr>
          <w:rFonts w:asciiTheme="minorHAnsi" w:eastAsia="Calibri" w:hAnsiTheme="minorHAnsi" w:cstheme="minorHAnsi"/>
          <w:i/>
          <w:sz w:val="22"/>
          <w:szCs w:val="22"/>
        </w:rPr>
        <w:t xml:space="preserve"> c</w:t>
      </w:r>
      <w:r w:rsidRPr="00E7222D">
        <w:rPr>
          <w:rFonts w:asciiTheme="minorHAnsi" w:eastAsia="Calibri" w:hAnsiTheme="minorHAnsi" w:cstheme="minorHAnsi"/>
          <w:color w:val="000000"/>
          <w:sz w:val="22"/>
          <w:szCs w:val="22"/>
        </w:rPr>
        <w:t>onsider</w:t>
      </w:r>
      <w:r w:rsidRPr="00E7222D">
        <w:rPr>
          <w:rFonts w:asciiTheme="minorHAnsi" w:eastAsia="Calibri" w:hAnsiTheme="minorHAnsi" w:cstheme="minorHAnsi"/>
          <w:sz w:val="22"/>
          <w:szCs w:val="22"/>
        </w:rPr>
        <w:t>ation for</w:t>
      </w:r>
      <w:r w:rsidRPr="00E7222D">
        <w:rPr>
          <w:rFonts w:asciiTheme="minorHAnsi" w:eastAsia="Calibri" w:hAnsiTheme="minorHAnsi" w:cstheme="minorHAnsi"/>
          <w:color w:val="000000"/>
          <w:sz w:val="22"/>
          <w:szCs w:val="22"/>
        </w:rPr>
        <w:t xml:space="preserve"> what teaching geography and what learning geography looks like, developing on the key concepts (place/ space/ environment for example) that have been taught earlier A variety of learning theories are explored that form the basis of the onward curriculum. This is an innovative approach where previous learning is revisited, interleaving pedagogical approaches with geography focused delivery. The curriculum is inter-woven into professional practice curriculum, revisiting and building upon key pedagogies such as modelling, assessment and questioning throughout. There is a significant focus on the relationship between cognitive load theory and effective geography teaching, linking geographical expertise with cognitive ability (Downs 1991). The preceding curriculum </w:t>
      </w:r>
      <w:proofErr w:type="spellStart"/>
      <w:r w:rsidRPr="00E7222D">
        <w:rPr>
          <w:rFonts w:asciiTheme="minorHAnsi" w:eastAsia="Calibri" w:hAnsiTheme="minorHAnsi" w:cstheme="minorHAnsi"/>
          <w:color w:val="000000"/>
          <w:sz w:val="22"/>
          <w:szCs w:val="22"/>
        </w:rPr>
        <w:t>onwardly</w:t>
      </w:r>
      <w:proofErr w:type="spellEnd"/>
      <w:r w:rsidRPr="00E7222D">
        <w:rPr>
          <w:rFonts w:asciiTheme="minorHAnsi" w:eastAsia="Calibri" w:hAnsiTheme="minorHAnsi" w:cstheme="minorHAnsi"/>
          <w:color w:val="000000"/>
          <w:sz w:val="22"/>
          <w:szCs w:val="22"/>
        </w:rPr>
        <w:t xml:space="preserve"> gathering momentum, complexity and depth with the climax clearly in sight. Trainees are able to build these </w:t>
      </w:r>
      <w:r w:rsidRPr="00E7222D">
        <w:rPr>
          <w:rFonts w:asciiTheme="minorHAnsi" w:eastAsia="Calibri" w:hAnsiTheme="minorHAnsi" w:cstheme="minorHAnsi"/>
          <w:color w:val="000000"/>
          <w:sz w:val="22"/>
          <w:szCs w:val="22"/>
        </w:rPr>
        <w:lastRenderedPageBreak/>
        <w:t>into their own planning and sequencing of their own geography lessons and longer-term curriculum, with those earlier learning theories at the core of their approach as this is practiced and reflected upon in the classroom, innovating geography pedagogies for the future (</w:t>
      </w:r>
      <w:proofErr w:type="spellStart"/>
      <w:r w:rsidRPr="00E7222D">
        <w:rPr>
          <w:rFonts w:asciiTheme="minorHAnsi" w:eastAsia="Calibri" w:hAnsiTheme="minorHAnsi" w:cstheme="minorHAnsi"/>
          <w:color w:val="000000"/>
          <w:sz w:val="22"/>
          <w:szCs w:val="22"/>
        </w:rPr>
        <w:t>Pauw</w:t>
      </w:r>
      <w:proofErr w:type="spellEnd"/>
      <w:r w:rsidRPr="00E7222D">
        <w:rPr>
          <w:rFonts w:asciiTheme="minorHAnsi" w:eastAsia="Calibri" w:hAnsiTheme="minorHAnsi" w:cstheme="minorHAnsi"/>
          <w:color w:val="000000"/>
          <w:sz w:val="22"/>
          <w:szCs w:val="22"/>
        </w:rPr>
        <w:t xml:space="preserve"> 2015).</w:t>
      </w:r>
    </w:p>
    <w:p w14:paraId="00000008" w14:textId="77777777" w:rsidR="00970335" w:rsidRPr="00E7222D" w:rsidRDefault="00970335">
      <w:pPr>
        <w:pBdr>
          <w:top w:val="nil"/>
          <w:left w:val="nil"/>
          <w:bottom w:val="nil"/>
          <w:right w:val="nil"/>
          <w:between w:val="nil"/>
        </w:pBdr>
        <w:spacing w:after="0" w:line="240" w:lineRule="auto"/>
        <w:jc w:val="both"/>
        <w:rPr>
          <w:rFonts w:asciiTheme="minorHAnsi" w:eastAsia="Calibri" w:hAnsiTheme="minorHAnsi" w:cstheme="minorHAnsi"/>
          <w:sz w:val="22"/>
          <w:szCs w:val="22"/>
        </w:rPr>
      </w:pPr>
    </w:p>
    <w:p w14:paraId="00000009" w14:textId="77777777" w:rsidR="00970335" w:rsidRPr="00E7222D" w:rsidRDefault="00970335">
      <w:pPr>
        <w:pBdr>
          <w:top w:val="nil"/>
          <w:left w:val="nil"/>
          <w:bottom w:val="nil"/>
          <w:right w:val="nil"/>
          <w:between w:val="nil"/>
        </w:pBdr>
        <w:spacing w:after="0" w:line="240" w:lineRule="auto"/>
        <w:jc w:val="both"/>
        <w:rPr>
          <w:rFonts w:asciiTheme="minorHAnsi" w:eastAsia="Calibri" w:hAnsiTheme="minorHAnsi" w:cstheme="minorHAnsi"/>
          <w:sz w:val="22"/>
          <w:szCs w:val="22"/>
        </w:rPr>
      </w:pPr>
    </w:p>
    <w:p w14:paraId="0000000A" w14:textId="77777777" w:rsidR="00970335" w:rsidRPr="00E7222D" w:rsidRDefault="00D258AB">
      <w:pPr>
        <w:pBdr>
          <w:top w:val="nil"/>
          <w:left w:val="nil"/>
          <w:bottom w:val="nil"/>
          <w:right w:val="nil"/>
          <w:between w:val="nil"/>
        </w:pBdr>
        <w:spacing w:after="0" w:line="240" w:lineRule="auto"/>
        <w:rPr>
          <w:rFonts w:asciiTheme="minorHAnsi" w:eastAsia="Calibri" w:hAnsiTheme="minorHAnsi" w:cstheme="minorHAnsi"/>
          <w:color w:val="000000"/>
          <w:sz w:val="22"/>
          <w:szCs w:val="22"/>
        </w:rPr>
      </w:pPr>
      <w:bookmarkStart w:id="0" w:name="_heading=h.gjdgxs" w:colFirst="0" w:colLast="0"/>
      <w:bookmarkEnd w:id="0"/>
      <w:r w:rsidRPr="00E7222D">
        <w:rPr>
          <w:rFonts w:asciiTheme="minorHAnsi" w:eastAsia="Calibri" w:hAnsiTheme="minorHAnsi" w:cstheme="minorHAnsi"/>
          <w:color w:val="000000"/>
          <w:sz w:val="22"/>
          <w:szCs w:val="22"/>
        </w:rPr>
        <w:t xml:space="preserve">Downs, M. &amp; </w:t>
      </w:r>
      <w:proofErr w:type="spellStart"/>
      <w:r w:rsidRPr="00E7222D">
        <w:rPr>
          <w:rFonts w:asciiTheme="minorHAnsi" w:eastAsia="Calibri" w:hAnsiTheme="minorHAnsi" w:cstheme="minorHAnsi"/>
          <w:color w:val="000000"/>
          <w:sz w:val="22"/>
          <w:szCs w:val="22"/>
        </w:rPr>
        <w:t>Liben</w:t>
      </w:r>
      <w:proofErr w:type="spellEnd"/>
      <w:r w:rsidRPr="00E7222D">
        <w:rPr>
          <w:rFonts w:asciiTheme="minorHAnsi" w:eastAsia="Calibri" w:hAnsiTheme="minorHAnsi" w:cstheme="minorHAnsi"/>
          <w:color w:val="000000"/>
          <w:sz w:val="22"/>
          <w:szCs w:val="22"/>
        </w:rPr>
        <w:t>, L (1991)  The Development of Expertise in Geography: A Cognitive-Developmental Approach to Geographic Education</w:t>
      </w:r>
    </w:p>
    <w:p w14:paraId="0000000B" w14:textId="77777777" w:rsidR="00970335" w:rsidRPr="00E7222D" w:rsidRDefault="00970335">
      <w:pPr>
        <w:pBdr>
          <w:top w:val="nil"/>
          <w:left w:val="nil"/>
          <w:bottom w:val="nil"/>
          <w:right w:val="nil"/>
          <w:between w:val="nil"/>
        </w:pBdr>
        <w:spacing w:after="0" w:line="240" w:lineRule="auto"/>
        <w:rPr>
          <w:rFonts w:asciiTheme="minorHAnsi" w:eastAsia="Calibri" w:hAnsiTheme="minorHAnsi" w:cstheme="minorHAnsi"/>
          <w:color w:val="000000"/>
          <w:sz w:val="22"/>
          <w:szCs w:val="22"/>
        </w:rPr>
      </w:pPr>
    </w:p>
    <w:p w14:paraId="0000000C" w14:textId="77777777" w:rsidR="00970335" w:rsidRPr="00E7222D" w:rsidRDefault="00D258AB">
      <w:pPr>
        <w:pBdr>
          <w:top w:val="nil"/>
          <w:left w:val="nil"/>
          <w:bottom w:val="nil"/>
          <w:right w:val="nil"/>
          <w:between w:val="nil"/>
        </w:pBdr>
        <w:spacing w:after="0" w:line="240" w:lineRule="auto"/>
        <w:rPr>
          <w:rFonts w:asciiTheme="minorHAnsi" w:eastAsia="Calibri" w:hAnsiTheme="minorHAnsi" w:cstheme="minorHAnsi"/>
          <w:color w:val="000000"/>
          <w:sz w:val="22"/>
          <w:szCs w:val="22"/>
        </w:rPr>
      </w:pPr>
      <w:r w:rsidRPr="00E7222D">
        <w:rPr>
          <w:rFonts w:asciiTheme="minorHAnsi" w:eastAsia="Calibri" w:hAnsiTheme="minorHAnsi" w:cstheme="minorHAnsi"/>
          <w:color w:val="000000"/>
          <w:sz w:val="22"/>
          <w:szCs w:val="22"/>
        </w:rPr>
        <w:t>Geographical Association (2015) Geography initial teacher education and teacher supply in England. A national research report by the Geographical Association.</w:t>
      </w:r>
    </w:p>
    <w:p w14:paraId="0000000D" w14:textId="77777777" w:rsidR="00970335" w:rsidRPr="00E7222D" w:rsidRDefault="00970335">
      <w:pPr>
        <w:pBdr>
          <w:top w:val="nil"/>
          <w:left w:val="nil"/>
          <w:bottom w:val="nil"/>
          <w:right w:val="nil"/>
          <w:between w:val="nil"/>
        </w:pBdr>
        <w:spacing w:after="0" w:line="240" w:lineRule="auto"/>
        <w:rPr>
          <w:rFonts w:asciiTheme="minorHAnsi" w:eastAsia="Calibri" w:hAnsiTheme="minorHAnsi" w:cstheme="minorHAnsi"/>
          <w:color w:val="000000"/>
          <w:sz w:val="22"/>
          <w:szCs w:val="22"/>
        </w:rPr>
      </w:pPr>
    </w:p>
    <w:p w14:paraId="0000000E" w14:textId="77777777" w:rsidR="00970335" w:rsidRPr="00E7222D" w:rsidRDefault="00D258AB">
      <w:pPr>
        <w:pBdr>
          <w:top w:val="nil"/>
          <w:left w:val="nil"/>
          <w:bottom w:val="nil"/>
          <w:right w:val="nil"/>
          <w:between w:val="nil"/>
        </w:pBdr>
        <w:spacing w:after="0" w:line="240" w:lineRule="auto"/>
        <w:rPr>
          <w:rFonts w:asciiTheme="minorHAnsi" w:eastAsia="Calibri" w:hAnsiTheme="minorHAnsi" w:cstheme="minorHAnsi"/>
          <w:color w:val="000000"/>
          <w:sz w:val="22"/>
          <w:szCs w:val="22"/>
        </w:rPr>
      </w:pPr>
      <w:proofErr w:type="spellStart"/>
      <w:r w:rsidRPr="00E7222D">
        <w:rPr>
          <w:rFonts w:asciiTheme="minorHAnsi" w:eastAsia="Calibri" w:hAnsiTheme="minorHAnsi" w:cstheme="minorHAnsi"/>
          <w:color w:val="000000"/>
          <w:sz w:val="22"/>
          <w:szCs w:val="22"/>
        </w:rPr>
        <w:t>Heikonen</w:t>
      </w:r>
      <w:proofErr w:type="spellEnd"/>
      <w:r w:rsidRPr="00E7222D">
        <w:rPr>
          <w:rFonts w:asciiTheme="minorHAnsi" w:eastAsia="Calibri" w:hAnsiTheme="minorHAnsi" w:cstheme="minorHAnsi"/>
          <w:color w:val="000000"/>
          <w:sz w:val="22"/>
          <w:szCs w:val="22"/>
        </w:rPr>
        <w:t xml:space="preserve">, l., </w:t>
      </w:r>
      <w:proofErr w:type="spellStart"/>
      <w:r w:rsidRPr="00E7222D">
        <w:rPr>
          <w:rFonts w:asciiTheme="minorHAnsi" w:eastAsia="Calibri" w:hAnsiTheme="minorHAnsi" w:cstheme="minorHAnsi"/>
          <w:color w:val="000000"/>
          <w:sz w:val="22"/>
          <w:szCs w:val="22"/>
        </w:rPr>
        <w:t>Pietarinen</w:t>
      </w:r>
      <w:proofErr w:type="spellEnd"/>
      <w:r w:rsidRPr="00E7222D">
        <w:rPr>
          <w:rFonts w:asciiTheme="minorHAnsi" w:eastAsia="Calibri" w:hAnsiTheme="minorHAnsi" w:cstheme="minorHAnsi"/>
          <w:color w:val="000000"/>
          <w:sz w:val="22"/>
          <w:szCs w:val="22"/>
        </w:rPr>
        <w:t xml:space="preserve">, J., </w:t>
      </w:r>
      <w:proofErr w:type="spellStart"/>
      <w:r w:rsidRPr="00E7222D">
        <w:rPr>
          <w:rFonts w:asciiTheme="minorHAnsi" w:eastAsia="Calibri" w:hAnsiTheme="minorHAnsi" w:cstheme="minorHAnsi"/>
          <w:color w:val="000000"/>
          <w:sz w:val="22"/>
          <w:szCs w:val="22"/>
        </w:rPr>
        <w:t>Pyhälto</w:t>
      </w:r>
      <w:proofErr w:type="spellEnd"/>
      <w:r w:rsidRPr="00E7222D">
        <w:rPr>
          <w:rFonts w:asciiTheme="minorHAnsi" w:eastAsia="Calibri" w:hAnsiTheme="minorHAnsi" w:cstheme="minorHAnsi"/>
          <w:color w:val="000000"/>
          <w:sz w:val="22"/>
          <w:szCs w:val="22"/>
        </w:rPr>
        <w:t>̈, K., Toom, A. and Soini, T., (2017). Early career teachers' sense of professional agency in the classroom: associations with turnover intentions and perceived inadequacy in teacher-student interaction. Asia-Pacific Journal of Teacher Education, 45(3), pp. 250-266.</w:t>
      </w:r>
    </w:p>
    <w:p w14:paraId="0000000F" w14:textId="77777777" w:rsidR="00970335" w:rsidRPr="00E7222D" w:rsidRDefault="00970335">
      <w:pPr>
        <w:pBdr>
          <w:top w:val="nil"/>
          <w:left w:val="nil"/>
          <w:bottom w:val="nil"/>
          <w:right w:val="nil"/>
          <w:between w:val="nil"/>
        </w:pBdr>
        <w:spacing w:after="0" w:line="240" w:lineRule="auto"/>
        <w:rPr>
          <w:rFonts w:asciiTheme="minorHAnsi" w:eastAsia="Calibri" w:hAnsiTheme="minorHAnsi" w:cstheme="minorHAnsi"/>
          <w:color w:val="000000"/>
          <w:sz w:val="22"/>
          <w:szCs w:val="22"/>
        </w:rPr>
      </w:pPr>
    </w:p>
    <w:p w14:paraId="00000010" w14:textId="77777777" w:rsidR="00970335" w:rsidRPr="00E7222D" w:rsidRDefault="00D258AB">
      <w:pPr>
        <w:pBdr>
          <w:top w:val="nil"/>
          <w:left w:val="nil"/>
          <w:bottom w:val="nil"/>
          <w:right w:val="nil"/>
          <w:between w:val="nil"/>
        </w:pBdr>
        <w:spacing w:after="0" w:line="240" w:lineRule="auto"/>
        <w:rPr>
          <w:rFonts w:asciiTheme="minorHAnsi" w:eastAsia="Calibri" w:hAnsiTheme="minorHAnsi" w:cstheme="minorHAnsi"/>
          <w:color w:val="000000"/>
          <w:sz w:val="22"/>
          <w:szCs w:val="22"/>
        </w:rPr>
      </w:pPr>
      <w:r w:rsidRPr="00E7222D">
        <w:rPr>
          <w:rFonts w:asciiTheme="minorHAnsi" w:eastAsia="Calibri" w:hAnsiTheme="minorHAnsi" w:cstheme="minorHAnsi"/>
          <w:color w:val="000000"/>
          <w:sz w:val="22"/>
          <w:szCs w:val="22"/>
        </w:rPr>
        <w:t>Ofsted (2021) Research review series: geography.</w:t>
      </w:r>
    </w:p>
    <w:p w14:paraId="00000011" w14:textId="77777777" w:rsidR="00970335" w:rsidRPr="00E7222D" w:rsidRDefault="00970335">
      <w:pPr>
        <w:pBdr>
          <w:top w:val="nil"/>
          <w:left w:val="nil"/>
          <w:bottom w:val="nil"/>
          <w:right w:val="nil"/>
          <w:between w:val="nil"/>
        </w:pBdr>
        <w:spacing w:after="0" w:line="240" w:lineRule="auto"/>
        <w:rPr>
          <w:rFonts w:asciiTheme="minorHAnsi" w:eastAsia="Calibri" w:hAnsiTheme="minorHAnsi" w:cstheme="minorHAnsi"/>
          <w:color w:val="000000"/>
          <w:sz w:val="22"/>
          <w:szCs w:val="22"/>
        </w:rPr>
      </w:pPr>
    </w:p>
    <w:p w14:paraId="00000012" w14:textId="77777777" w:rsidR="00970335" w:rsidRPr="00E7222D" w:rsidRDefault="00D258AB">
      <w:pPr>
        <w:pBdr>
          <w:top w:val="nil"/>
          <w:left w:val="nil"/>
          <w:bottom w:val="nil"/>
          <w:right w:val="nil"/>
          <w:between w:val="nil"/>
        </w:pBdr>
        <w:spacing w:after="0" w:line="240" w:lineRule="auto"/>
        <w:rPr>
          <w:rFonts w:asciiTheme="minorHAnsi" w:eastAsia="Calibri" w:hAnsiTheme="minorHAnsi" w:cstheme="minorHAnsi"/>
          <w:color w:val="000000"/>
          <w:sz w:val="22"/>
          <w:szCs w:val="22"/>
        </w:rPr>
      </w:pPr>
      <w:proofErr w:type="spellStart"/>
      <w:r w:rsidRPr="00E7222D">
        <w:rPr>
          <w:rFonts w:asciiTheme="minorHAnsi" w:eastAsia="Calibri" w:hAnsiTheme="minorHAnsi" w:cstheme="minorHAnsi"/>
          <w:color w:val="000000"/>
          <w:sz w:val="22"/>
          <w:szCs w:val="22"/>
        </w:rPr>
        <w:t>Pauw</w:t>
      </w:r>
      <w:proofErr w:type="spellEnd"/>
      <w:r w:rsidRPr="00E7222D">
        <w:rPr>
          <w:rFonts w:asciiTheme="minorHAnsi" w:eastAsia="Calibri" w:hAnsiTheme="minorHAnsi" w:cstheme="minorHAnsi"/>
          <w:color w:val="000000"/>
          <w:sz w:val="22"/>
          <w:szCs w:val="22"/>
        </w:rPr>
        <w:t>, I.(2015) Educating for the future: The position of school geography. Int. Res. Geography. Env. Educ. 2015, 24,1–18.</w:t>
      </w:r>
    </w:p>
    <w:p w14:paraId="00000013" w14:textId="77777777" w:rsidR="00970335" w:rsidRPr="00E7222D" w:rsidRDefault="00970335">
      <w:pPr>
        <w:pBdr>
          <w:top w:val="nil"/>
          <w:left w:val="nil"/>
          <w:bottom w:val="nil"/>
          <w:right w:val="nil"/>
          <w:between w:val="nil"/>
        </w:pBdr>
        <w:spacing w:after="0" w:line="240" w:lineRule="auto"/>
        <w:rPr>
          <w:rFonts w:asciiTheme="minorHAnsi" w:eastAsia="Calibri" w:hAnsiTheme="minorHAnsi" w:cstheme="minorHAnsi"/>
          <w:color w:val="000000"/>
          <w:sz w:val="22"/>
          <w:szCs w:val="22"/>
        </w:rPr>
      </w:pPr>
    </w:p>
    <w:p w14:paraId="7CB48BC4" w14:textId="77777777" w:rsidR="00D258AB" w:rsidRDefault="00D258AB">
      <w:pPr>
        <w:pBdr>
          <w:top w:val="nil"/>
          <w:left w:val="nil"/>
          <w:bottom w:val="nil"/>
          <w:right w:val="nil"/>
          <w:between w:val="nil"/>
        </w:pBdr>
        <w:spacing w:after="0" w:line="240" w:lineRule="auto"/>
        <w:rPr>
          <w:rFonts w:ascii="Calibri" w:eastAsia="Calibri" w:hAnsi="Calibri" w:cs="Calibri"/>
          <w:color w:val="000000"/>
          <w:sz w:val="20"/>
          <w:szCs w:val="20"/>
        </w:rPr>
        <w:sectPr w:rsidR="00D258AB" w:rsidSect="003A3F9F">
          <w:footerReference w:type="default" r:id="rId12"/>
          <w:pgSz w:w="11906" w:h="16838"/>
          <w:pgMar w:top="720" w:right="720" w:bottom="720" w:left="720" w:header="708" w:footer="708" w:gutter="0"/>
          <w:pgNumType w:start="1"/>
          <w:cols w:space="720"/>
          <w:docGrid w:linePitch="326"/>
        </w:sectPr>
      </w:pPr>
      <w:r w:rsidRPr="00E7222D">
        <w:rPr>
          <w:rFonts w:asciiTheme="minorHAnsi" w:eastAsia="Calibri" w:hAnsiTheme="minorHAnsi" w:cstheme="minorHAnsi"/>
          <w:color w:val="000000"/>
          <w:sz w:val="22"/>
          <w:szCs w:val="22"/>
        </w:rPr>
        <w:t>Taylor , L (2008), ‘Key concepts and medium term planning’, in ‘Teaching Geography’, Volume 33, Issue 2.</w:t>
      </w:r>
    </w:p>
    <w:p w14:paraId="3562EBAB" w14:textId="57366B90" w:rsidR="00D258AB" w:rsidRPr="00C748A4" w:rsidRDefault="00D258AB" w:rsidP="00D258AB">
      <w:pPr>
        <w:pStyle w:val="NoSpacing"/>
        <w:rPr>
          <w:rFonts w:asciiTheme="minorHAnsi" w:hAnsiTheme="minorHAnsi" w:cstheme="minorHAnsi"/>
          <w:sz w:val="32"/>
        </w:rPr>
      </w:pPr>
    </w:p>
    <w:tbl>
      <w:tblPr>
        <w:tblStyle w:val="TableGrid"/>
        <w:tblW w:w="0" w:type="auto"/>
        <w:tblLook w:val="04A0" w:firstRow="1" w:lastRow="0" w:firstColumn="1" w:lastColumn="0" w:noHBand="0" w:noVBand="1"/>
      </w:tblPr>
      <w:tblGrid>
        <w:gridCol w:w="806"/>
        <w:gridCol w:w="756"/>
        <w:gridCol w:w="978"/>
        <w:gridCol w:w="2405"/>
        <w:gridCol w:w="2915"/>
        <w:gridCol w:w="2438"/>
        <w:gridCol w:w="2640"/>
        <w:gridCol w:w="2450"/>
      </w:tblGrid>
      <w:tr w:rsidR="006210EC" w:rsidRPr="00C748A4" w14:paraId="0B495084" w14:textId="77777777" w:rsidTr="008A1795">
        <w:trPr>
          <w:cantSplit/>
          <w:trHeight w:val="1134"/>
          <w:tblHeader/>
        </w:trPr>
        <w:tc>
          <w:tcPr>
            <w:tcW w:w="878" w:type="dxa"/>
            <w:tcBorders>
              <w:top w:val="single" w:sz="4" w:space="0" w:color="auto"/>
              <w:left w:val="single" w:sz="4" w:space="0" w:color="auto"/>
              <w:bottom w:val="single" w:sz="24" w:space="0" w:color="auto"/>
              <w:right w:val="single" w:sz="4" w:space="0" w:color="auto"/>
            </w:tcBorders>
            <w:shd w:val="clear" w:color="auto" w:fill="FFFF00"/>
          </w:tcPr>
          <w:p w14:paraId="2EF7D690" w14:textId="77777777" w:rsidR="00D258AB" w:rsidRPr="003A3F9F" w:rsidRDefault="00D258AB" w:rsidP="005954E1">
            <w:pPr>
              <w:pStyle w:val="NoSpacing"/>
              <w:rPr>
                <w:rFonts w:cstheme="minorHAnsi"/>
                <w:sz w:val="20"/>
                <w:szCs w:val="20"/>
              </w:rPr>
            </w:pPr>
          </w:p>
        </w:tc>
        <w:tc>
          <w:tcPr>
            <w:tcW w:w="818" w:type="dxa"/>
            <w:tcBorders>
              <w:top w:val="single" w:sz="4" w:space="0" w:color="auto"/>
              <w:left w:val="single" w:sz="4" w:space="0" w:color="auto"/>
              <w:bottom w:val="single" w:sz="24" w:space="0" w:color="auto"/>
              <w:right w:val="single" w:sz="4" w:space="0" w:color="auto"/>
            </w:tcBorders>
            <w:shd w:val="clear" w:color="auto" w:fill="FFFF00"/>
            <w:textDirection w:val="btLr"/>
            <w:vAlign w:val="center"/>
          </w:tcPr>
          <w:p w14:paraId="74EF2B2D" w14:textId="77777777" w:rsidR="00D258AB" w:rsidRPr="003A3F9F" w:rsidRDefault="00D258AB" w:rsidP="003A3F9F">
            <w:pPr>
              <w:pStyle w:val="NoSpacing"/>
              <w:ind w:left="113" w:right="113"/>
              <w:jc w:val="center"/>
              <w:rPr>
                <w:rFonts w:cstheme="minorHAnsi"/>
                <w:sz w:val="20"/>
                <w:szCs w:val="20"/>
              </w:rPr>
            </w:pPr>
          </w:p>
        </w:tc>
        <w:tc>
          <w:tcPr>
            <w:tcW w:w="993" w:type="dxa"/>
            <w:tcBorders>
              <w:top w:val="single" w:sz="4" w:space="0" w:color="auto"/>
              <w:left w:val="single" w:sz="4" w:space="0" w:color="auto"/>
              <w:bottom w:val="single" w:sz="24" w:space="0" w:color="auto"/>
              <w:right w:val="single" w:sz="4" w:space="0" w:color="auto"/>
            </w:tcBorders>
            <w:shd w:val="clear" w:color="auto" w:fill="FFFF00"/>
          </w:tcPr>
          <w:p w14:paraId="16584786" w14:textId="77777777" w:rsidR="00D258AB" w:rsidRPr="003A3F9F" w:rsidRDefault="00D258AB" w:rsidP="005954E1">
            <w:pPr>
              <w:pStyle w:val="NoSpacing"/>
              <w:rPr>
                <w:rFonts w:cstheme="minorHAnsi"/>
                <w:sz w:val="20"/>
                <w:szCs w:val="20"/>
              </w:rPr>
            </w:pPr>
            <w:r w:rsidRPr="003A3F9F">
              <w:rPr>
                <w:rFonts w:cstheme="minorHAnsi"/>
                <w:sz w:val="20"/>
                <w:szCs w:val="20"/>
              </w:rPr>
              <w:t>Trainees should…</w:t>
            </w:r>
          </w:p>
        </w:tc>
        <w:tc>
          <w:tcPr>
            <w:tcW w:w="2539" w:type="dxa"/>
            <w:tcBorders>
              <w:top w:val="single" w:sz="4" w:space="0" w:color="auto"/>
              <w:left w:val="single" w:sz="4" w:space="0" w:color="auto"/>
              <w:bottom w:val="single" w:sz="24" w:space="0" w:color="auto"/>
              <w:right w:val="single" w:sz="4" w:space="0" w:color="auto"/>
            </w:tcBorders>
            <w:shd w:val="clear" w:color="auto" w:fill="FFFF00"/>
          </w:tcPr>
          <w:p w14:paraId="53BCA1FE" w14:textId="77777777" w:rsidR="00D258AB" w:rsidRPr="003A3F9F" w:rsidRDefault="00D258AB" w:rsidP="005954E1">
            <w:pPr>
              <w:pStyle w:val="NoSpacing"/>
              <w:rPr>
                <w:rFonts w:cstheme="minorHAnsi"/>
                <w:sz w:val="20"/>
                <w:szCs w:val="20"/>
              </w:rPr>
            </w:pPr>
            <w:r w:rsidRPr="003A3F9F">
              <w:rPr>
                <w:rFonts w:cstheme="minorHAnsi"/>
                <w:sz w:val="20"/>
                <w:szCs w:val="20"/>
              </w:rPr>
              <w:t>Prior to PP</w:t>
            </w:r>
          </w:p>
        </w:tc>
        <w:tc>
          <w:tcPr>
            <w:tcW w:w="2540" w:type="dxa"/>
            <w:tcBorders>
              <w:top w:val="single" w:sz="4" w:space="0" w:color="auto"/>
              <w:left w:val="single" w:sz="4" w:space="0" w:color="auto"/>
              <w:bottom w:val="single" w:sz="24" w:space="0" w:color="auto"/>
              <w:right w:val="single" w:sz="4" w:space="0" w:color="auto"/>
            </w:tcBorders>
            <w:shd w:val="clear" w:color="auto" w:fill="FFFF00"/>
          </w:tcPr>
          <w:p w14:paraId="069F5D9A" w14:textId="77777777" w:rsidR="00D258AB" w:rsidRPr="003A3F9F" w:rsidRDefault="00D258AB" w:rsidP="005954E1">
            <w:pPr>
              <w:pStyle w:val="NoSpacing"/>
              <w:rPr>
                <w:rFonts w:cstheme="minorHAnsi"/>
                <w:sz w:val="20"/>
                <w:szCs w:val="20"/>
              </w:rPr>
            </w:pPr>
            <w:r w:rsidRPr="003A3F9F">
              <w:rPr>
                <w:rFonts w:cstheme="minorHAnsi"/>
                <w:sz w:val="20"/>
                <w:szCs w:val="20"/>
              </w:rPr>
              <w:t>End of Introductory PP</w:t>
            </w:r>
          </w:p>
        </w:tc>
        <w:tc>
          <w:tcPr>
            <w:tcW w:w="2540" w:type="dxa"/>
            <w:tcBorders>
              <w:top w:val="single" w:sz="4" w:space="0" w:color="auto"/>
              <w:left w:val="single" w:sz="4" w:space="0" w:color="auto"/>
              <w:bottom w:val="single" w:sz="24" w:space="0" w:color="auto"/>
              <w:right w:val="single" w:sz="4" w:space="0" w:color="auto"/>
            </w:tcBorders>
            <w:shd w:val="clear" w:color="auto" w:fill="FFFF00"/>
          </w:tcPr>
          <w:p w14:paraId="2AD685A2" w14:textId="77777777" w:rsidR="00D258AB" w:rsidRPr="003A3F9F" w:rsidRDefault="00D258AB" w:rsidP="005954E1">
            <w:pPr>
              <w:pStyle w:val="NoSpacing"/>
              <w:rPr>
                <w:rFonts w:cstheme="minorHAnsi"/>
                <w:sz w:val="20"/>
                <w:szCs w:val="20"/>
              </w:rPr>
            </w:pPr>
            <w:r w:rsidRPr="003A3F9F">
              <w:rPr>
                <w:rFonts w:cstheme="minorHAnsi"/>
                <w:sz w:val="20"/>
                <w:szCs w:val="20"/>
              </w:rPr>
              <w:t>End of Developmental PP</w:t>
            </w:r>
          </w:p>
        </w:tc>
        <w:tc>
          <w:tcPr>
            <w:tcW w:w="2540" w:type="dxa"/>
            <w:tcBorders>
              <w:top w:val="single" w:sz="4" w:space="0" w:color="auto"/>
              <w:left w:val="single" w:sz="4" w:space="0" w:color="auto"/>
              <w:bottom w:val="single" w:sz="24" w:space="0" w:color="auto"/>
              <w:right w:val="single" w:sz="4" w:space="0" w:color="auto"/>
            </w:tcBorders>
            <w:shd w:val="clear" w:color="auto" w:fill="FFFF00"/>
          </w:tcPr>
          <w:p w14:paraId="02D16388" w14:textId="77777777" w:rsidR="00D258AB" w:rsidRPr="003A3F9F" w:rsidRDefault="00D258AB" w:rsidP="005954E1">
            <w:pPr>
              <w:pStyle w:val="NoSpacing"/>
              <w:rPr>
                <w:rFonts w:cstheme="minorHAnsi"/>
                <w:sz w:val="20"/>
                <w:szCs w:val="20"/>
              </w:rPr>
            </w:pPr>
            <w:r w:rsidRPr="003A3F9F">
              <w:rPr>
                <w:rFonts w:cstheme="minorHAnsi"/>
                <w:sz w:val="20"/>
                <w:szCs w:val="20"/>
              </w:rPr>
              <w:t>Interim on Consolidation PP</w:t>
            </w:r>
          </w:p>
        </w:tc>
        <w:tc>
          <w:tcPr>
            <w:tcW w:w="2540" w:type="dxa"/>
            <w:tcBorders>
              <w:top w:val="single" w:sz="4" w:space="0" w:color="auto"/>
              <w:left w:val="single" w:sz="4" w:space="0" w:color="auto"/>
              <w:bottom w:val="single" w:sz="24" w:space="0" w:color="auto"/>
              <w:right w:val="single" w:sz="4" w:space="0" w:color="auto"/>
            </w:tcBorders>
            <w:shd w:val="clear" w:color="auto" w:fill="FFFF00"/>
          </w:tcPr>
          <w:p w14:paraId="35E41D6B" w14:textId="77777777" w:rsidR="00D258AB" w:rsidRPr="003A3F9F" w:rsidRDefault="00D258AB" w:rsidP="005954E1">
            <w:pPr>
              <w:pStyle w:val="NoSpacing"/>
              <w:rPr>
                <w:rFonts w:cstheme="minorHAnsi"/>
                <w:sz w:val="20"/>
                <w:szCs w:val="20"/>
              </w:rPr>
            </w:pPr>
            <w:r w:rsidRPr="003A3F9F">
              <w:rPr>
                <w:rFonts w:cstheme="minorHAnsi"/>
                <w:sz w:val="20"/>
                <w:szCs w:val="20"/>
              </w:rPr>
              <w:t>End of Consolidation/Course</w:t>
            </w:r>
          </w:p>
        </w:tc>
      </w:tr>
      <w:tr w:rsidR="006210EC" w:rsidRPr="00C748A4" w14:paraId="6F9A72BF" w14:textId="77777777" w:rsidTr="008A1795">
        <w:trPr>
          <w:trHeight w:val="169"/>
        </w:trPr>
        <w:tc>
          <w:tcPr>
            <w:tcW w:w="878" w:type="dxa"/>
            <w:vMerge w:val="restart"/>
            <w:tcBorders>
              <w:top w:val="single" w:sz="24" w:space="0" w:color="auto"/>
              <w:left w:val="single" w:sz="24" w:space="0" w:color="auto"/>
              <w:bottom w:val="single" w:sz="8" w:space="0" w:color="auto"/>
              <w:right w:val="single" w:sz="8" w:space="0" w:color="auto"/>
            </w:tcBorders>
            <w:textDirection w:val="btLr"/>
          </w:tcPr>
          <w:p w14:paraId="16A29CBD" w14:textId="77777777" w:rsidR="00D258AB" w:rsidRPr="003A3F9F" w:rsidRDefault="00D258AB" w:rsidP="005954E1">
            <w:pPr>
              <w:pStyle w:val="NoSpacing"/>
              <w:ind w:left="113" w:right="113"/>
              <w:jc w:val="center"/>
              <w:rPr>
                <w:rFonts w:cstheme="minorHAnsi"/>
                <w:sz w:val="20"/>
                <w:szCs w:val="20"/>
              </w:rPr>
            </w:pPr>
            <w:r w:rsidRPr="003A3F9F">
              <w:rPr>
                <w:rFonts w:cstheme="minorHAnsi"/>
                <w:sz w:val="20"/>
                <w:szCs w:val="20"/>
              </w:rPr>
              <w:t xml:space="preserve">PILLAR 1 </w:t>
            </w:r>
          </w:p>
        </w:tc>
        <w:tc>
          <w:tcPr>
            <w:tcW w:w="818" w:type="dxa"/>
            <w:vMerge w:val="restart"/>
            <w:tcBorders>
              <w:top w:val="single" w:sz="24" w:space="0" w:color="auto"/>
              <w:left w:val="single" w:sz="8" w:space="0" w:color="auto"/>
              <w:bottom w:val="single" w:sz="8" w:space="0" w:color="auto"/>
              <w:right w:val="single" w:sz="8" w:space="0" w:color="auto"/>
            </w:tcBorders>
            <w:textDirection w:val="btLr"/>
            <w:vAlign w:val="center"/>
          </w:tcPr>
          <w:p w14:paraId="7763CEC1" w14:textId="77777777" w:rsidR="00D258AB" w:rsidRPr="003A3F9F" w:rsidRDefault="00D258AB" w:rsidP="003A3F9F">
            <w:pPr>
              <w:pStyle w:val="NoSpacing"/>
              <w:ind w:left="113" w:right="113"/>
              <w:jc w:val="center"/>
              <w:rPr>
                <w:rFonts w:cstheme="minorHAnsi"/>
                <w:sz w:val="20"/>
                <w:szCs w:val="20"/>
              </w:rPr>
            </w:pPr>
            <w:r w:rsidRPr="003A3F9F">
              <w:rPr>
                <w:rFonts w:cstheme="minorHAnsi"/>
                <w:sz w:val="20"/>
                <w:szCs w:val="20"/>
              </w:rPr>
              <w:t>Personal &amp; Professional values, attitudes and beliefs</w:t>
            </w:r>
          </w:p>
        </w:tc>
        <w:tc>
          <w:tcPr>
            <w:tcW w:w="993" w:type="dxa"/>
            <w:tcBorders>
              <w:top w:val="single" w:sz="24" w:space="0" w:color="auto"/>
              <w:left w:val="single" w:sz="8" w:space="0" w:color="auto"/>
              <w:bottom w:val="single" w:sz="8" w:space="0" w:color="auto"/>
              <w:right w:val="single" w:sz="8" w:space="0" w:color="auto"/>
            </w:tcBorders>
          </w:tcPr>
          <w:p w14:paraId="4AFFC8FC" w14:textId="77777777" w:rsidR="00D258AB" w:rsidRPr="003A3F9F" w:rsidRDefault="00D258AB" w:rsidP="005954E1">
            <w:pPr>
              <w:pStyle w:val="NoSpacing"/>
              <w:rPr>
                <w:rFonts w:cstheme="minorHAnsi"/>
                <w:i/>
                <w:sz w:val="20"/>
                <w:szCs w:val="20"/>
              </w:rPr>
            </w:pPr>
            <w:r w:rsidRPr="003A3F9F">
              <w:rPr>
                <w:rFonts w:cstheme="minorHAnsi"/>
                <w:i/>
                <w:sz w:val="20"/>
                <w:szCs w:val="20"/>
              </w:rPr>
              <w:t>Learn that:</w:t>
            </w:r>
          </w:p>
          <w:p w14:paraId="51CE4396" w14:textId="77777777" w:rsidR="00D258AB" w:rsidRPr="003A3F9F" w:rsidRDefault="00D258AB" w:rsidP="005954E1">
            <w:pPr>
              <w:pStyle w:val="NoSpacing"/>
              <w:rPr>
                <w:rFonts w:cstheme="minorHAnsi"/>
                <w:i/>
                <w:sz w:val="20"/>
                <w:szCs w:val="20"/>
              </w:rPr>
            </w:pPr>
          </w:p>
          <w:p w14:paraId="7103BBBD" w14:textId="77777777" w:rsidR="00D258AB" w:rsidRPr="003A3F9F" w:rsidRDefault="00D258AB" w:rsidP="005954E1">
            <w:pPr>
              <w:pStyle w:val="NoSpacing"/>
              <w:rPr>
                <w:rFonts w:cstheme="minorHAnsi"/>
                <w:i/>
                <w:sz w:val="20"/>
                <w:szCs w:val="20"/>
              </w:rPr>
            </w:pPr>
          </w:p>
        </w:tc>
        <w:tc>
          <w:tcPr>
            <w:tcW w:w="2539" w:type="dxa"/>
            <w:tcBorders>
              <w:top w:val="single" w:sz="24" w:space="0" w:color="auto"/>
              <w:left w:val="single" w:sz="8" w:space="0" w:color="auto"/>
              <w:bottom w:val="single" w:sz="8" w:space="0" w:color="auto"/>
              <w:right w:val="single" w:sz="8" w:space="0" w:color="auto"/>
            </w:tcBorders>
          </w:tcPr>
          <w:p w14:paraId="3746313B" w14:textId="77777777" w:rsidR="00D258AB" w:rsidRPr="003A3F9F" w:rsidRDefault="00D258AB" w:rsidP="005954E1">
            <w:pPr>
              <w:pStyle w:val="NoSpacing"/>
              <w:rPr>
                <w:rFonts w:cstheme="minorHAnsi"/>
                <w:sz w:val="20"/>
                <w:szCs w:val="20"/>
              </w:rPr>
            </w:pPr>
            <w:r w:rsidRPr="003A3F9F">
              <w:rPr>
                <w:rFonts w:cstheme="minorHAnsi"/>
                <w:sz w:val="20"/>
                <w:szCs w:val="20"/>
              </w:rPr>
              <w:t xml:space="preserve">-Pupils’ identity and behaviour is influenced by teacher so role modelling is essential </w:t>
            </w:r>
          </w:p>
          <w:p w14:paraId="1ADB69BF" w14:textId="77777777" w:rsidR="00D258AB" w:rsidRPr="003A3F9F" w:rsidRDefault="00D258AB" w:rsidP="005954E1">
            <w:pPr>
              <w:pStyle w:val="NoSpacing"/>
              <w:rPr>
                <w:rFonts w:cstheme="minorHAnsi"/>
                <w:sz w:val="20"/>
                <w:szCs w:val="20"/>
              </w:rPr>
            </w:pPr>
            <w:r w:rsidRPr="003A3F9F">
              <w:rPr>
                <w:rFonts w:cstheme="minorHAnsi"/>
                <w:sz w:val="20"/>
                <w:szCs w:val="20"/>
              </w:rPr>
              <w:t>-There are standards within the teaching professional that must be upheld.</w:t>
            </w:r>
          </w:p>
        </w:tc>
        <w:tc>
          <w:tcPr>
            <w:tcW w:w="2540" w:type="dxa"/>
            <w:tcBorders>
              <w:top w:val="single" w:sz="24" w:space="0" w:color="auto"/>
              <w:left w:val="single" w:sz="8" w:space="0" w:color="auto"/>
              <w:bottom w:val="single" w:sz="8" w:space="0" w:color="auto"/>
              <w:right w:val="single" w:sz="8" w:space="0" w:color="auto"/>
            </w:tcBorders>
          </w:tcPr>
          <w:p w14:paraId="6E747889" w14:textId="77777777" w:rsidR="00D258AB" w:rsidRPr="003A3F9F" w:rsidRDefault="00D258AB" w:rsidP="005954E1">
            <w:pPr>
              <w:pStyle w:val="NoSpacing"/>
              <w:rPr>
                <w:rFonts w:cstheme="minorHAnsi"/>
                <w:sz w:val="20"/>
                <w:szCs w:val="20"/>
              </w:rPr>
            </w:pPr>
            <w:r w:rsidRPr="003A3F9F">
              <w:rPr>
                <w:rFonts w:cstheme="minorHAnsi"/>
                <w:sz w:val="20"/>
                <w:szCs w:val="20"/>
              </w:rPr>
              <w:t>- Teachers have a responsibility in school in loco parentis to keep students safe.</w:t>
            </w:r>
          </w:p>
          <w:p w14:paraId="054109CC" w14:textId="77777777" w:rsidR="00D258AB" w:rsidRPr="003A3F9F" w:rsidRDefault="00D258AB" w:rsidP="005954E1">
            <w:pPr>
              <w:pStyle w:val="NoSpacing"/>
              <w:rPr>
                <w:rFonts w:cstheme="minorHAnsi"/>
                <w:sz w:val="20"/>
                <w:szCs w:val="20"/>
              </w:rPr>
            </w:pPr>
            <w:r w:rsidRPr="003A3F9F">
              <w:rPr>
                <w:rFonts w:cstheme="minorHAnsi"/>
                <w:sz w:val="20"/>
                <w:szCs w:val="20"/>
              </w:rPr>
              <w:t>-Staff in school perform a number of roles in curriculum and pastoral settings.</w:t>
            </w:r>
          </w:p>
        </w:tc>
        <w:tc>
          <w:tcPr>
            <w:tcW w:w="2540" w:type="dxa"/>
            <w:tcBorders>
              <w:top w:val="single" w:sz="24" w:space="0" w:color="auto"/>
              <w:left w:val="single" w:sz="8" w:space="0" w:color="auto"/>
              <w:bottom w:val="single" w:sz="8" w:space="0" w:color="auto"/>
              <w:right w:val="single" w:sz="8" w:space="0" w:color="auto"/>
            </w:tcBorders>
          </w:tcPr>
          <w:p w14:paraId="2B218B7C" w14:textId="77777777" w:rsidR="00D258AB" w:rsidRPr="003A3F9F" w:rsidRDefault="00D258AB" w:rsidP="005954E1">
            <w:pPr>
              <w:pStyle w:val="NoSpacing"/>
              <w:rPr>
                <w:rFonts w:cstheme="minorHAnsi"/>
                <w:sz w:val="20"/>
                <w:szCs w:val="20"/>
              </w:rPr>
            </w:pPr>
            <w:r w:rsidRPr="003A3F9F">
              <w:rPr>
                <w:rFonts w:cstheme="minorHAnsi"/>
                <w:sz w:val="20"/>
                <w:szCs w:val="20"/>
              </w:rPr>
              <w:t>-Geography teachers are required to contribute to the wider life of the school.</w:t>
            </w:r>
          </w:p>
          <w:p w14:paraId="40F0EC9D" w14:textId="77777777" w:rsidR="00D258AB" w:rsidRPr="003A3F9F" w:rsidRDefault="00D258AB" w:rsidP="005954E1">
            <w:pPr>
              <w:pStyle w:val="NoSpacing"/>
              <w:rPr>
                <w:rFonts w:cstheme="minorHAnsi"/>
                <w:sz w:val="20"/>
                <w:szCs w:val="20"/>
              </w:rPr>
            </w:pPr>
            <w:r w:rsidRPr="003A3F9F">
              <w:rPr>
                <w:rFonts w:cstheme="minorHAnsi"/>
                <w:sz w:val="20"/>
                <w:szCs w:val="20"/>
              </w:rPr>
              <w:t>-Each school has its own ethos and values that must be upheld</w:t>
            </w:r>
          </w:p>
        </w:tc>
        <w:tc>
          <w:tcPr>
            <w:tcW w:w="2540" w:type="dxa"/>
            <w:tcBorders>
              <w:top w:val="single" w:sz="24" w:space="0" w:color="auto"/>
              <w:left w:val="single" w:sz="8" w:space="0" w:color="auto"/>
              <w:bottom w:val="single" w:sz="8" w:space="0" w:color="auto"/>
              <w:right w:val="single" w:sz="8" w:space="0" w:color="auto"/>
            </w:tcBorders>
          </w:tcPr>
          <w:p w14:paraId="75B21155" w14:textId="77777777" w:rsidR="00D258AB" w:rsidRPr="003A3F9F" w:rsidRDefault="00D258AB" w:rsidP="005954E1">
            <w:pPr>
              <w:pStyle w:val="NoSpacing"/>
              <w:rPr>
                <w:rFonts w:cstheme="minorHAnsi"/>
                <w:sz w:val="20"/>
                <w:szCs w:val="20"/>
              </w:rPr>
            </w:pPr>
            <w:r w:rsidRPr="003A3F9F">
              <w:rPr>
                <w:rFonts w:cstheme="minorHAnsi"/>
                <w:sz w:val="20"/>
                <w:szCs w:val="20"/>
              </w:rPr>
              <w:t>-There are routes for professional development which will impact on student outcomes</w:t>
            </w:r>
          </w:p>
          <w:p w14:paraId="4B4FE2F6" w14:textId="77777777" w:rsidR="00D258AB" w:rsidRPr="003A3F9F" w:rsidRDefault="00D258AB" w:rsidP="005954E1">
            <w:pPr>
              <w:pStyle w:val="NoSpacing"/>
              <w:rPr>
                <w:rFonts w:cstheme="minorHAnsi"/>
                <w:sz w:val="20"/>
                <w:szCs w:val="20"/>
              </w:rPr>
            </w:pPr>
            <w:r w:rsidRPr="003A3F9F">
              <w:rPr>
                <w:rFonts w:cstheme="minorHAnsi"/>
                <w:sz w:val="20"/>
                <w:szCs w:val="20"/>
              </w:rPr>
              <w:t>- Teachers of Geography have a significant part to play in the production of subject knowledge</w:t>
            </w:r>
          </w:p>
        </w:tc>
        <w:tc>
          <w:tcPr>
            <w:tcW w:w="2540" w:type="dxa"/>
            <w:tcBorders>
              <w:top w:val="single" w:sz="24" w:space="0" w:color="auto"/>
              <w:left w:val="single" w:sz="8" w:space="0" w:color="auto"/>
              <w:bottom w:val="single" w:sz="8" w:space="0" w:color="auto"/>
              <w:right w:val="single" w:sz="24" w:space="0" w:color="auto"/>
            </w:tcBorders>
          </w:tcPr>
          <w:p w14:paraId="52C2E596" w14:textId="77777777" w:rsidR="00D258AB" w:rsidRPr="003A3F9F" w:rsidRDefault="00D258AB" w:rsidP="005954E1">
            <w:pPr>
              <w:pStyle w:val="NoSpacing"/>
              <w:rPr>
                <w:rFonts w:cstheme="minorHAnsi"/>
                <w:sz w:val="20"/>
                <w:szCs w:val="20"/>
              </w:rPr>
            </w:pPr>
            <w:r w:rsidRPr="003A3F9F">
              <w:rPr>
                <w:rFonts w:cstheme="minorHAnsi"/>
                <w:sz w:val="20"/>
                <w:szCs w:val="20"/>
              </w:rPr>
              <w:t>-Teachers’ standards are important within schools and form part of future target setting.</w:t>
            </w:r>
          </w:p>
          <w:p w14:paraId="19EE8CC0" w14:textId="77777777" w:rsidR="00D258AB" w:rsidRPr="003A3F9F" w:rsidRDefault="00D258AB" w:rsidP="005954E1">
            <w:pPr>
              <w:pStyle w:val="NoSpacing"/>
              <w:rPr>
                <w:rFonts w:cstheme="minorHAnsi"/>
                <w:sz w:val="20"/>
                <w:szCs w:val="20"/>
              </w:rPr>
            </w:pPr>
            <w:r w:rsidRPr="003A3F9F">
              <w:rPr>
                <w:rFonts w:cstheme="minorHAnsi"/>
                <w:sz w:val="20"/>
                <w:szCs w:val="20"/>
              </w:rPr>
              <w:t xml:space="preserve">-Geography teachers need to set personal views aside and be impartial when debating. </w:t>
            </w:r>
          </w:p>
        </w:tc>
      </w:tr>
      <w:tr w:rsidR="006210EC" w:rsidRPr="00C748A4" w14:paraId="04FA95AB" w14:textId="77777777" w:rsidTr="008A1795">
        <w:trPr>
          <w:trHeight w:val="1027"/>
        </w:trPr>
        <w:tc>
          <w:tcPr>
            <w:tcW w:w="878" w:type="dxa"/>
            <w:vMerge/>
            <w:tcBorders>
              <w:top w:val="single" w:sz="8" w:space="0" w:color="auto"/>
              <w:left w:val="single" w:sz="24" w:space="0" w:color="auto"/>
              <w:bottom w:val="single" w:sz="24" w:space="0" w:color="auto"/>
              <w:right w:val="single" w:sz="8" w:space="0" w:color="auto"/>
            </w:tcBorders>
            <w:textDirection w:val="btLr"/>
          </w:tcPr>
          <w:p w14:paraId="1330F0CA" w14:textId="77777777" w:rsidR="00D258AB" w:rsidRPr="003A3F9F" w:rsidRDefault="00D258AB" w:rsidP="005954E1">
            <w:pPr>
              <w:pStyle w:val="NoSpacing"/>
              <w:ind w:left="113" w:right="113"/>
              <w:jc w:val="center"/>
              <w:rPr>
                <w:rFonts w:cstheme="minorHAnsi"/>
                <w:sz w:val="20"/>
                <w:szCs w:val="20"/>
              </w:rPr>
            </w:pPr>
          </w:p>
        </w:tc>
        <w:tc>
          <w:tcPr>
            <w:tcW w:w="818" w:type="dxa"/>
            <w:vMerge/>
            <w:tcBorders>
              <w:top w:val="single" w:sz="8" w:space="0" w:color="auto"/>
              <w:left w:val="single" w:sz="8" w:space="0" w:color="auto"/>
              <w:bottom w:val="single" w:sz="24" w:space="0" w:color="auto"/>
              <w:right w:val="single" w:sz="8" w:space="0" w:color="auto"/>
            </w:tcBorders>
            <w:textDirection w:val="btLr"/>
            <w:vAlign w:val="center"/>
          </w:tcPr>
          <w:p w14:paraId="57924255" w14:textId="77777777" w:rsidR="00D258AB" w:rsidRPr="003A3F9F" w:rsidRDefault="00D258AB" w:rsidP="003A3F9F">
            <w:pPr>
              <w:pStyle w:val="NoSpacing"/>
              <w:ind w:left="113" w:right="113"/>
              <w:jc w:val="center"/>
              <w:rPr>
                <w:rFonts w:cstheme="minorHAnsi"/>
                <w:sz w:val="20"/>
                <w:szCs w:val="20"/>
              </w:rPr>
            </w:pPr>
          </w:p>
        </w:tc>
        <w:tc>
          <w:tcPr>
            <w:tcW w:w="993" w:type="dxa"/>
            <w:tcBorders>
              <w:top w:val="single" w:sz="8" w:space="0" w:color="auto"/>
              <w:left w:val="single" w:sz="8" w:space="0" w:color="auto"/>
              <w:bottom w:val="single" w:sz="24" w:space="0" w:color="auto"/>
              <w:right w:val="single" w:sz="8" w:space="0" w:color="auto"/>
            </w:tcBorders>
          </w:tcPr>
          <w:p w14:paraId="2107A5A0" w14:textId="77777777" w:rsidR="00D258AB" w:rsidRPr="003A3F9F" w:rsidRDefault="00D258AB" w:rsidP="005954E1">
            <w:pPr>
              <w:pStyle w:val="NoSpacing"/>
              <w:rPr>
                <w:rFonts w:cstheme="minorHAnsi"/>
                <w:i/>
                <w:sz w:val="20"/>
                <w:szCs w:val="20"/>
              </w:rPr>
            </w:pPr>
            <w:r w:rsidRPr="003A3F9F">
              <w:rPr>
                <w:rFonts w:cstheme="minorHAnsi"/>
                <w:i/>
                <w:sz w:val="20"/>
                <w:szCs w:val="20"/>
              </w:rPr>
              <w:t>Learn how to:</w:t>
            </w:r>
          </w:p>
        </w:tc>
        <w:tc>
          <w:tcPr>
            <w:tcW w:w="2539" w:type="dxa"/>
            <w:tcBorders>
              <w:top w:val="single" w:sz="8" w:space="0" w:color="auto"/>
              <w:left w:val="single" w:sz="8" w:space="0" w:color="auto"/>
              <w:bottom w:val="single" w:sz="24" w:space="0" w:color="auto"/>
              <w:right w:val="single" w:sz="8" w:space="0" w:color="auto"/>
            </w:tcBorders>
          </w:tcPr>
          <w:p w14:paraId="3D69B06F" w14:textId="77777777" w:rsidR="00D258AB" w:rsidRPr="003A3F9F" w:rsidRDefault="00D258AB" w:rsidP="005954E1">
            <w:pPr>
              <w:pStyle w:val="NoSpacing"/>
              <w:rPr>
                <w:rFonts w:cstheme="minorHAnsi"/>
                <w:sz w:val="20"/>
                <w:szCs w:val="20"/>
              </w:rPr>
            </w:pPr>
            <w:r w:rsidRPr="003A3F9F">
              <w:rPr>
                <w:rFonts w:cstheme="minorHAnsi"/>
                <w:sz w:val="20"/>
                <w:szCs w:val="20"/>
              </w:rPr>
              <w:t>-Act in a professional manner and to develop relationships with students/parents &amp; carers.</w:t>
            </w:r>
          </w:p>
          <w:p w14:paraId="1AA26CD7" w14:textId="77777777" w:rsidR="00D258AB" w:rsidRPr="003A3F9F" w:rsidRDefault="00D258AB" w:rsidP="005954E1">
            <w:pPr>
              <w:pStyle w:val="NoSpacing"/>
              <w:rPr>
                <w:rFonts w:cstheme="minorHAnsi"/>
                <w:sz w:val="20"/>
                <w:szCs w:val="20"/>
              </w:rPr>
            </w:pPr>
            <w:r w:rsidRPr="003A3F9F">
              <w:rPr>
                <w:rFonts w:cstheme="minorHAnsi"/>
                <w:sz w:val="20"/>
                <w:szCs w:val="20"/>
              </w:rPr>
              <w:t>-Meet the standards expected of a teacher.</w:t>
            </w:r>
          </w:p>
        </w:tc>
        <w:tc>
          <w:tcPr>
            <w:tcW w:w="2540" w:type="dxa"/>
            <w:tcBorders>
              <w:top w:val="single" w:sz="8" w:space="0" w:color="auto"/>
              <w:left w:val="single" w:sz="8" w:space="0" w:color="auto"/>
              <w:bottom w:val="single" w:sz="24" w:space="0" w:color="auto"/>
              <w:right w:val="single" w:sz="8" w:space="0" w:color="auto"/>
            </w:tcBorders>
          </w:tcPr>
          <w:p w14:paraId="643637C4" w14:textId="77777777" w:rsidR="00D258AB" w:rsidRPr="003A3F9F" w:rsidRDefault="00D258AB" w:rsidP="005954E1">
            <w:pPr>
              <w:pStyle w:val="NoSpacing"/>
              <w:rPr>
                <w:rFonts w:cstheme="minorHAnsi"/>
                <w:sz w:val="20"/>
                <w:szCs w:val="20"/>
              </w:rPr>
            </w:pPr>
            <w:r w:rsidRPr="003A3F9F">
              <w:rPr>
                <w:rFonts w:cstheme="minorHAnsi"/>
                <w:sz w:val="20"/>
                <w:szCs w:val="20"/>
              </w:rPr>
              <w:t>- Report any safeguarding concerns to the relevant named member of staff</w:t>
            </w:r>
          </w:p>
          <w:p w14:paraId="0F0634DF" w14:textId="77777777" w:rsidR="00D258AB" w:rsidRPr="003A3F9F" w:rsidRDefault="00D258AB" w:rsidP="005954E1">
            <w:pPr>
              <w:pStyle w:val="NoSpacing"/>
              <w:rPr>
                <w:rFonts w:cstheme="minorHAnsi"/>
                <w:sz w:val="20"/>
                <w:szCs w:val="20"/>
              </w:rPr>
            </w:pPr>
            <w:r w:rsidRPr="003A3F9F">
              <w:rPr>
                <w:rFonts w:cstheme="minorHAnsi"/>
                <w:sz w:val="20"/>
                <w:szCs w:val="20"/>
              </w:rPr>
              <w:t>-Effectively communicate with other members of staff contributing to the curriculum and pastoral side of the school.</w:t>
            </w:r>
          </w:p>
        </w:tc>
        <w:tc>
          <w:tcPr>
            <w:tcW w:w="2540" w:type="dxa"/>
            <w:tcBorders>
              <w:top w:val="single" w:sz="8" w:space="0" w:color="auto"/>
              <w:left w:val="single" w:sz="8" w:space="0" w:color="auto"/>
              <w:bottom w:val="single" w:sz="24" w:space="0" w:color="auto"/>
              <w:right w:val="single" w:sz="8" w:space="0" w:color="auto"/>
            </w:tcBorders>
          </w:tcPr>
          <w:p w14:paraId="7C26FA3E" w14:textId="77777777" w:rsidR="00D258AB" w:rsidRPr="003A3F9F" w:rsidRDefault="00D258AB" w:rsidP="005954E1">
            <w:pPr>
              <w:pStyle w:val="NoSpacing"/>
              <w:rPr>
                <w:rFonts w:cstheme="minorHAnsi"/>
                <w:sz w:val="20"/>
                <w:szCs w:val="20"/>
              </w:rPr>
            </w:pPr>
            <w:r w:rsidRPr="003A3F9F">
              <w:rPr>
                <w:rFonts w:cstheme="minorHAnsi"/>
                <w:sz w:val="20"/>
                <w:szCs w:val="20"/>
              </w:rPr>
              <w:t>-Contextualise geography in a way that is pertinent and benefits the students outside of the geography classroom.</w:t>
            </w:r>
          </w:p>
          <w:p w14:paraId="7E5B154E" w14:textId="77777777" w:rsidR="00D258AB" w:rsidRPr="003A3F9F" w:rsidRDefault="00D258AB" w:rsidP="005954E1">
            <w:pPr>
              <w:pStyle w:val="NoSpacing"/>
              <w:rPr>
                <w:rFonts w:cstheme="minorHAnsi"/>
                <w:sz w:val="20"/>
                <w:szCs w:val="20"/>
              </w:rPr>
            </w:pPr>
            <w:r w:rsidRPr="003A3F9F">
              <w:rPr>
                <w:rFonts w:cstheme="minorHAnsi"/>
                <w:sz w:val="20"/>
                <w:szCs w:val="20"/>
              </w:rPr>
              <w:t>-Uphold the values and ethos of a school and contribute to the culture of the school.</w:t>
            </w:r>
          </w:p>
        </w:tc>
        <w:tc>
          <w:tcPr>
            <w:tcW w:w="2540" w:type="dxa"/>
            <w:tcBorders>
              <w:top w:val="single" w:sz="8" w:space="0" w:color="auto"/>
              <w:left w:val="single" w:sz="8" w:space="0" w:color="auto"/>
              <w:bottom w:val="single" w:sz="24" w:space="0" w:color="auto"/>
              <w:right w:val="single" w:sz="8" w:space="0" w:color="auto"/>
            </w:tcBorders>
          </w:tcPr>
          <w:p w14:paraId="074D4A0D" w14:textId="77777777" w:rsidR="00D258AB" w:rsidRPr="003A3F9F" w:rsidRDefault="00D258AB" w:rsidP="005954E1">
            <w:pPr>
              <w:pStyle w:val="NoSpacing"/>
              <w:rPr>
                <w:rFonts w:cstheme="minorHAnsi"/>
                <w:sz w:val="20"/>
                <w:szCs w:val="20"/>
              </w:rPr>
            </w:pPr>
            <w:r w:rsidRPr="003A3F9F">
              <w:rPr>
                <w:rFonts w:cstheme="minorHAnsi"/>
                <w:sz w:val="20"/>
                <w:szCs w:val="20"/>
              </w:rPr>
              <w:t>-Understand the impact CPD can have on the students’ outcomes.</w:t>
            </w:r>
          </w:p>
          <w:p w14:paraId="3B1E79D0" w14:textId="77777777" w:rsidR="00D258AB" w:rsidRPr="003A3F9F" w:rsidRDefault="00D258AB" w:rsidP="005954E1">
            <w:pPr>
              <w:pStyle w:val="NoSpacing"/>
              <w:rPr>
                <w:rFonts w:cstheme="minorHAnsi"/>
                <w:sz w:val="20"/>
                <w:szCs w:val="20"/>
              </w:rPr>
            </w:pPr>
            <w:r w:rsidRPr="003A3F9F">
              <w:rPr>
                <w:rFonts w:cstheme="minorHAnsi"/>
                <w:sz w:val="20"/>
                <w:szCs w:val="20"/>
              </w:rPr>
              <w:t>- Test and trial new pedagogies within the field of geography to further develop chances of student success.</w:t>
            </w:r>
          </w:p>
        </w:tc>
        <w:tc>
          <w:tcPr>
            <w:tcW w:w="2540" w:type="dxa"/>
            <w:tcBorders>
              <w:top w:val="single" w:sz="8" w:space="0" w:color="auto"/>
              <w:left w:val="single" w:sz="8" w:space="0" w:color="auto"/>
              <w:bottom w:val="single" w:sz="24" w:space="0" w:color="auto"/>
              <w:right w:val="single" w:sz="24" w:space="0" w:color="auto"/>
            </w:tcBorders>
          </w:tcPr>
          <w:p w14:paraId="1B33F708" w14:textId="77777777" w:rsidR="00D258AB" w:rsidRPr="003A3F9F" w:rsidRDefault="00D258AB" w:rsidP="005954E1">
            <w:pPr>
              <w:pStyle w:val="NoSpacing"/>
              <w:rPr>
                <w:rFonts w:cstheme="minorHAnsi"/>
                <w:sz w:val="20"/>
                <w:szCs w:val="20"/>
              </w:rPr>
            </w:pPr>
            <w:r w:rsidRPr="003A3F9F">
              <w:rPr>
                <w:rFonts w:cstheme="minorHAnsi"/>
                <w:sz w:val="20"/>
                <w:szCs w:val="20"/>
              </w:rPr>
              <w:t>-Develop as a teacher knowing the pathway that a teacher must take following recommendation for QTS</w:t>
            </w:r>
          </w:p>
          <w:p w14:paraId="3398B8E9" w14:textId="77777777" w:rsidR="00D258AB" w:rsidRPr="003A3F9F" w:rsidRDefault="00D258AB" w:rsidP="005954E1">
            <w:pPr>
              <w:pStyle w:val="NoSpacing"/>
              <w:rPr>
                <w:rFonts w:cstheme="minorHAnsi"/>
                <w:sz w:val="20"/>
                <w:szCs w:val="20"/>
              </w:rPr>
            </w:pPr>
            <w:r w:rsidRPr="003A3F9F">
              <w:rPr>
                <w:rFonts w:cstheme="minorHAnsi"/>
                <w:sz w:val="20"/>
                <w:szCs w:val="20"/>
              </w:rPr>
              <w:t>- Critically evaluate practice and suggest areas for development.</w:t>
            </w:r>
          </w:p>
        </w:tc>
      </w:tr>
      <w:tr w:rsidR="006210EC" w:rsidRPr="00C748A4" w14:paraId="181136A7" w14:textId="77777777" w:rsidTr="008A1795">
        <w:trPr>
          <w:cantSplit/>
          <w:trHeight w:val="356"/>
        </w:trPr>
        <w:tc>
          <w:tcPr>
            <w:tcW w:w="878" w:type="dxa"/>
            <w:vMerge w:val="restart"/>
            <w:tcBorders>
              <w:top w:val="single" w:sz="24" w:space="0" w:color="auto"/>
              <w:left w:val="single" w:sz="24" w:space="0" w:color="auto"/>
            </w:tcBorders>
            <w:textDirection w:val="btLr"/>
          </w:tcPr>
          <w:p w14:paraId="1C4C7E7D" w14:textId="77777777" w:rsidR="00D258AB" w:rsidRPr="003A3F9F" w:rsidRDefault="00D258AB" w:rsidP="005954E1">
            <w:pPr>
              <w:pStyle w:val="NoSpacing"/>
              <w:ind w:left="113" w:right="113"/>
              <w:jc w:val="center"/>
              <w:rPr>
                <w:rFonts w:cstheme="minorHAnsi"/>
                <w:sz w:val="20"/>
                <w:szCs w:val="20"/>
              </w:rPr>
            </w:pPr>
            <w:r w:rsidRPr="003A3F9F">
              <w:rPr>
                <w:rFonts w:cstheme="minorHAnsi"/>
                <w:sz w:val="20"/>
                <w:szCs w:val="20"/>
              </w:rPr>
              <w:t>PILLAR 2 (Subject &amp; Curriculum knowledge)</w:t>
            </w:r>
          </w:p>
        </w:tc>
        <w:tc>
          <w:tcPr>
            <w:tcW w:w="818" w:type="dxa"/>
            <w:vMerge w:val="restart"/>
            <w:tcBorders>
              <w:top w:val="single" w:sz="24" w:space="0" w:color="auto"/>
            </w:tcBorders>
            <w:textDirection w:val="btLr"/>
            <w:vAlign w:val="center"/>
          </w:tcPr>
          <w:p w14:paraId="3D9D522F" w14:textId="77777777" w:rsidR="00D258AB" w:rsidRPr="003A3F9F" w:rsidRDefault="00D258AB" w:rsidP="003A3F9F">
            <w:pPr>
              <w:pStyle w:val="NoSpacing"/>
              <w:ind w:left="113" w:right="113"/>
              <w:jc w:val="center"/>
              <w:rPr>
                <w:rFonts w:cstheme="minorHAnsi"/>
                <w:sz w:val="20"/>
                <w:szCs w:val="20"/>
              </w:rPr>
            </w:pPr>
            <w:r w:rsidRPr="003A3F9F">
              <w:rPr>
                <w:rFonts w:cstheme="minorHAnsi"/>
                <w:sz w:val="20"/>
                <w:szCs w:val="20"/>
              </w:rPr>
              <w:t>How learning occurs &amp; progression</w:t>
            </w:r>
          </w:p>
        </w:tc>
        <w:tc>
          <w:tcPr>
            <w:tcW w:w="993" w:type="dxa"/>
            <w:tcBorders>
              <w:top w:val="single" w:sz="24" w:space="0" w:color="auto"/>
            </w:tcBorders>
          </w:tcPr>
          <w:p w14:paraId="5766A792" w14:textId="77777777" w:rsidR="00D258AB" w:rsidRPr="003A3F9F" w:rsidRDefault="00D258AB" w:rsidP="005954E1">
            <w:pPr>
              <w:pStyle w:val="NoSpacing"/>
              <w:rPr>
                <w:rFonts w:cstheme="minorHAnsi"/>
                <w:i/>
                <w:sz w:val="20"/>
                <w:szCs w:val="20"/>
              </w:rPr>
            </w:pPr>
            <w:r w:rsidRPr="003A3F9F">
              <w:rPr>
                <w:rFonts w:cstheme="minorHAnsi"/>
                <w:i/>
                <w:sz w:val="20"/>
                <w:szCs w:val="20"/>
              </w:rPr>
              <w:t>Learn that:</w:t>
            </w:r>
          </w:p>
          <w:p w14:paraId="1837655B" w14:textId="77777777" w:rsidR="00D258AB" w:rsidRPr="003A3F9F" w:rsidRDefault="00D258AB" w:rsidP="005954E1">
            <w:pPr>
              <w:pStyle w:val="NoSpacing"/>
              <w:rPr>
                <w:rFonts w:cstheme="minorHAnsi"/>
                <w:i/>
                <w:sz w:val="20"/>
                <w:szCs w:val="20"/>
              </w:rPr>
            </w:pPr>
          </w:p>
        </w:tc>
        <w:tc>
          <w:tcPr>
            <w:tcW w:w="2539" w:type="dxa"/>
            <w:tcBorders>
              <w:top w:val="single" w:sz="24" w:space="0" w:color="auto"/>
            </w:tcBorders>
          </w:tcPr>
          <w:p w14:paraId="20381B51" w14:textId="77777777" w:rsidR="00D258AB" w:rsidRPr="003A3F9F" w:rsidRDefault="00D258AB" w:rsidP="005954E1">
            <w:pPr>
              <w:pStyle w:val="NoSpacing"/>
              <w:rPr>
                <w:rFonts w:cstheme="minorHAnsi"/>
                <w:sz w:val="20"/>
                <w:szCs w:val="20"/>
              </w:rPr>
            </w:pPr>
            <w:r w:rsidRPr="003A3F9F">
              <w:rPr>
                <w:rFonts w:cstheme="minorHAnsi"/>
                <w:sz w:val="20"/>
                <w:szCs w:val="20"/>
              </w:rPr>
              <w:t>-Geographical knowledge is sequenced in a way that allows progression to occur.</w:t>
            </w:r>
          </w:p>
          <w:p w14:paraId="237CC24D" w14:textId="77777777" w:rsidR="00D258AB" w:rsidRPr="003A3F9F" w:rsidRDefault="00D258AB" w:rsidP="005954E1">
            <w:pPr>
              <w:pStyle w:val="NoSpacing"/>
              <w:rPr>
                <w:rFonts w:cstheme="minorHAnsi"/>
                <w:sz w:val="20"/>
                <w:szCs w:val="20"/>
              </w:rPr>
            </w:pPr>
            <w:r w:rsidRPr="003A3F9F">
              <w:rPr>
                <w:rFonts w:cstheme="minorHAnsi"/>
                <w:sz w:val="20"/>
                <w:szCs w:val="20"/>
              </w:rPr>
              <w:t xml:space="preserve">-There are theories of learning that support the teaching and learning of Geography  </w:t>
            </w:r>
          </w:p>
        </w:tc>
        <w:tc>
          <w:tcPr>
            <w:tcW w:w="2540" w:type="dxa"/>
            <w:tcBorders>
              <w:top w:val="single" w:sz="24" w:space="0" w:color="auto"/>
            </w:tcBorders>
          </w:tcPr>
          <w:p w14:paraId="0436CF94" w14:textId="77777777" w:rsidR="00D258AB" w:rsidRPr="003A3F9F" w:rsidRDefault="00D258AB" w:rsidP="005954E1">
            <w:pPr>
              <w:pStyle w:val="NoSpacing"/>
              <w:rPr>
                <w:rFonts w:cstheme="minorHAnsi"/>
                <w:sz w:val="20"/>
                <w:szCs w:val="20"/>
              </w:rPr>
            </w:pPr>
            <w:r w:rsidRPr="003A3F9F">
              <w:rPr>
                <w:rFonts w:cstheme="minorHAnsi"/>
                <w:sz w:val="20"/>
                <w:szCs w:val="20"/>
              </w:rPr>
              <w:t>-Subject knowledge and progression in Geography can have a ‘golden thread’ approach.</w:t>
            </w:r>
          </w:p>
          <w:p w14:paraId="45C61ECE" w14:textId="77777777" w:rsidR="00D258AB" w:rsidRPr="003A3F9F" w:rsidRDefault="00D258AB" w:rsidP="005954E1">
            <w:pPr>
              <w:pStyle w:val="NoSpacing"/>
              <w:rPr>
                <w:rFonts w:cstheme="minorHAnsi"/>
                <w:sz w:val="20"/>
                <w:szCs w:val="20"/>
              </w:rPr>
            </w:pPr>
            <w:r w:rsidRPr="003A3F9F">
              <w:rPr>
                <w:rFonts w:cstheme="minorHAnsi"/>
                <w:sz w:val="20"/>
                <w:szCs w:val="20"/>
              </w:rPr>
              <w:t>-Pupils have a range of intelligences that allows for them to learn in different ways.</w:t>
            </w:r>
          </w:p>
        </w:tc>
        <w:tc>
          <w:tcPr>
            <w:tcW w:w="2540" w:type="dxa"/>
            <w:tcBorders>
              <w:top w:val="single" w:sz="24" w:space="0" w:color="auto"/>
            </w:tcBorders>
          </w:tcPr>
          <w:p w14:paraId="5C98ADF5" w14:textId="77777777" w:rsidR="00D258AB" w:rsidRPr="003A3F9F" w:rsidRDefault="00D258AB" w:rsidP="005954E1">
            <w:pPr>
              <w:pStyle w:val="NoSpacing"/>
              <w:rPr>
                <w:rFonts w:cstheme="minorHAnsi"/>
                <w:sz w:val="20"/>
                <w:szCs w:val="20"/>
              </w:rPr>
            </w:pPr>
            <w:r w:rsidRPr="003A3F9F">
              <w:rPr>
                <w:rFonts w:cstheme="minorHAnsi"/>
                <w:sz w:val="20"/>
                <w:szCs w:val="20"/>
              </w:rPr>
              <w:t xml:space="preserve">-Retrieval practice and other principles are essential to embed learning </w:t>
            </w:r>
          </w:p>
          <w:p w14:paraId="68568A23" w14:textId="77777777" w:rsidR="00D258AB" w:rsidRPr="003A3F9F" w:rsidRDefault="00D258AB" w:rsidP="005954E1">
            <w:pPr>
              <w:pStyle w:val="NoSpacing"/>
              <w:rPr>
                <w:rFonts w:cstheme="minorHAnsi"/>
                <w:sz w:val="20"/>
                <w:szCs w:val="20"/>
              </w:rPr>
            </w:pPr>
            <w:r w:rsidRPr="003A3F9F">
              <w:rPr>
                <w:rFonts w:cstheme="minorHAnsi"/>
                <w:sz w:val="20"/>
                <w:szCs w:val="20"/>
              </w:rPr>
              <w:t>-Cognitive load can be reduced to allow for learning to take place.</w:t>
            </w:r>
          </w:p>
        </w:tc>
        <w:tc>
          <w:tcPr>
            <w:tcW w:w="2540" w:type="dxa"/>
            <w:tcBorders>
              <w:top w:val="single" w:sz="24" w:space="0" w:color="auto"/>
            </w:tcBorders>
          </w:tcPr>
          <w:p w14:paraId="5AFE3D66" w14:textId="77777777" w:rsidR="00D258AB" w:rsidRPr="003A3F9F" w:rsidRDefault="00D258AB" w:rsidP="005954E1">
            <w:pPr>
              <w:pStyle w:val="NoSpacing"/>
              <w:rPr>
                <w:rFonts w:cstheme="minorHAnsi"/>
                <w:sz w:val="20"/>
                <w:szCs w:val="20"/>
              </w:rPr>
            </w:pPr>
            <w:r w:rsidRPr="003A3F9F">
              <w:rPr>
                <w:rFonts w:cstheme="minorHAnsi"/>
                <w:sz w:val="20"/>
                <w:szCs w:val="20"/>
              </w:rPr>
              <w:t>-Metacognitive strategies can be used to enable pupils to think in different way</w:t>
            </w:r>
          </w:p>
          <w:p w14:paraId="66866657" w14:textId="77777777" w:rsidR="00D258AB" w:rsidRPr="003A3F9F" w:rsidRDefault="00D258AB" w:rsidP="005954E1">
            <w:pPr>
              <w:pStyle w:val="NoSpacing"/>
              <w:rPr>
                <w:rFonts w:cstheme="minorHAnsi"/>
                <w:sz w:val="20"/>
                <w:szCs w:val="20"/>
              </w:rPr>
            </w:pPr>
            <w:r w:rsidRPr="003A3F9F">
              <w:rPr>
                <w:rFonts w:cstheme="minorHAnsi"/>
                <w:sz w:val="20"/>
                <w:szCs w:val="20"/>
              </w:rPr>
              <w:t xml:space="preserve">-Teacher talk can provide a range of analogies that can be used aid geographical learning.  </w:t>
            </w:r>
          </w:p>
        </w:tc>
        <w:tc>
          <w:tcPr>
            <w:tcW w:w="2540" w:type="dxa"/>
            <w:tcBorders>
              <w:top w:val="single" w:sz="24" w:space="0" w:color="auto"/>
              <w:right w:val="single" w:sz="24" w:space="0" w:color="auto"/>
            </w:tcBorders>
          </w:tcPr>
          <w:p w14:paraId="4D111436" w14:textId="1F7F6A14" w:rsidR="00D258AB" w:rsidRPr="003A3F9F" w:rsidRDefault="00D258AB" w:rsidP="005954E1">
            <w:pPr>
              <w:pStyle w:val="NoSpacing"/>
              <w:rPr>
                <w:rFonts w:cstheme="minorHAnsi"/>
                <w:sz w:val="20"/>
                <w:szCs w:val="20"/>
              </w:rPr>
            </w:pPr>
            <w:r w:rsidRPr="003A3F9F">
              <w:rPr>
                <w:rFonts w:cstheme="minorHAnsi"/>
                <w:sz w:val="20"/>
                <w:szCs w:val="20"/>
              </w:rPr>
              <w:t>-Geographical enquiry, allows pupils to ask geographical questions and think like a geographer</w:t>
            </w:r>
            <w:r w:rsidR="00510CC7">
              <w:rPr>
                <w:rFonts w:cstheme="minorHAnsi"/>
                <w:sz w:val="20"/>
                <w:szCs w:val="20"/>
              </w:rPr>
              <w:t xml:space="preserve"> combining a range of skills (</w:t>
            </w:r>
            <w:proofErr w:type="spellStart"/>
            <w:r w:rsidR="00510CC7">
              <w:rPr>
                <w:rFonts w:cstheme="minorHAnsi"/>
                <w:sz w:val="20"/>
                <w:szCs w:val="20"/>
              </w:rPr>
              <w:t>eg</w:t>
            </w:r>
            <w:proofErr w:type="spellEnd"/>
            <w:r w:rsidR="00510CC7">
              <w:rPr>
                <w:rFonts w:cstheme="minorHAnsi"/>
                <w:sz w:val="20"/>
                <w:szCs w:val="20"/>
              </w:rPr>
              <w:t xml:space="preserve"> collecting and analysing geographical data)</w:t>
            </w:r>
            <w:r w:rsidRPr="003A3F9F">
              <w:rPr>
                <w:rFonts w:cstheme="minorHAnsi"/>
                <w:sz w:val="20"/>
                <w:szCs w:val="20"/>
              </w:rPr>
              <w:t>.</w:t>
            </w:r>
          </w:p>
          <w:p w14:paraId="23413815" w14:textId="77777777" w:rsidR="00D258AB" w:rsidRPr="003A3F9F" w:rsidRDefault="00D258AB" w:rsidP="005954E1">
            <w:pPr>
              <w:pStyle w:val="NoSpacing"/>
              <w:rPr>
                <w:rFonts w:cstheme="minorHAnsi"/>
                <w:sz w:val="20"/>
                <w:szCs w:val="20"/>
              </w:rPr>
            </w:pPr>
            <w:r w:rsidRPr="003A3F9F">
              <w:rPr>
                <w:rFonts w:cstheme="minorHAnsi"/>
                <w:sz w:val="20"/>
                <w:szCs w:val="20"/>
              </w:rPr>
              <w:t>-Critical reflection is ongoing and Geography directed.</w:t>
            </w:r>
          </w:p>
        </w:tc>
      </w:tr>
      <w:tr w:rsidR="006210EC" w:rsidRPr="00C748A4" w14:paraId="680FC793" w14:textId="77777777" w:rsidTr="008A1795">
        <w:trPr>
          <w:cantSplit/>
          <w:trHeight w:val="355"/>
        </w:trPr>
        <w:tc>
          <w:tcPr>
            <w:tcW w:w="878" w:type="dxa"/>
            <w:vMerge/>
            <w:tcBorders>
              <w:left w:val="single" w:sz="24" w:space="0" w:color="auto"/>
            </w:tcBorders>
            <w:textDirection w:val="btLr"/>
          </w:tcPr>
          <w:p w14:paraId="676A60E9" w14:textId="77777777" w:rsidR="00D258AB" w:rsidRPr="003A3F9F" w:rsidRDefault="00D258AB" w:rsidP="005954E1">
            <w:pPr>
              <w:pStyle w:val="NoSpacing"/>
              <w:ind w:left="113" w:right="113"/>
              <w:jc w:val="center"/>
              <w:rPr>
                <w:rFonts w:cstheme="minorHAnsi"/>
                <w:sz w:val="20"/>
                <w:szCs w:val="20"/>
              </w:rPr>
            </w:pPr>
          </w:p>
        </w:tc>
        <w:tc>
          <w:tcPr>
            <w:tcW w:w="818" w:type="dxa"/>
            <w:vMerge/>
            <w:textDirection w:val="btLr"/>
            <w:vAlign w:val="center"/>
          </w:tcPr>
          <w:p w14:paraId="7714A5FB" w14:textId="77777777" w:rsidR="00D258AB" w:rsidRPr="003A3F9F" w:rsidRDefault="00D258AB" w:rsidP="003A3F9F">
            <w:pPr>
              <w:pStyle w:val="NoSpacing"/>
              <w:ind w:left="113" w:right="113"/>
              <w:jc w:val="center"/>
              <w:rPr>
                <w:rFonts w:cstheme="minorHAnsi"/>
                <w:sz w:val="20"/>
                <w:szCs w:val="20"/>
              </w:rPr>
            </w:pPr>
          </w:p>
        </w:tc>
        <w:tc>
          <w:tcPr>
            <w:tcW w:w="993" w:type="dxa"/>
          </w:tcPr>
          <w:p w14:paraId="6E307821" w14:textId="77777777" w:rsidR="00D258AB" w:rsidRPr="003A3F9F" w:rsidRDefault="00D258AB" w:rsidP="005954E1">
            <w:pPr>
              <w:pStyle w:val="NoSpacing"/>
              <w:rPr>
                <w:rFonts w:cstheme="minorHAnsi"/>
                <w:i/>
                <w:sz w:val="20"/>
                <w:szCs w:val="20"/>
              </w:rPr>
            </w:pPr>
            <w:r w:rsidRPr="003A3F9F">
              <w:rPr>
                <w:rFonts w:cstheme="minorHAnsi"/>
                <w:i/>
                <w:sz w:val="20"/>
                <w:szCs w:val="20"/>
              </w:rPr>
              <w:t>Learn how to:</w:t>
            </w:r>
          </w:p>
          <w:p w14:paraId="547D8432" w14:textId="77777777" w:rsidR="00D258AB" w:rsidRPr="003A3F9F" w:rsidRDefault="00D258AB" w:rsidP="005954E1">
            <w:pPr>
              <w:pStyle w:val="NoSpacing"/>
              <w:rPr>
                <w:rFonts w:cstheme="minorHAnsi"/>
                <w:i/>
                <w:sz w:val="20"/>
                <w:szCs w:val="20"/>
              </w:rPr>
            </w:pPr>
          </w:p>
        </w:tc>
        <w:tc>
          <w:tcPr>
            <w:tcW w:w="2539" w:type="dxa"/>
          </w:tcPr>
          <w:p w14:paraId="6E4555E4" w14:textId="77777777" w:rsidR="00D258AB" w:rsidRPr="003A3F9F" w:rsidRDefault="00D258AB" w:rsidP="005954E1">
            <w:pPr>
              <w:pStyle w:val="NoSpacing"/>
              <w:rPr>
                <w:rFonts w:cstheme="minorHAnsi"/>
                <w:sz w:val="20"/>
                <w:szCs w:val="20"/>
              </w:rPr>
            </w:pPr>
            <w:r w:rsidRPr="003A3F9F">
              <w:rPr>
                <w:rFonts w:cstheme="minorHAnsi"/>
                <w:sz w:val="20"/>
                <w:szCs w:val="20"/>
              </w:rPr>
              <w:t>-Develop lesson plans , with support, that encompasses knowledge and skills in Geography.</w:t>
            </w:r>
          </w:p>
          <w:p w14:paraId="74FD02F6" w14:textId="77777777" w:rsidR="00D258AB" w:rsidRPr="003A3F9F" w:rsidRDefault="00D258AB" w:rsidP="005954E1">
            <w:pPr>
              <w:pStyle w:val="NoSpacing"/>
              <w:rPr>
                <w:rFonts w:cstheme="minorHAnsi"/>
                <w:sz w:val="20"/>
                <w:szCs w:val="20"/>
              </w:rPr>
            </w:pPr>
            <w:r w:rsidRPr="003A3F9F">
              <w:rPr>
                <w:rFonts w:cstheme="minorHAnsi"/>
                <w:sz w:val="20"/>
                <w:szCs w:val="20"/>
              </w:rPr>
              <w:t>-Develop some teaching resources and activities based on different theories of learning.</w:t>
            </w:r>
          </w:p>
        </w:tc>
        <w:tc>
          <w:tcPr>
            <w:tcW w:w="2540" w:type="dxa"/>
          </w:tcPr>
          <w:p w14:paraId="29679061" w14:textId="77777777" w:rsidR="00D258AB" w:rsidRPr="003A3F9F" w:rsidRDefault="00D258AB" w:rsidP="005954E1">
            <w:pPr>
              <w:pStyle w:val="NoSpacing"/>
              <w:rPr>
                <w:rFonts w:cstheme="minorHAnsi"/>
                <w:sz w:val="20"/>
                <w:szCs w:val="20"/>
              </w:rPr>
            </w:pPr>
            <w:r w:rsidRPr="003A3F9F">
              <w:rPr>
                <w:rFonts w:cstheme="minorHAnsi"/>
                <w:sz w:val="20"/>
                <w:szCs w:val="20"/>
              </w:rPr>
              <w:t xml:space="preserve">-Integrate geographical golden threads into schemes of learning to revisit </w:t>
            </w:r>
          </w:p>
          <w:p w14:paraId="051A9A34" w14:textId="77777777" w:rsidR="00D258AB" w:rsidRPr="003A3F9F" w:rsidRDefault="00D258AB" w:rsidP="005954E1">
            <w:pPr>
              <w:pStyle w:val="NoSpacing"/>
              <w:rPr>
                <w:rFonts w:cstheme="minorHAnsi"/>
                <w:sz w:val="20"/>
                <w:szCs w:val="20"/>
              </w:rPr>
            </w:pPr>
            <w:r w:rsidRPr="003A3F9F">
              <w:rPr>
                <w:rFonts w:cstheme="minorHAnsi"/>
                <w:sz w:val="20"/>
                <w:szCs w:val="20"/>
              </w:rPr>
              <w:t>-Begin to plan for bespoke needs of learners.</w:t>
            </w:r>
          </w:p>
        </w:tc>
        <w:tc>
          <w:tcPr>
            <w:tcW w:w="2540" w:type="dxa"/>
          </w:tcPr>
          <w:p w14:paraId="689A82DF" w14:textId="77777777" w:rsidR="00D258AB" w:rsidRPr="003A3F9F" w:rsidRDefault="00D258AB" w:rsidP="005954E1">
            <w:pPr>
              <w:pStyle w:val="NoSpacing"/>
              <w:rPr>
                <w:rFonts w:cstheme="minorHAnsi"/>
                <w:sz w:val="20"/>
                <w:szCs w:val="20"/>
              </w:rPr>
            </w:pPr>
            <w:r w:rsidRPr="003A3F9F">
              <w:rPr>
                <w:rFonts w:cstheme="minorHAnsi"/>
                <w:sz w:val="20"/>
                <w:szCs w:val="20"/>
              </w:rPr>
              <w:t xml:space="preserve">-Use </w:t>
            </w:r>
            <w:proofErr w:type="spellStart"/>
            <w:r w:rsidRPr="003A3F9F">
              <w:rPr>
                <w:rFonts w:cstheme="minorHAnsi"/>
                <w:sz w:val="20"/>
                <w:szCs w:val="20"/>
              </w:rPr>
              <w:t>Rosenshine’s</w:t>
            </w:r>
            <w:proofErr w:type="spellEnd"/>
            <w:r w:rsidRPr="003A3F9F">
              <w:rPr>
                <w:rFonts w:cstheme="minorHAnsi"/>
                <w:sz w:val="20"/>
                <w:szCs w:val="20"/>
              </w:rPr>
              <w:t xml:space="preserve"> Principles of Instruction to guide planning.</w:t>
            </w:r>
          </w:p>
          <w:p w14:paraId="0A9B97E1" w14:textId="77777777" w:rsidR="00D258AB" w:rsidRPr="003A3F9F" w:rsidRDefault="00D258AB" w:rsidP="005954E1">
            <w:pPr>
              <w:pStyle w:val="NoSpacing"/>
              <w:rPr>
                <w:rFonts w:cstheme="minorHAnsi"/>
                <w:sz w:val="20"/>
                <w:szCs w:val="20"/>
              </w:rPr>
            </w:pPr>
            <w:r w:rsidRPr="003A3F9F">
              <w:rPr>
                <w:rFonts w:cstheme="minorHAnsi"/>
                <w:sz w:val="20"/>
                <w:szCs w:val="20"/>
              </w:rPr>
              <w:t>-Incorporate the use of modelling and scaffolding into planning.</w:t>
            </w:r>
          </w:p>
        </w:tc>
        <w:tc>
          <w:tcPr>
            <w:tcW w:w="2540" w:type="dxa"/>
          </w:tcPr>
          <w:p w14:paraId="0E1E57AD" w14:textId="77777777" w:rsidR="00D258AB" w:rsidRPr="003A3F9F" w:rsidRDefault="00D258AB" w:rsidP="005954E1">
            <w:pPr>
              <w:pStyle w:val="NoSpacing"/>
              <w:rPr>
                <w:rFonts w:cstheme="minorHAnsi"/>
                <w:sz w:val="20"/>
                <w:szCs w:val="20"/>
              </w:rPr>
            </w:pPr>
            <w:r w:rsidRPr="003A3F9F">
              <w:rPr>
                <w:rFonts w:cstheme="minorHAnsi"/>
                <w:sz w:val="20"/>
                <w:szCs w:val="20"/>
              </w:rPr>
              <w:t>-Teach by using a range of theories that allows students to learn.</w:t>
            </w:r>
          </w:p>
          <w:p w14:paraId="3D163F85" w14:textId="77777777" w:rsidR="00D258AB" w:rsidRPr="003A3F9F" w:rsidRDefault="00D258AB" w:rsidP="005954E1">
            <w:pPr>
              <w:pStyle w:val="NoSpacing"/>
              <w:rPr>
                <w:rFonts w:cstheme="minorHAnsi"/>
                <w:sz w:val="20"/>
                <w:szCs w:val="20"/>
              </w:rPr>
            </w:pPr>
            <w:r w:rsidRPr="003A3F9F">
              <w:rPr>
                <w:rFonts w:cstheme="minorHAnsi"/>
                <w:sz w:val="20"/>
                <w:szCs w:val="20"/>
              </w:rPr>
              <w:t>-Contextualise the geography when discussing issues such as race, class and identity to make it bespoke to the individual.</w:t>
            </w:r>
          </w:p>
        </w:tc>
        <w:tc>
          <w:tcPr>
            <w:tcW w:w="2540" w:type="dxa"/>
            <w:tcBorders>
              <w:right w:val="single" w:sz="24" w:space="0" w:color="auto"/>
            </w:tcBorders>
          </w:tcPr>
          <w:p w14:paraId="198FA996" w14:textId="77777777" w:rsidR="00D258AB" w:rsidRPr="003A3F9F" w:rsidRDefault="00D258AB" w:rsidP="005954E1">
            <w:pPr>
              <w:pStyle w:val="NoSpacing"/>
              <w:rPr>
                <w:rFonts w:cstheme="minorHAnsi"/>
                <w:sz w:val="20"/>
                <w:szCs w:val="20"/>
              </w:rPr>
            </w:pPr>
            <w:r w:rsidRPr="003A3F9F">
              <w:rPr>
                <w:rFonts w:cstheme="minorHAnsi"/>
                <w:sz w:val="20"/>
                <w:szCs w:val="20"/>
              </w:rPr>
              <w:t>-Ask philosophical and challenging questions that stimulates and spark curiosity within pupils.</w:t>
            </w:r>
          </w:p>
          <w:p w14:paraId="376991EB" w14:textId="77777777" w:rsidR="00D258AB" w:rsidRPr="003A3F9F" w:rsidRDefault="00D258AB" w:rsidP="005954E1">
            <w:pPr>
              <w:pStyle w:val="NoSpacing"/>
              <w:rPr>
                <w:rFonts w:cstheme="minorHAnsi"/>
                <w:sz w:val="20"/>
                <w:szCs w:val="20"/>
              </w:rPr>
            </w:pPr>
            <w:r w:rsidRPr="003A3F9F">
              <w:rPr>
                <w:rFonts w:cstheme="minorHAnsi"/>
                <w:sz w:val="20"/>
                <w:szCs w:val="20"/>
              </w:rPr>
              <w:t>-Approach critical refection and use Geography subject associations to further progression of knowledge.</w:t>
            </w:r>
          </w:p>
        </w:tc>
      </w:tr>
      <w:tr w:rsidR="006210EC" w:rsidRPr="00C748A4" w14:paraId="6529D560" w14:textId="77777777" w:rsidTr="008A1795">
        <w:trPr>
          <w:cantSplit/>
          <w:trHeight w:val="355"/>
        </w:trPr>
        <w:tc>
          <w:tcPr>
            <w:tcW w:w="878" w:type="dxa"/>
            <w:vMerge/>
            <w:tcBorders>
              <w:left w:val="single" w:sz="24" w:space="0" w:color="auto"/>
            </w:tcBorders>
            <w:textDirection w:val="btLr"/>
          </w:tcPr>
          <w:p w14:paraId="40683F20" w14:textId="77777777" w:rsidR="00D258AB" w:rsidRPr="003A3F9F" w:rsidRDefault="00D258AB" w:rsidP="005954E1">
            <w:pPr>
              <w:pStyle w:val="NoSpacing"/>
              <w:ind w:left="113" w:right="113"/>
              <w:jc w:val="center"/>
              <w:rPr>
                <w:rFonts w:cstheme="minorHAnsi"/>
                <w:sz w:val="20"/>
                <w:szCs w:val="20"/>
              </w:rPr>
            </w:pPr>
          </w:p>
        </w:tc>
        <w:tc>
          <w:tcPr>
            <w:tcW w:w="818" w:type="dxa"/>
            <w:vMerge w:val="restart"/>
            <w:textDirection w:val="btLr"/>
            <w:vAlign w:val="center"/>
          </w:tcPr>
          <w:p w14:paraId="7A4A779A" w14:textId="77777777" w:rsidR="00D258AB" w:rsidRPr="003A3F9F" w:rsidRDefault="00D258AB" w:rsidP="003A3F9F">
            <w:pPr>
              <w:pStyle w:val="NoSpacing"/>
              <w:ind w:left="113" w:right="113"/>
              <w:jc w:val="center"/>
              <w:rPr>
                <w:rFonts w:cstheme="minorHAnsi"/>
                <w:sz w:val="20"/>
                <w:szCs w:val="20"/>
              </w:rPr>
            </w:pPr>
            <w:r w:rsidRPr="003A3F9F">
              <w:rPr>
                <w:rFonts w:cstheme="minorHAnsi"/>
                <w:sz w:val="20"/>
                <w:szCs w:val="20"/>
              </w:rPr>
              <w:t>Curriculum &amp; subject knowledge</w:t>
            </w:r>
          </w:p>
        </w:tc>
        <w:tc>
          <w:tcPr>
            <w:tcW w:w="993" w:type="dxa"/>
          </w:tcPr>
          <w:p w14:paraId="15DB4C01" w14:textId="77777777" w:rsidR="00D258AB" w:rsidRPr="003A3F9F" w:rsidRDefault="00D258AB" w:rsidP="005954E1">
            <w:pPr>
              <w:pStyle w:val="NoSpacing"/>
              <w:rPr>
                <w:rFonts w:cstheme="minorHAnsi"/>
                <w:i/>
                <w:sz w:val="20"/>
                <w:szCs w:val="20"/>
              </w:rPr>
            </w:pPr>
            <w:r w:rsidRPr="003A3F9F">
              <w:rPr>
                <w:rFonts w:cstheme="minorHAnsi"/>
                <w:i/>
                <w:sz w:val="20"/>
                <w:szCs w:val="20"/>
              </w:rPr>
              <w:t>Learn that:</w:t>
            </w:r>
          </w:p>
          <w:p w14:paraId="18FF7BFC" w14:textId="77777777" w:rsidR="00D258AB" w:rsidRPr="003A3F9F" w:rsidRDefault="00D258AB" w:rsidP="005954E1">
            <w:pPr>
              <w:pStyle w:val="NoSpacing"/>
              <w:rPr>
                <w:rFonts w:cstheme="minorHAnsi"/>
                <w:i/>
                <w:sz w:val="20"/>
                <w:szCs w:val="20"/>
              </w:rPr>
            </w:pPr>
          </w:p>
        </w:tc>
        <w:tc>
          <w:tcPr>
            <w:tcW w:w="2539" w:type="dxa"/>
          </w:tcPr>
          <w:p w14:paraId="1C44402D" w14:textId="77777777" w:rsidR="00D258AB" w:rsidRPr="003A3F9F" w:rsidRDefault="00D258AB" w:rsidP="005954E1">
            <w:pPr>
              <w:pStyle w:val="NoSpacing"/>
              <w:rPr>
                <w:rFonts w:cstheme="minorHAnsi"/>
                <w:sz w:val="20"/>
                <w:szCs w:val="20"/>
              </w:rPr>
            </w:pPr>
            <w:r w:rsidRPr="003A3F9F">
              <w:rPr>
                <w:rFonts w:cstheme="minorHAnsi"/>
                <w:sz w:val="20"/>
                <w:szCs w:val="20"/>
              </w:rPr>
              <w:t>-Geography education is structured into key pillars and concepts.</w:t>
            </w:r>
          </w:p>
          <w:p w14:paraId="015EB8B9" w14:textId="13DF47DF" w:rsidR="00D258AB" w:rsidRPr="003A3F9F" w:rsidRDefault="00D258AB" w:rsidP="005954E1">
            <w:pPr>
              <w:pStyle w:val="NoSpacing"/>
              <w:rPr>
                <w:rFonts w:cstheme="minorHAnsi"/>
                <w:sz w:val="20"/>
                <w:szCs w:val="20"/>
              </w:rPr>
            </w:pPr>
            <w:r w:rsidRPr="003A3F9F">
              <w:rPr>
                <w:rFonts w:cstheme="minorHAnsi"/>
                <w:sz w:val="20"/>
                <w:szCs w:val="20"/>
              </w:rPr>
              <w:t>-The Geography National Curriculum can be critiqued to allow for contemporary Geographies</w:t>
            </w:r>
            <w:r w:rsidR="00510CC7">
              <w:rPr>
                <w:rFonts w:cstheme="minorHAnsi"/>
                <w:sz w:val="20"/>
                <w:szCs w:val="20"/>
              </w:rPr>
              <w:t xml:space="preserve"> e.g. geographies of sexuality or studentification</w:t>
            </w:r>
            <w:r w:rsidRPr="003A3F9F">
              <w:rPr>
                <w:rFonts w:cstheme="minorHAnsi"/>
                <w:sz w:val="20"/>
                <w:szCs w:val="20"/>
              </w:rPr>
              <w:t xml:space="preserve">.  </w:t>
            </w:r>
          </w:p>
          <w:p w14:paraId="29E1316E" w14:textId="77777777" w:rsidR="00D258AB" w:rsidRPr="003A3F9F" w:rsidRDefault="00D258AB" w:rsidP="005954E1">
            <w:pPr>
              <w:pStyle w:val="NoSpacing"/>
              <w:ind w:left="360"/>
              <w:rPr>
                <w:rFonts w:cstheme="minorHAnsi"/>
                <w:sz w:val="20"/>
                <w:szCs w:val="20"/>
              </w:rPr>
            </w:pPr>
          </w:p>
        </w:tc>
        <w:tc>
          <w:tcPr>
            <w:tcW w:w="2540" w:type="dxa"/>
          </w:tcPr>
          <w:p w14:paraId="3F32007C" w14:textId="77777777" w:rsidR="00D258AB" w:rsidRPr="003A3F9F" w:rsidRDefault="00D258AB" w:rsidP="005954E1">
            <w:pPr>
              <w:pStyle w:val="NoSpacing"/>
              <w:rPr>
                <w:rFonts w:cstheme="minorHAnsi"/>
                <w:sz w:val="20"/>
                <w:szCs w:val="20"/>
              </w:rPr>
            </w:pPr>
            <w:r w:rsidRPr="003A3F9F">
              <w:rPr>
                <w:rFonts w:cstheme="minorHAnsi"/>
                <w:sz w:val="20"/>
                <w:szCs w:val="20"/>
              </w:rPr>
              <w:t>-Inclusivity is required to be incorporated into the Geography curriculum</w:t>
            </w:r>
          </w:p>
          <w:p w14:paraId="7C496AE0" w14:textId="77777777" w:rsidR="00D258AB" w:rsidRPr="003A3F9F" w:rsidRDefault="00D258AB" w:rsidP="005954E1">
            <w:pPr>
              <w:pStyle w:val="NoSpacing"/>
              <w:rPr>
                <w:rFonts w:cstheme="minorHAnsi"/>
                <w:sz w:val="20"/>
                <w:szCs w:val="20"/>
              </w:rPr>
            </w:pPr>
            <w:r w:rsidRPr="003A3F9F">
              <w:rPr>
                <w:rFonts w:cstheme="minorHAnsi"/>
                <w:sz w:val="20"/>
                <w:szCs w:val="20"/>
              </w:rPr>
              <w:t>-Controversial geographical issues such as climate, conflict and culture can influence the lives of students.</w:t>
            </w:r>
          </w:p>
          <w:p w14:paraId="27960305" w14:textId="77777777" w:rsidR="00D258AB" w:rsidRPr="003A3F9F" w:rsidRDefault="00D258AB" w:rsidP="005954E1">
            <w:pPr>
              <w:pStyle w:val="NoSpacing"/>
              <w:rPr>
                <w:rFonts w:cstheme="minorHAnsi"/>
                <w:sz w:val="20"/>
                <w:szCs w:val="20"/>
              </w:rPr>
            </w:pPr>
          </w:p>
        </w:tc>
        <w:tc>
          <w:tcPr>
            <w:tcW w:w="2540" w:type="dxa"/>
          </w:tcPr>
          <w:p w14:paraId="40FEA32B" w14:textId="7E24CC60" w:rsidR="00D258AB" w:rsidRPr="003A3F9F" w:rsidRDefault="00D258AB" w:rsidP="005954E1">
            <w:pPr>
              <w:pStyle w:val="NoSpacing"/>
              <w:rPr>
                <w:rFonts w:cstheme="minorHAnsi"/>
                <w:sz w:val="20"/>
                <w:szCs w:val="20"/>
              </w:rPr>
            </w:pPr>
            <w:r w:rsidRPr="003A3F9F">
              <w:rPr>
                <w:rFonts w:cstheme="minorHAnsi"/>
                <w:sz w:val="20"/>
                <w:szCs w:val="20"/>
              </w:rPr>
              <w:t>-There are a range of misconceptions to be aware of in the Geography curriculum</w:t>
            </w:r>
            <w:r w:rsidR="0033438C">
              <w:rPr>
                <w:rFonts w:cstheme="minorHAnsi"/>
                <w:sz w:val="20"/>
                <w:szCs w:val="20"/>
              </w:rPr>
              <w:t xml:space="preserve"> for example within tectonic hazards (lava/magma)</w:t>
            </w:r>
          </w:p>
          <w:p w14:paraId="03C685FC" w14:textId="77777777" w:rsidR="00D258AB" w:rsidRPr="003A3F9F" w:rsidRDefault="00D258AB" w:rsidP="005954E1">
            <w:pPr>
              <w:pStyle w:val="NoSpacing"/>
              <w:rPr>
                <w:rFonts w:cstheme="minorHAnsi"/>
                <w:sz w:val="20"/>
                <w:szCs w:val="20"/>
              </w:rPr>
            </w:pPr>
            <w:r w:rsidRPr="003A3F9F">
              <w:rPr>
                <w:rFonts w:cstheme="minorHAnsi"/>
                <w:sz w:val="20"/>
                <w:szCs w:val="20"/>
              </w:rPr>
              <w:t>- There are non-statutory and statutory frameworks that influence the Geography curriculum .</w:t>
            </w:r>
          </w:p>
        </w:tc>
        <w:tc>
          <w:tcPr>
            <w:tcW w:w="2540" w:type="dxa"/>
          </w:tcPr>
          <w:p w14:paraId="720ED475" w14:textId="77777777" w:rsidR="00D258AB" w:rsidRPr="003A3F9F" w:rsidRDefault="00D258AB" w:rsidP="005954E1">
            <w:pPr>
              <w:pStyle w:val="NoSpacing"/>
              <w:rPr>
                <w:rFonts w:cstheme="minorHAnsi"/>
                <w:sz w:val="20"/>
                <w:szCs w:val="20"/>
              </w:rPr>
            </w:pPr>
            <w:r w:rsidRPr="003A3F9F">
              <w:rPr>
                <w:rFonts w:cstheme="minorHAnsi"/>
                <w:sz w:val="20"/>
                <w:szCs w:val="20"/>
              </w:rPr>
              <w:t>-Some concepts in geography are more difficult to understand e.g. globalisation and sustainability.</w:t>
            </w:r>
          </w:p>
        </w:tc>
        <w:tc>
          <w:tcPr>
            <w:tcW w:w="2540" w:type="dxa"/>
            <w:tcBorders>
              <w:right w:val="single" w:sz="24" w:space="0" w:color="auto"/>
            </w:tcBorders>
          </w:tcPr>
          <w:p w14:paraId="3DF98A62" w14:textId="77777777" w:rsidR="00D258AB" w:rsidRPr="003A3F9F" w:rsidRDefault="00D258AB" w:rsidP="005954E1">
            <w:pPr>
              <w:pStyle w:val="NoSpacing"/>
              <w:rPr>
                <w:rFonts w:cstheme="minorHAnsi"/>
                <w:sz w:val="20"/>
                <w:szCs w:val="20"/>
              </w:rPr>
            </w:pPr>
            <w:r w:rsidRPr="003A3F9F">
              <w:rPr>
                <w:rFonts w:cstheme="minorHAnsi"/>
                <w:sz w:val="20"/>
                <w:szCs w:val="20"/>
              </w:rPr>
              <w:t>-Geography links to the wider curriculum e.g. Citizenship/History/RE and Science.</w:t>
            </w:r>
          </w:p>
          <w:p w14:paraId="293EB170" w14:textId="77777777" w:rsidR="00D258AB" w:rsidRPr="003A3F9F" w:rsidRDefault="00D258AB" w:rsidP="005954E1">
            <w:pPr>
              <w:pStyle w:val="NoSpacing"/>
              <w:rPr>
                <w:rFonts w:cstheme="minorHAnsi"/>
                <w:sz w:val="20"/>
                <w:szCs w:val="20"/>
              </w:rPr>
            </w:pPr>
            <w:r w:rsidRPr="003A3F9F">
              <w:rPr>
                <w:rFonts w:cstheme="minorHAnsi"/>
                <w:sz w:val="20"/>
                <w:szCs w:val="20"/>
              </w:rPr>
              <w:t>-The Geography curriculum can be continually expanded upon with contemporary geographies.</w:t>
            </w:r>
          </w:p>
        </w:tc>
      </w:tr>
      <w:tr w:rsidR="006210EC" w:rsidRPr="00C748A4" w14:paraId="01D85C67" w14:textId="77777777" w:rsidTr="008A1795">
        <w:trPr>
          <w:cantSplit/>
          <w:trHeight w:val="355"/>
        </w:trPr>
        <w:tc>
          <w:tcPr>
            <w:tcW w:w="878" w:type="dxa"/>
            <w:vMerge/>
            <w:tcBorders>
              <w:left w:val="single" w:sz="24" w:space="0" w:color="auto"/>
              <w:bottom w:val="single" w:sz="24" w:space="0" w:color="auto"/>
            </w:tcBorders>
            <w:textDirection w:val="btLr"/>
          </w:tcPr>
          <w:p w14:paraId="10EBACDA" w14:textId="77777777" w:rsidR="00D258AB" w:rsidRPr="003A3F9F" w:rsidRDefault="00D258AB" w:rsidP="005954E1">
            <w:pPr>
              <w:pStyle w:val="NoSpacing"/>
              <w:ind w:left="113" w:right="113"/>
              <w:jc w:val="center"/>
              <w:rPr>
                <w:rFonts w:cstheme="minorHAnsi"/>
                <w:sz w:val="20"/>
                <w:szCs w:val="20"/>
              </w:rPr>
            </w:pPr>
          </w:p>
        </w:tc>
        <w:tc>
          <w:tcPr>
            <w:tcW w:w="818" w:type="dxa"/>
            <w:vMerge/>
            <w:tcBorders>
              <w:bottom w:val="single" w:sz="24" w:space="0" w:color="auto"/>
            </w:tcBorders>
            <w:textDirection w:val="btLr"/>
            <w:vAlign w:val="center"/>
          </w:tcPr>
          <w:p w14:paraId="3C52ED07" w14:textId="77777777" w:rsidR="00D258AB" w:rsidRPr="003A3F9F" w:rsidRDefault="00D258AB" w:rsidP="003A3F9F">
            <w:pPr>
              <w:pStyle w:val="NoSpacing"/>
              <w:ind w:left="113" w:right="113"/>
              <w:jc w:val="center"/>
              <w:rPr>
                <w:rFonts w:cstheme="minorHAnsi"/>
                <w:sz w:val="20"/>
                <w:szCs w:val="20"/>
              </w:rPr>
            </w:pPr>
          </w:p>
        </w:tc>
        <w:tc>
          <w:tcPr>
            <w:tcW w:w="993" w:type="dxa"/>
            <w:tcBorders>
              <w:bottom w:val="single" w:sz="24" w:space="0" w:color="auto"/>
            </w:tcBorders>
          </w:tcPr>
          <w:p w14:paraId="545C0A78" w14:textId="77777777" w:rsidR="00D258AB" w:rsidRPr="003A3F9F" w:rsidRDefault="00D258AB" w:rsidP="005954E1">
            <w:pPr>
              <w:pStyle w:val="NoSpacing"/>
              <w:rPr>
                <w:rFonts w:cstheme="minorHAnsi"/>
                <w:i/>
                <w:sz w:val="20"/>
                <w:szCs w:val="20"/>
              </w:rPr>
            </w:pPr>
            <w:r w:rsidRPr="003A3F9F">
              <w:rPr>
                <w:rFonts w:cstheme="minorHAnsi"/>
                <w:i/>
                <w:sz w:val="20"/>
                <w:szCs w:val="20"/>
              </w:rPr>
              <w:t>Learn how to:</w:t>
            </w:r>
          </w:p>
        </w:tc>
        <w:tc>
          <w:tcPr>
            <w:tcW w:w="2539" w:type="dxa"/>
            <w:tcBorders>
              <w:bottom w:val="single" w:sz="24" w:space="0" w:color="auto"/>
            </w:tcBorders>
          </w:tcPr>
          <w:p w14:paraId="6A0A9122" w14:textId="77777777" w:rsidR="00D258AB" w:rsidRPr="003A3F9F" w:rsidRDefault="00D258AB" w:rsidP="005954E1">
            <w:pPr>
              <w:pStyle w:val="NoSpacing"/>
              <w:rPr>
                <w:rFonts w:cstheme="minorHAnsi"/>
                <w:sz w:val="20"/>
                <w:szCs w:val="20"/>
              </w:rPr>
            </w:pPr>
            <w:r w:rsidRPr="003A3F9F">
              <w:rPr>
                <w:rFonts w:cstheme="minorHAnsi"/>
                <w:sz w:val="20"/>
                <w:szCs w:val="20"/>
              </w:rPr>
              <w:t>-Use the key geographical skills needed to interpret knowledge e.g., Map skills, GIS and data manipulation.</w:t>
            </w:r>
          </w:p>
          <w:p w14:paraId="326EA2A3" w14:textId="77777777" w:rsidR="00D258AB" w:rsidRPr="003A3F9F" w:rsidRDefault="00D258AB" w:rsidP="005954E1">
            <w:pPr>
              <w:pStyle w:val="NoSpacing"/>
              <w:rPr>
                <w:rFonts w:cstheme="minorHAnsi"/>
                <w:sz w:val="20"/>
                <w:szCs w:val="20"/>
              </w:rPr>
            </w:pPr>
            <w:r w:rsidRPr="003A3F9F">
              <w:rPr>
                <w:rFonts w:cstheme="minorHAnsi"/>
                <w:sz w:val="20"/>
                <w:szCs w:val="20"/>
              </w:rPr>
              <w:t xml:space="preserve">-Bring existing expertise in Geography to begin to create units of learning.  </w:t>
            </w:r>
          </w:p>
          <w:p w14:paraId="59622686" w14:textId="77777777" w:rsidR="00D258AB" w:rsidRPr="003A3F9F" w:rsidRDefault="00D258AB" w:rsidP="005954E1">
            <w:pPr>
              <w:pStyle w:val="NoSpacing"/>
              <w:rPr>
                <w:rFonts w:cstheme="minorHAnsi"/>
                <w:sz w:val="20"/>
                <w:szCs w:val="20"/>
              </w:rPr>
            </w:pPr>
          </w:p>
          <w:p w14:paraId="256CBE52" w14:textId="77777777" w:rsidR="00D258AB" w:rsidRPr="003A3F9F" w:rsidRDefault="00D258AB" w:rsidP="005954E1">
            <w:pPr>
              <w:pStyle w:val="NoSpacing"/>
              <w:rPr>
                <w:rFonts w:cstheme="minorHAnsi"/>
                <w:sz w:val="20"/>
                <w:szCs w:val="20"/>
              </w:rPr>
            </w:pPr>
          </w:p>
        </w:tc>
        <w:tc>
          <w:tcPr>
            <w:tcW w:w="2540" w:type="dxa"/>
            <w:tcBorders>
              <w:bottom w:val="single" w:sz="24" w:space="0" w:color="auto"/>
            </w:tcBorders>
          </w:tcPr>
          <w:p w14:paraId="57CE08E2" w14:textId="77777777" w:rsidR="00D258AB" w:rsidRPr="003A3F9F" w:rsidRDefault="00D258AB" w:rsidP="005954E1">
            <w:pPr>
              <w:pStyle w:val="NoSpacing"/>
              <w:rPr>
                <w:rFonts w:cstheme="minorHAnsi"/>
                <w:sz w:val="20"/>
                <w:szCs w:val="20"/>
              </w:rPr>
            </w:pPr>
            <w:r w:rsidRPr="003A3F9F">
              <w:rPr>
                <w:rFonts w:cstheme="minorHAnsi"/>
                <w:sz w:val="20"/>
                <w:szCs w:val="20"/>
              </w:rPr>
              <w:t>-Critically evaluate the geography curriculum</w:t>
            </w:r>
          </w:p>
          <w:p w14:paraId="1637AFAE" w14:textId="77777777" w:rsidR="00D258AB" w:rsidRPr="003A3F9F" w:rsidRDefault="00D258AB" w:rsidP="005954E1">
            <w:pPr>
              <w:pStyle w:val="NoSpacing"/>
              <w:rPr>
                <w:rFonts w:cstheme="minorHAnsi"/>
                <w:sz w:val="20"/>
                <w:szCs w:val="20"/>
              </w:rPr>
            </w:pPr>
            <w:r w:rsidRPr="003A3F9F">
              <w:rPr>
                <w:rFonts w:cstheme="minorHAnsi"/>
                <w:sz w:val="20"/>
                <w:szCs w:val="20"/>
              </w:rPr>
              <w:t>-Use a range of pedagogical approaches such as talk and debate to challenge controversial issues.</w:t>
            </w:r>
          </w:p>
        </w:tc>
        <w:tc>
          <w:tcPr>
            <w:tcW w:w="2540" w:type="dxa"/>
            <w:tcBorders>
              <w:bottom w:val="single" w:sz="24" w:space="0" w:color="auto"/>
            </w:tcBorders>
          </w:tcPr>
          <w:p w14:paraId="715B5710" w14:textId="77777777" w:rsidR="00D258AB" w:rsidRPr="003A3F9F" w:rsidRDefault="00D258AB" w:rsidP="005954E1">
            <w:pPr>
              <w:pStyle w:val="NoSpacing"/>
              <w:rPr>
                <w:rFonts w:cstheme="minorHAnsi"/>
                <w:sz w:val="20"/>
                <w:szCs w:val="20"/>
              </w:rPr>
            </w:pPr>
            <w:r w:rsidRPr="003A3F9F">
              <w:rPr>
                <w:rFonts w:cstheme="minorHAnsi"/>
                <w:sz w:val="20"/>
                <w:szCs w:val="20"/>
              </w:rPr>
              <w:t>-Plan lessons unaided that that incorporates the key elements of geography that avoids misconceptions being found.</w:t>
            </w:r>
          </w:p>
          <w:p w14:paraId="5827EB22" w14:textId="12D04E36" w:rsidR="00D258AB" w:rsidRPr="003A3F9F" w:rsidRDefault="00D258AB" w:rsidP="005954E1">
            <w:pPr>
              <w:pStyle w:val="NoSpacing"/>
              <w:rPr>
                <w:rFonts w:cstheme="minorHAnsi"/>
                <w:sz w:val="20"/>
                <w:szCs w:val="20"/>
              </w:rPr>
            </w:pPr>
            <w:r w:rsidRPr="003A3F9F">
              <w:rPr>
                <w:rFonts w:cstheme="minorHAnsi"/>
                <w:sz w:val="20"/>
                <w:szCs w:val="20"/>
              </w:rPr>
              <w:t>- Critically evaluate the frameworks that the geography curriculum is based</w:t>
            </w:r>
            <w:r w:rsidR="0033438C">
              <w:rPr>
                <w:rFonts w:cstheme="minorHAnsi"/>
                <w:sz w:val="20"/>
                <w:szCs w:val="20"/>
              </w:rPr>
              <w:t xml:space="preserve"> for example Geography POS/ geography examination boards.</w:t>
            </w:r>
          </w:p>
        </w:tc>
        <w:tc>
          <w:tcPr>
            <w:tcW w:w="2540" w:type="dxa"/>
            <w:tcBorders>
              <w:bottom w:val="single" w:sz="24" w:space="0" w:color="auto"/>
            </w:tcBorders>
          </w:tcPr>
          <w:p w14:paraId="0E746DF7" w14:textId="77777777" w:rsidR="00D258AB" w:rsidRPr="003A3F9F" w:rsidRDefault="00D258AB" w:rsidP="005954E1">
            <w:pPr>
              <w:pStyle w:val="NoSpacing"/>
              <w:rPr>
                <w:rFonts w:cstheme="minorHAnsi"/>
                <w:sz w:val="20"/>
                <w:szCs w:val="20"/>
              </w:rPr>
            </w:pPr>
            <w:r w:rsidRPr="003A3F9F">
              <w:rPr>
                <w:rFonts w:cstheme="minorHAnsi"/>
                <w:sz w:val="20"/>
                <w:szCs w:val="20"/>
              </w:rPr>
              <w:t>- Relate learning to existing knowledge, gain perspective then introduce a range of examples to consolidate understanding.</w:t>
            </w:r>
          </w:p>
        </w:tc>
        <w:tc>
          <w:tcPr>
            <w:tcW w:w="2540" w:type="dxa"/>
            <w:tcBorders>
              <w:bottom w:val="single" w:sz="24" w:space="0" w:color="auto"/>
              <w:right w:val="single" w:sz="24" w:space="0" w:color="auto"/>
            </w:tcBorders>
          </w:tcPr>
          <w:p w14:paraId="23AB64D0" w14:textId="77777777" w:rsidR="00D258AB" w:rsidRPr="003A3F9F" w:rsidRDefault="00D258AB" w:rsidP="005954E1">
            <w:pPr>
              <w:pStyle w:val="NoSpacing"/>
              <w:rPr>
                <w:rFonts w:cstheme="minorHAnsi"/>
                <w:sz w:val="20"/>
                <w:szCs w:val="20"/>
              </w:rPr>
            </w:pPr>
            <w:r w:rsidRPr="003A3F9F">
              <w:rPr>
                <w:rFonts w:cstheme="minorHAnsi"/>
                <w:sz w:val="20"/>
                <w:szCs w:val="20"/>
              </w:rPr>
              <w:t>-Plan an effective and substantive Geography curriculum in collaboration with other subject areas.</w:t>
            </w:r>
          </w:p>
          <w:p w14:paraId="01474F5E" w14:textId="0BFDF10C" w:rsidR="00D258AB" w:rsidRPr="003A3F9F" w:rsidRDefault="00D258AB" w:rsidP="005954E1">
            <w:pPr>
              <w:pStyle w:val="NoSpacing"/>
              <w:rPr>
                <w:rFonts w:cstheme="minorHAnsi"/>
                <w:sz w:val="20"/>
                <w:szCs w:val="20"/>
              </w:rPr>
            </w:pPr>
            <w:r w:rsidRPr="003A3F9F">
              <w:rPr>
                <w:rFonts w:cstheme="minorHAnsi"/>
                <w:sz w:val="20"/>
                <w:szCs w:val="20"/>
              </w:rPr>
              <w:t>- Continually review the Geography curriculum</w:t>
            </w:r>
            <w:r w:rsidR="0033438C">
              <w:rPr>
                <w:rFonts w:cstheme="minorHAnsi"/>
                <w:sz w:val="20"/>
                <w:szCs w:val="20"/>
              </w:rPr>
              <w:t xml:space="preserve"> – </w:t>
            </w:r>
            <w:proofErr w:type="spellStart"/>
            <w:r w:rsidR="0033438C">
              <w:rPr>
                <w:rFonts w:cstheme="minorHAnsi"/>
                <w:sz w:val="20"/>
                <w:szCs w:val="20"/>
              </w:rPr>
              <w:t>eg</w:t>
            </w:r>
            <w:proofErr w:type="spellEnd"/>
            <w:r w:rsidR="0033438C">
              <w:rPr>
                <w:rFonts w:cstheme="minorHAnsi"/>
                <w:sz w:val="20"/>
                <w:szCs w:val="20"/>
              </w:rPr>
              <w:t xml:space="preserve"> actions against the Ofsted Review series Geography</w:t>
            </w:r>
          </w:p>
          <w:p w14:paraId="27BC676C" w14:textId="77777777" w:rsidR="00D258AB" w:rsidRPr="003A3F9F" w:rsidRDefault="00D258AB" w:rsidP="005954E1">
            <w:pPr>
              <w:pStyle w:val="NoSpacing"/>
              <w:rPr>
                <w:rFonts w:cstheme="minorHAnsi"/>
                <w:sz w:val="20"/>
                <w:szCs w:val="20"/>
              </w:rPr>
            </w:pPr>
          </w:p>
        </w:tc>
      </w:tr>
      <w:tr w:rsidR="006210EC" w:rsidRPr="00C748A4" w14:paraId="46273AFE" w14:textId="77777777" w:rsidTr="008A1795">
        <w:trPr>
          <w:cantSplit/>
          <w:trHeight w:val="241"/>
        </w:trPr>
        <w:tc>
          <w:tcPr>
            <w:tcW w:w="878" w:type="dxa"/>
            <w:vMerge w:val="restart"/>
            <w:tcBorders>
              <w:top w:val="single" w:sz="24" w:space="0" w:color="auto"/>
              <w:left w:val="single" w:sz="24" w:space="0" w:color="auto"/>
            </w:tcBorders>
            <w:textDirection w:val="btLr"/>
          </w:tcPr>
          <w:p w14:paraId="645D82F1" w14:textId="77777777" w:rsidR="00D258AB" w:rsidRPr="003A3F9F" w:rsidRDefault="00D258AB" w:rsidP="005954E1">
            <w:pPr>
              <w:pStyle w:val="NoSpacing"/>
              <w:ind w:left="113" w:right="113"/>
              <w:jc w:val="center"/>
              <w:rPr>
                <w:rFonts w:cstheme="minorHAnsi"/>
                <w:sz w:val="20"/>
                <w:szCs w:val="20"/>
              </w:rPr>
            </w:pPr>
            <w:r w:rsidRPr="003A3F9F">
              <w:rPr>
                <w:rFonts w:cstheme="minorHAnsi"/>
                <w:sz w:val="20"/>
                <w:szCs w:val="20"/>
              </w:rPr>
              <w:lastRenderedPageBreak/>
              <w:t>PILLAR 3 (The craft of teaching &amp; pedagogy)</w:t>
            </w:r>
          </w:p>
        </w:tc>
        <w:tc>
          <w:tcPr>
            <w:tcW w:w="818" w:type="dxa"/>
            <w:vMerge w:val="restart"/>
            <w:tcBorders>
              <w:top w:val="single" w:sz="24" w:space="0" w:color="auto"/>
            </w:tcBorders>
            <w:textDirection w:val="btLr"/>
            <w:vAlign w:val="center"/>
          </w:tcPr>
          <w:p w14:paraId="72753D7E" w14:textId="77777777" w:rsidR="00D258AB" w:rsidRPr="003A3F9F" w:rsidRDefault="00D258AB" w:rsidP="003A3F9F">
            <w:pPr>
              <w:pStyle w:val="NoSpacing"/>
              <w:ind w:left="113" w:right="113"/>
              <w:jc w:val="center"/>
              <w:rPr>
                <w:rFonts w:cstheme="minorHAnsi"/>
                <w:sz w:val="20"/>
                <w:szCs w:val="20"/>
              </w:rPr>
            </w:pPr>
            <w:r w:rsidRPr="003A3F9F">
              <w:rPr>
                <w:rFonts w:cstheme="minorHAnsi"/>
                <w:sz w:val="20"/>
                <w:szCs w:val="20"/>
              </w:rPr>
              <w:t>Assessment</w:t>
            </w:r>
          </w:p>
        </w:tc>
        <w:tc>
          <w:tcPr>
            <w:tcW w:w="993" w:type="dxa"/>
            <w:tcBorders>
              <w:top w:val="single" w:sz="24" w:space="0" w:color="auto"/>
            </w:tcBorders>
          </w:tcPr>
          <w:p w14:paraId="16C4ED15" w14:textId="77777777" w:rsidR="00D258AB" w:rsidRPr="003A3F9F" w:rsidRDefault="00D258AB" w:rsidP="005954E1">
            <w:pPr>
              <w:pStyle w:val="NoSpacing"/>
              <w:rPr>
                <w:rFonts w:cstheme="minorHAnsi"/>
                <w:i/>
                <w:sz w:val="20"/>
                <w:szCs w:val="20"/>
              </w:rPr>
            </w:pPr>
            <w:r w:rsidRPr="003A3F9F">
              <w:rPr>
                <w:rFonts w:cstheme="minorHAnsi"/>
                <w:i/>
                <w:sz w:val="20"/>
                <w:szCs w:val="20"/>
              </w:rPr>
              <w:t>Learn that:</w:t>
            </w:r>
          </w:p>
          <w:p w14:paraId="1BC7FE19" w14:textId="77777777" w:rsidR="00D258AB" w:rsidRPr="003A3F9F" w:rsidRDefault="00D258AB" w:rsidP="005954E1">
            <w:pPr>
              <w:pStyle w:val="NoSpacing"/>
              <w:rPr>
                <w:rFonts w:cstheme="minorHAnsi"/>
                <w:i/>
                <w:sz w:val="20"/>
                <w:szCs w:val="20"/>
              </w:rPr>
            </w:pPr>
          </w:p>
        </w:tc>
        <w:tc>
          <w:tcPr>
            <w:tcW w:w="2539" w:type="dxa"/>
            <w:tcBorders>
              <w:top w:val="single" w:sz="24" w:space="0" w:color="auto"/>
            </w:tcBorders>
          </w:tcPr>
          <w:p w14:paraId="626BB2C9" w14:textId="77777777" w:rsidR="00D258AB" w:rsidRPr="003A3F9F" w:rsidRDefault="00D258AB" w:rsidP="005954E1">
            <w:pPr>
              <w:pStyle w:val="NoSpacing"/>
              <w:rPr>
                <w:rFonts w:cstheme="minorHAnsi"/>
                <w:sz w:val="20"/>
                <w:szCs w:val="20"/>
              </w:rPr>
            </w:pPr>
            <w:r w:rsidRPr="003A3F9F">
              <w:rPr>
                <w:rFonts w:cstheme="minorHAnsi"/>
                <w:sz w:val="20"/>
                <w:szCs w:val="20"/>
              </w:rPr>
              <w:t>-There are a different types of assessment e.g. formative and summative and that they are approached in different ways.</w:t>
            </w:r>
          </w:p>
          <w:p w14:paraId="58B6C194" w14:textId="77777777" w:rsidR="00D258AB" w:rsidRPr="003A3F9F" w:rsidRDefault="00D258AB" w:rsidP="005954E1">
            <w:pPr>
              <w:pStyle w:val="NoSpacing"/>
              <w:rPr>
                <w:rFonts w:cstheme="minorHAnsi"/>
                <w:sz w:val="20"/>
                <w:szCs w:val="20"/>
              </w:rPr>
            </w:pPr>
            <w:r w:rsidRPr="003A3F9F">
              <w:rPr>
                <w:rFonts w:cstheme="minorHAnsi"/>
                <w:sz w:val="20"/>
                <w:szCs w:val="20"/>
              </w:rPr>
              <w:t>- Know the differences between assessment for/of learning</w:t>
            </w:r>
          </w:p>
          <w:p w14:paraId="762D2E91" w14:textId="77777777" w:rsidR="00D258AB" w:rsidRPr="003A3F9F" w:rsidRDefault="00D258AB" w:rsidP="005954E1">
            <w:pPr>
              <w:pStyle w:val="NoSpacing"/>
              <w:rPr>
                <w:rFonts w:cstheme="minorHAnsi"/>
                <w:sz w:val="20"/>
                <w:szCs w:val="20"/>
              </w:rPr>
            </w:pPr>
            <w:r w:rsidRPr="003A3F9F">
              <w:rPr>
                <w:rFonts w:cstheme="minorHAnsi"/>
                <w:sz w:val="20"/>
                <w:szCs w:val="20"/>
              </w:rPr>
              <w:t>- There are areas regarded as the ‘building blocks for successful AFL’</w:t>
            </w:r>
          </w:p>
        </w:tc>
        <w:tc>
          <w:tcPr>
            <w:tcW w:w="2540" w:type="dxa"/>
            <w:tcBorders>
              <w:top w:val="single" w:sz="24" w:space="0" w:color="auto"/>
            </w:tcBorders>
          </w:tcPr>
          <w:p w14:paraId="3E606EC8" w14:textId="77777777" w:rsidR="00D258AB" w:rsidRPr="003A3F9F" w:rsidRDefault="00D258AB" w:rsidP="005954E1">
            <w:pPr>
              <w:pStyle w:val="NoSpacing"/>
              <w:rPr>
                <w:rFonts w:cstheme="minorHAnsi"/>
                <w:sz w:val="20"/>
                <w:szCs w:val="20"/>
              </w:rPr>
            </w:pPr>
            <w:r w:rsidRPr="003A3F9F">
              <w:rPr>
                <w:rFonts w:cstheme="minorHAnsi"/>
                <w:sz w:val="20"/>
                <w:szCs w:val="20"/>
              </w:rPr>
              <w:t>-Assessment can inform teachers about the bespoke needs of pupils and allows for teaching to be adapted</w:t>
            </w:r>
          </w:p>
          <w:p w14:paraId="1486BD1C" w14:textId="77777777" w:rsidR="00D258AB" w:rsidRPr="003A3F9F" w:rsidRDefault="00D258AB" w:rsidP="005954E1">
            <w:pPr>
              <w:pStyle w:val="NoSpacing"/>
              <w:rPr>
                <w:rFonts w:cstheme="minorHAnsi"/>
                <w:sz w:val="20"/>
                <w:szCs w:val="20"/>
              </w:rPr>
            </w:pPr>
            <w:r w:rsidRPr="003A3F9F">
              <w:rPr>
                <w:rFonts w:cstheme="minorHAnsi"/>
                <w:sz w:val="20"/>
                <w:szCs w:val="20"/>
              </w:rPr>
              <w:t>-There are common assessment strategies used in Geography and understand the theory behind why this is so.</w:t>
            </w:r>
          </w:p>
          <w:p w14:paraId="10119578" w14:textId="77777777" w:rsidR="00D258AB" w:rsidRPr="003A3F9F" w:rsidRDefault="00D258AB" w:rsidP="005954E1">
            <w:pPr>
              <w:pStyle w:val="NoSpacing"/>
              <w:rPr>
                <w:rFonts w:cstheme="minorHAnsi"/>
                <w:sz w:val="20"/>
                <w:szCs w:val="20"/>
              </w:rPr>
            </w:pPr>
            <w:r w:rsidRPr="003A3F9F">
              <w:rPr>
                <w:rFonts w:cstheme="minorHAnsi"/>
                <w:sz w:val="20"/>
                <w:szCs w:val="20"/>
              </w:rPr>
              <w:t>- Students’ bespoke needs mean that feedback/feedforward are interpretated in different ways.</w:t>
            </w:r>
          </w:p>
        </w:tc>
        <w:tc>
          <w:tcPr>
            <w:tcW w:w="2540" w:type="dxa"/>
            <w:tcBorders>
              <w:top w:val="single" w:sz="24" w:space="0" w:color="auto"/>
            </w:tcBorders>
          </w:tcPr>
          <w:p w14:paraId="0D9FDC36" w14:textId="77777777" w:rsidR="00D258AB" w:rsidRPr="003A3F9F" w:rsidRDefault="00D258AB" w:rsidP="005954E1">
            <w:pPr>
              <w:pStyle w:val="NoSpacing"/>
              <w:rPr>
                <w:rFonts w:cstheme="minorHAnsi"/>
                <w:sz w:val="20"/>
                <w:szCs w:val="20"/>
              </w:rPr>
            </w:pPr>
            <w:r w:rsidRPr="003A3F9F">
              <w:rPr>
                <w:rFonts w:cstheme="minorHAnsi"/>
                <w:sz w:val="20"/>
                <w:szCs w:val="20"/>
              </w:rPr>
              <w:t>-Teaching and learning cycles e.g., Accelerated Learning Cycle means that assessment needs to be fully integrated into lessons</w:t>
            </w:r>
          </w:p>
          <w:p w14:paraId="48CFBF43" w14:textId="77777777" w:rsidR="00D258AB" w:rsidRPr="003A3F9F" w:rsidRDefault="00D258AB" w:rsidP="005954E1">
            <w:pPr>
              <w:pStyle w:val="NoSpacing"/>
              <w:rPr>
                <w:rFonts w:cstheme="minorHAnsi"/>
                <w:sz w:val="20"/>
                <w:szCs w:val="20"/>
              </w:rPr>
            </w:pPr>
            <w:r w:rsidRPr="003A3F9F">
              <w:rPr>
                <w:rFonts w:cstheme="minorHAnsi"/>
                <w:sz w:val="20"/>
                <w:szCs w:val="20"/>
              </w:rPr>
              <w:t>-There is a relationship between formative and summative assessment and the link between these needs to be evaluated.</w:t>
            </w:r>
          </w:p>
        </w:tc>
        <w:tc>
          <w:tcPr>
            <w:tcW w:w="2540" w:type="dxa"/>
            <w:tcBorders>
              <w:top w:val="single" w:sz="24" w:space="0" w:color="auto"/>
            </w:tcBorders>
          </w:tcPr>
          <w:p w14:paraId="64E9374B" w14:textId="77777777" w:rsidR="00D258AB" w:rsidRPr="003A3F9F" w:rsidRDefault="00D258AB" w:rsidP="005954E1">
            <w:pPr>
              <w:pStyle w:val="NoSpacing"/>
              <w:rPr>
                <w:rFonts w:cstheme="minorHAnsi"/>
                <w:sz w:val="20"/>
                <w:szCs w:val="20"/>
              </w:rPr>
            </w:pPr>
            <w:r w:rsidRPr="003A3F9F">
              <w:rPr>
                <w:rFonts w:cstheme="minorHAnsi"/>
                <w:sz w:val="20"/>
                <w:szCs w:val="20"/>
              </w:rPr>
              <w:t xml:space="preserve">-Data from assessment and appropriate support can be used to close the knowledge gap </w:t>
            </w:r>
          </w:p>
          <w:p w14:paraId="61FB1CCC" w14:textId="77777777" w:rsidR="00D258AB" w:rsidRPr="003A3F9F" w:rsidRDefault="00D258AB" w:rsidP="005954E1">
            <w:pPr>
              <w:pStyle w:val="NoSpacing"/>
              <w:rPr>
                <w:rFonts w:cstheme="minorHAnsi"/>
                <w:sz w:val="20"/>
                <w:szCs w:val="20"/>
              </w:rPr>
            </w:pPr>
            <w:r w:rsidRPr="003A3F9F">
              <w:rPr>
                <w:rFonts w:cstheme="minorHAnsi"/>
                <w:sz w:val="20"/>
                <w:szCs w:val="20"/>
              </w:rPr>
              <w:t>- Student motivation is linked to assessment and learning outcomes</w:t>
            </w:r>
          </w:p>
          <w:p w14:paraId="798CB52B" w14:textId="77777777" w:rsidR="00D258AB" w:rsidRPr="003A3F9F" w:rsidRDefault="00D258AB" w:rsidP="005954E1">
            <w:pPr>
              <w:pStyle w:val="NoSpacing"/>
              <w:rPr>
                <w:rFonts w:cstheme="minorHAnsi"/>
                <w:sz w:val="20"/>
                <w:szCs w:val="20"/>
              </w:rPr>
            </w:pPr>
            <w:r w:rsidRPr="003A3F9F">
              <w:rPr>
                <w:rFonts w:cstheme="minorHAnsi"/>
                <w:sz w:val="20"/>
                <w:szCs w:val="20"/>
              </w:rPr>
              <w:t xml:space="preserve">- Geographical concepts such as Place and Locational knowledge can be assessed in conjunction with the spiral/ level of difficulty approach of sequencing. </w:t>
            </w:r>
          </w:p>
        </w:tc>
        <w:tc>
          <w:tcPr>
            <w:tcW w:w="2540" w:type="dxa"/>
            <w:tcBorders>
              <w:top w:val="single" w:sz="24" w:space="0" w:color="auto"/>
              <w:right w:val="single" w:sz="24" w:space="0" w:color="auto"/>
            </w:tcBorders>
          </w:tcPr>
          <w:p w14:paraId="260F2484" w14:textId="77777777" w:rsidR="00D258AB" w:rsidRPr="003A3F9F" w:rsidRDefault="00D258AB" w:rsidP="005954E1">
            <w:pPr>
              <w:pStyle w:val="NoSpacing"/>
              <w:rPr>
                <w:rFonts w:cstheme="minorHAnsi"/>
                <w:sz w:val="20"/>
                <w:szCs w:val="20"/>
              </w:rPr>
            </w:pPr>
            <w:r w:rsidRPr="003A3F9F">
              <w:rPr>
                <w:rFonts w:cstheme="minorHAnsi"/>
                <w:sz w:val="20"/>
                <w:szCs w:val="20"/>
              </w:rPr>
              <w:t>-Effective use of assessment should include a combination of geographical enquiry and working towards success criteria via assessment for learning.</w:t>
            </w:r>
          </w:p>
          <w:p w14:paraId="2DF89307" w14:textId="77777777" w:rsidR="00D258AB" w:rsidRPr="003A3F9F" w:rsidRDefault="00D258AB" w:rsidP="005954E1">
            <w:pPr>
              <w:pStyle w:val="NoSpacing"/>
              <w:rPr>
                <w:rFonts w:cstheme="minorHAnsi"/>
                <w:sz w:val="20"/>
                <w:szCs w:val="20"/>
              </w:rPr>
            </w:pPr>
            <w:r w:rsidRPr="003A3F9F">
              <w:rPr>
                <w:rFonts w:cstheme="minorHAnsi"/>
                <w:sz w:val="20"/>
                <w:szCs w:val="20"/>
              </w:rPr>
              <w:t>NAHT model as an example to work towards</w:t>
            </w:r>
          </w:p>
          <w:p w14:paraId="342D3A6D" w14:textId="77777777" w:rsidR="00D258AB" w:rsidRPr="003A3F9F" w:rsidRDefault="00D258AB" w:rsidP="005954E1">
            <w:pPr>
              <w:pStyle w:val="NoSpacing"/>
              <w:rPr>
                <w:rFonts w:cstheme="minorHAnsi"/>
                <w:sz w:val="20"/>
                <w:szCs w:val="20"/>
              </w:rPr>
            </w:pPr>
            <w:r w:rsidRPr="003A3F9F">
              <w:rPr>
                <w:rFonts w:cstheme="minorHAnsi"/>
                <w:sz w:val="20"/>
                <w:szCs w:val="20"/>
              </w:rPr>
              <w:t>- Thinking as a Geographer includes to need to ask questions and begin to understand what critical evaluation looks like</w:t>
            </w:r>
          </w:p>
        </w:tc>
      </w:tr>
      <w:tr w:rsidR="006210EC" w:rsidRPr="00C748A4" w14:paraId="1E2B57B7" w14:textId="77777777" w:rsidTr="008A1795">
        <w:trPr>
          <w:cantSplit/>
          <w:trHeight w:val="236"/>
        </w:trPr>
        <w:tc>
          <w:tcPr>
            <w:tcW w:w="878" w:type="dxa"/>
            <w:vMerge/>
            <w:tcBorders>
              <w:left w:val="single" w:sz="24" w:space="0" w:color="auto"/>
            </w:tcBorders>
            <w:textDirection w:val="btLr"/>
          </w:tcPr>
          <w:p w14:paraId="6A0F027B" w14:textId="77777777" w:rsidR="00D258AB" w:rsidRPr="003A3F9F" w:rsidRDefault="00D258AB" w:rsidP="005954E1">
            <w:pPr>
              <w:pStyle w:val="NoSpacing"/>
              <w:ind w:left="113" w:right="113"/>
              <w:jc w:val="center"/>
              <w:rPr>
                <w:rFonts w:cstheme="minorHAnsi"/>
                <w:sz w:val="20"/>
                <w:szCs w:val="20"/>
              </w:rPr>
            </w:pPr>
          </w:p>
        </w:tc>
        <w:tc>
          <w:tcPr>
            <w:tcW w:w="818" w:type="dxa"/>
            <w:vMerge/>
            <w:textDirection w:val="btLr"/>
            <w:vAlign w:val="center"/>
          </w:tcPr>
          <w:p w14:paraId="5CDF0B36" w14:textId="77777777" w:rsidR="00D258AB" w:rsidRPr="003A3F9F" w:rsidRDefault="00D258AB" w:rsidP="003A3F9F">
            <w:pPr>
              <w:pStyle w:val="NoSpacing"/>
              <w:ind w:left="113" w:right="113"/>
              <w:jc w:val="center"/>
              <w:rPr>
                <w:rFonts w:cstheme="minorHAnsi"/>
                <w:sz w:val="20"/>
                <w:szCs w:val="20"/>
              </w:rPr>
            </w:pPr>
          </w:p>
        </w:tc>
        <w:tc>
          <w:tcPr>
            <w:tcW w:w="993" w:type="dxa"/>
          </w:tcPr>
          <w:p w14:paraId="73BE1159" w14:textId="77777777" w:rsidR="00D258AB" w:rsidRPr="003A3F9F" w:rsidRDefault="00D258AB" w:rsidP="005954E1">
            <w:pPr>
              <w:pStyle w:val="NoSpacing"/>
              <w:rPr>
                <w:rFonts w:cstheme="minorHAnsi"/>
                <w:i/>
                <w:sz w:val="20"/>
                <w:szCs w:val="20"/>
              </w:rPr>
            </w:pPr>
            <w:r w:rsidRPr="003A3F9F">
              <w:rPr>
                <w:rFonts w:cstheme="minorHAnsi"/>
                <w:i/>
                <w:sz w:val="20"/>
                <w:szCs w:val="20"/>
              </w:rPr>
              <w:t>Learn how to</w:t>
            </w:r>
          </w:p>
        </w:tc>
        <w:tc>
          <w:tcPr>
            <w:tcW w:w="2539" w:type="dxa"/>
          </w:tcPr>
          <w:p w14:paraId="5DAC7166" w14:textId="77777777" w:rsidR="00D258AB" w:rsidRPr="003A3F9F" w:rsidRDefault="00D258AB" w:rsidP="005954E1">
            <w:pPr>
              <w:pStyle w:val="NoSpacing"/>
              <w:rPr>
                <w:rFonts w:cstheme="minorHAnsi"/>
                <w:sz w:val="20"/>
                <w:szCs w:val="20"/>
              </w:rPr>
            </w:pPr>
            <w:r w:rsidRPr="003A3F9F">
              <w:rPr>
                <w:rFonts w:cstheme="minorHAnsi"/>
                <w:sz w:val="20"/>
                <w:szCs w:val="20"/>
              </w:rPr>
              <w:t>-Practice using a variety of questioning strategies for use in the geography classroom</w:t>
            </w:r>
          </w:p>
          <w:p w14:paraId="3B874FD0" w14:textId="77777777" w:rsidR="00D258AB" w:rsidRPr="003A3F9F" w:rsidRDefault="00D258AB" w:rsidP="005954E1">
            <w:pPr>
              <w:pStyle w:val="NoSpacing"/>
              <w:rPr>
                <w:rFonts w:cstheme="minorHAnsi"/>
                <w:sz w:val="20"/>
                <w:szCs w:val="20"/>
              </w:rPr>
            </w:pPr>
            <w:r w:rsidRPr="003A3F9F">
              <w:rPr>
                <w:rFonts w:cstheme="minorHAnsi"/>
                <w:sz w:val="20"/>
                <w:szCs w:val="20"/>
              </w:rPr>
              <w:t xml:space="preserve">- Begin to plan, with support, strategies that embeds AFL into lessons. </w:t>
            </w:r>
          </w:p>
          <w:p w14:paraId="510DBEC5" w14:textId="77777777" w:rsidR="00D258AB" w:rsidRPr="003A3F9F" w:rsidRDefault="00D258AB" w:rsidP="005954E1">
            <w:pPr>
              <w:pStyle w:val="NoSpacing"/>
              <w:rPr>
                <w:rFonts w:cstheme="minorHAnsi"/>
                <w:sz w:val="20"/>
                <w:szCs w:val="20"/>
              </w:rPr>
            </w:pPr>
          </w:p>
          <w:p w14:paraId="175C6E1A" w14:textId="77777777" w:rsidR="00D258AB" w:rsidRPr="003A3F9F" w:rsidRDefault="00D258AB" w:rsidP="005954E1">
            <w:pPr>
              <w:pStyle w:val="NoSpacing"/>
              <w:rPr>
                <w:rFonts w:cstheme="minorHAnsi"/>
                <w:sz w:val="20"/>
                <w:szCs w:val="20"/>
              </w:rPr>
            </w:pPr>
          </w:p>
          <w:p w14:paraId="4FF88973" w14:textId="77777777" w:rsidR="00D258AB" w:rsidRPr="003A3F9F" w:rsidRDefault="00D258AB" w:rsidP="005954E1">
            <w:pPr>
              <w:pStyle w:val="NoSpacing"/>
              <w:rPr>
                <w:rFonts w:cstheme="minorHAnsi"/>
                <w:sz w:val="20"/>
                <w:szCs w:val="20"/>
              </w:rPr>
            </w:pPr>
          </w:p>
        </w:tc>
        <w:tc>
          <w:tcPr>
            <w:tcW w:w="2540" w:type="dxa"/>
          </w:tcPr>
          <w:p w14:paraId="0CBDEEDA" w14:textId="77777777" w:rsidR="00D258AB" w:rsidRPr="003A3F9F" w:rsidRDefault="00D258AB" w:rsidP="005954E1">
            <w:pPr>
              <w:pStyle w:val="NoSpacing"/>
              <w:rPr>
                <w:rFonts w:cstheme="minorHAnsi"/>
                <w:sz w:val="20"/>
                <w:szCs w:val="20"/>
              </w:rPr>
            </w:pPr>
            <w:r w:rsidRPr="003A3F9F">
              <w:rPr>
                <w:rFonts w:cstheme="minorHAnsi"/>
                <w:sz w:val="20"/>
                <w:szCs w:val="20"/>
              </w:rPr>
              <w:t>-Use marking and feedback/feedforward effectively to allow for individualised student progress through learning</w:t>
            </w:r>
          </w:p>
          <w:p w14:paraId="6D80CE26" w14:textId="77777777" w:rsidR="00D258AB" w:rsidRPr="003A3F9F" w:rsidRDefault="00D258AB" w:rsidP="005954E1">
            <w:pPr>
              <w:pStyle w:val="NoSpacing"/>
              <w:rPr>
                <w:rFonts w:cstheme="minorHAnsi"/>
                <w:sz w:val="20"/>
                <w:szCs w:val="20"/>
              </w:rPr>
            </w:pPr>
            <w:r w:rsidRPr="003A3F9F">
              <w:rPr>
                <w:rFonts w:cstheme="minorHAnsi"/>
                <w:sz w:val="20"/>
                <w:szCs w:val="20"/>
              </w:rPr>
              <w:t>- Use a variety of methods to present feedback/feedforward</w:t>
            </w:r>
          </w:p>
          <w:p w14:paraId="01718769" w14:textId="48680596" w:rsidR="00D258AB" w:rsidRPr="003A3F9F" w:rsidRDefault="00D258AB" w:rsidP="005954E1">
            <w:pPr>
              <w:pStyle w:val="NoSpacing"/>
              <w:rPr>
                <w:rFonts w:cstheme="minorHAnsi"/>
                <w:sz w:val="20"/>
                <w:szCs w:val="20"/>
              </w:rPr>
            </w:pPr>
            <w:r w:rsidRPr="003A3F9F">
              <w:rPr>
                <w:rFonts w:cstheme="minorHAnsi"/>
                <w:sz w:val="20"/>
                <w:szCs w:val="20"/>
              </w:rPr>
              <w:t>- Recognise what Geographical enquiry looks li</w:t>
            </w:r>
            <w:r w:rsidR="0074219B">
              <w:rPr>
                <w:rFonts w:cstheme="minorHAnsi"/>
                <w:sz w:val="20"/>
                <w:szCs w:val="20"/>
              </w:rPr>
              <w:t>ke, developing the use of key skills such e.g. analytical</w:t>
            </w:r>
          </w:p>
        </w:tc>
        <w:tc>
          <w:tcPr>
            <w:tcW w:w="2540" w:type="dxa"/>
          </w:tcPr>
          <w:p w14:paraId="7B648781" w14:textId="77777777" w:rsidR="00D258AB" w:rsidRPr="003A3F9F" w:rsidRDefault="00D258AB" w:rsidP="005954E1">
            <w:pPr>
              <w:pStyle w:val="NoSpacing"/>
              <w:rPr>
                <w:rFonts w:cstheme="minorHAnsi"/>
                <w:sz w:val="20"/>
                <w:szCs w:val="20"/>
              </w:rPr>
            </w:pPr>
            <w:r w:rsidRPr="003A3F9F">
              <w:rPr>
                <w:rFonts w:cstheme="minorHAnsi"/>
                <w:sz w:val="20"/>
                <w:szCs w:val="20"/>
              </w:rPr>
              <w:t xml:space="preserve">-Teach lessons using geographical enquiry </w:t>
            </w:r>
          </w:p>
          <w:p w14:paraId="5AAF6130" w14:textId="77777777" w:rsidR="00D258AB" w:rsidRPr="003A3F9F" w:rsidRDefault="00D258AB" w:rsidP="005954E1">
            <w:pPr>
              <w:pStyle w:val="NoSpacing"/>
              <w:rPr>
                <w:rFonts w:cstheme="minorHAnsi"/>
                <w:sz w:val="20"/>
                <w:szCs w:val="20"/>
              </w:rPr>
            </w:pPr>
            <w:r w:rsidRPr="003A3F9F">
              <w:rPr>
                <w:rFonts w:cstheme="minorHAnsi"/>
                <w:sz w:val="20"/>
                <w:szCs w:val="20"/>
              </w:rPr>
              <w:t>- Plan lessons independently that has opportunity for hot and cold questions.</w:t>
            </w:r>
          </w:p>
          <w:p w14:paraId="15306773" w14:textId="77777777" w:rsidR="00D258AB" w:rsidRPr="003A3F9F" w:rsidRDefault="00D258AB" w:rsidP="005954E1">
            <w:pPr>
              <w:pStyle w:val="NoSpacing"/>
              <w:rPr>
                <w:rFonts w:cstheme="minorHAnsi"/>
                <w:sz w:val="20"/>
                <w:szCs w:val="20"/>
              </w:rPr>
            </w:pPr>
            <w:r w:rsidRPr="003A3F9F">
              <w:rPr>
                <w:rFonts w:cstheme="minorHAnsi"/>
                <w:sz w:val="20"/>
                <w:szCs w:val="20"/>
              </w:rPr>
              <w:t>- Use consistent application of assessment/feedback feedforward in the geography classroom.</w:t>
            </w:r>
          </w:p>
        </w:tc>
        <w:tc>
          <w:tcPr>
            <w:tcW w:w="2540" w:type="dxa"/>
          </w:tcPr>
          <w:p w14:paraId="7CFD67A9" w14:textId="19BD8341" w:rsidR="00D258AB" w:rsidRPr="003A3F9F" w:rsidRDefault="00D258AB" w:rsidP="005954E1">
            <w:pPr>
              <w:pStyle w:val="NoSpacing"/>
              <w:rPr>
                <w:rFonts w:cstheme="minorHAnsi"/>
                <w:sz w:val="20"/>
                <w:szCs w:val="20"/>
              </w:rPr>
            </w:pPr>
            <w:r w:rsidRPr="003A3F9F">
              <w:rPr>
                <w:rFonts w:cstheme="minorHAnsi"/>
                <w:sz w:val="20"/>
                <w:szCs w:val="20"/>
              </w:rPr>
              <w:t>-Plan for bespoke intervention by creating individual learning grids based on assessment of geography</w:t>
            </w:r>
            <w:r w:rsidR="0074219B">
              <w:rPr>
                <w:rFonts w:cstheme="minorHAnsi"/>
                <w:sz w:val="20"/>
                <w:szCs w:val="20"/>
              </w:rPr>
              <w:t xml:space="preserve"> (for day to day, periodic and transitional)</w:t>
            </w:r>
          </w:p>
          <w:p w14:paraId="207ECA23" w14:textId="77777777" w:rsidR="00D258AB" w:rsidRPr="003A3F9F" w:rsidRDefault="00D258AB" w:rsidP="005954E1">
            <w:pPr>
              <w:pStyle w:val="NoSpacing"/>
              <w:rPr>
                <w:rFonts w:cstheme="minorHAnsi"/>
                <w:sz w:val="20"/>
                <w:szCs w:val="20"/>
              </w:rPr>
            </w:pPr>
            <w:r w:rsidRPr="003A3F9F">
              <w:rPr>
                <w:rFonts w:cstheme="minorHAnsi"/>
                <w:sz w:val="20"/>
                <w:szCs w:val="20"/>
              </w:rPr>
              <w:t>-Develop progressive curriculum sequencing using understanding assessment  strategies to embed.</w:t>
            </w:r>
          </w:p>
        </w:tc>
        <w:tc>
          <w:tcPr>
            <w:tcW w:w="2540" w:type="dxa"/>
            <w:tcBorders>
              <w:right w:val="single" w:sz="24" w:space="0" w:color="auto"/>
            </w:tcBorders>
          </w:tcPr>
          <w:p w14:paraId="3B1D716A" w14:textId="6DD1628C" w:rsidR="00D258AB" w:rsidRPr="003A3F9F" w:rsidRDefault="00D258AB" w:rsidP="005954E1">
            <w:pPr>
              <w:pStyle w:val="NoSpacing"/>
              <w:rPr>
                <w:rFonts w:cstheme="minorHAnsi"/>
                <w:sz w:val="20"/>
                <w:szCs w:val="20"/>
              </w:rPr>
            </w:pPr>
            <w:r w:rsidRPr="003A3F9F">
              <w:rPr>
                <w:rFonts w:cstheme="minorHAnsi"/>
                <w:sz w:val="20"/>
                <w:szCs w:val="20"/>
              </w:rPr>
              <w:t>- Analyse how models of assessment in geography are in line with whole school and national policies on assessment</w:t>
            </w:r>
            <w:r w:rsidR="0074219B">
              <w:rPr>
                <w:rFonts w:cstheme="minorHAnsi"/>
                <w:sz w:val="20"/>
                <w:szCs w:val="20"/>
              </w:rPr>
              <w:t>- e.g. interpreting maps/ data.</w:t>
            </w:r>
          </w:p>
          <w:p w14:paraId="7394BB08" w14:textId="77777777" w:rsidR="00D258AB" w:rsidRPr="003A3F9F" w:rsidRDefault="00D258AB" w:rsidP="005954E1">
            <w:pPr>
              <w:pStyle w:val="NoSpacing"/>
              <w:rPr>
                <w:rFonts w:cstheme="minorHAnsi"/>
                <w:sz w:val="20"/>
                <w:szCs w:val="20"/>
              </w:rPr>
            </w:pPr>
            <w:r w:rsidRPr="003A3F9F">
              <w:rPr>
                <w:rFonts w:cstheme="minorHAnsi"/>
                <w:sz w:val="20"/>
                <w:szCs w:val="20"/>
              </w:rPr>
              <w:t>-Critique the assessment approaches and develop further.</w:t>
            </w:r>
          </w:p>
          <w:p w14:paraId="2BD825B5" w14:textId="77777777" w:rsidR="00D258AB" w:rsidRPr="003A3F9F" w:rsidRDefault="00D258AB" w:rsidP="005954E1">
            <w:pPr>
              <w:pStyle w:val="NoSpacing"/>
              <w:rPr>
                <w:rFonts w:cstheme="minorHAnsi"/>
                <w:sz w:val="20"/>
                <w:szCs w:val="20"/>
              </w:rPr>
            </w:pPr>
          </w:p>
        </w:tc>
      </w:tr>
      <w:tr w:rsidR="006210EC" w:rsidRPr="00C748A4" w14:paraId="0ADB6E42" w14:textId="77777777" w:rsidTr="008A1795">
        <w:trPr>
          <w:cantSplit/>
          <w:trHeight w:val="236"/>
        </w:trPr>
        <w:tc>
          <w:tcPr>
            <w:tcW w:w="878" w:type="dxa"/>
            <w:vMerge/>
            <w:tcBorders>
              <w:left w:val="single" w:sz="24" w:space="0" w:color="auto"/>
            </w:tcBorders>
            <w:textDirection w:val="btLr"/>
          </w:tcPr>
          <w:p w14:paraId="7FD0BB7A" w14:textId="77777777" w:rsidR="00D258AB" w:rsidRPr="003A3F9F" w:rsidRDefault="00D258AB" w:rsidP="005954E1">
            <w:pPr>
              <w:pStyle w:val="NoSpacing"/>
              <w:ind w:left="113" w:right="113"/>
              <w:jc w:val="center"/>
              <w:rPr>
                <w:rFonts w:cstheme="minorHAnsi"/>
                <w:sz w:val="20"/>
                <w:szCs w:val="20"/>
              </w:rPr>
            </w:pPr>
          </w:p>
        </w:tc>
        <w:tc>
          <w:tcPr>
            <w:tcW w:w="818" w:type="dxa"/>
            <w:vMerge w:val="restart"/>
            <w:textDirection w:val="btLr"/>
            <w:vAlign w:val="center"/>
          </w:tcPr>
          <w:p w14:paraId="05B539C6" w14:textId="77777777" w:rsidR="00D258AB" w:rsidRPr="003A3F9F" w:rsidRDefault="00D258AB" w:rsidP="003A3F9F">
            <w:pPr>
              <w:pStyle w:val="NoSpacing"/>
              <w:ind w:left="113" w:right="113"/>
              <w:jc w:val="center"/>
              <w:rPr>
                <w:rFonts w:cstheme="minorHAnsi"/>
                <w:sz w:val="20"/>
                <w:szCs w:val="20"/>
              </w:rPr>
            </w:pPr>
            <w:r w:rsidRPr="003A3F9F">
              <w:rPr>
                <w:rFonts w:cstheme="minorHAnsi"/>
                <w:sz w:val="20"/>
                <w:szCs w:val="20"/>
              </w:rPr>
              <w:t>Adaptive Teaching</w:t>
            </w:r>
          </w:p>
        </w:tc>
        <w:tc>
          <w:tcPr>
            <w:tcW w:w="993" w:type="dxa"/>
          </w:tcPr>
          <w:p w14:paraId="14761D8D" w14:textId="77777777" w:rsidR="00D258AB" w:rsidRPr="003A3F9F" w:rsidRDefault="00D258AB" w:rsidP="005954E1">
            <w:pPr>
              <w:pStyle w:val="NoSpacing"/>
              <w:rPr>
                <w:rFonts w:cstheme="minorHAnsi"/>
                <w:i/>
                <w:sz w:val="20"/>
                <w:szCs w:val="20"/>
              </w:rPr>
            </w:pPr>
            <w:r w:rsidRPr="003A3F9F">
              <w:rPr>
                <w:rFonts w:cstheme="minorHAnsi"/>
                <w:i/>
                <w:sz w:val="20"/>
                <w:szCs w:val="20"/>
              </w:rPr>
              <w:t>Learn that:</w:t>
            </w:r>
          </w:p>
          <w:p w14:paraId="12585BAE" w14:textId="77777777" w:rsidR="00D258AB" w:rsidRPr="003A3F9F" w:rsidRDefault="00D258AB" w:rsidP="005954E1">
            <w:pPr>
              <w:pStyle w:val="NoSpacing"/>
              <w:rPr>
                <w:rFonts w:cstheme="minorHAnsi"/>
                <w:i/>
                <w:sz w:val="20"/>
                <w:szCs w:val="20"/>
              </w:rPr>
            </w:pPr>
          </w:p>
        </w:tc>
        <w:tc>
          <w:tcPr>
            <w:tcW w:w="2539" w:type="dxa"/>
          </w:tcPr>
          <w:p w14:paraId="62C1D130" w14:textId="77777777" w:rsidR="00D258AB" w:rsidRPr="003A3F9F" w:rsidRDefault="00D258AB" w:rsidP="005954E1">
            <w:pPr>
              <w:pStyle w:val="NoSpacing"/>
              <w:rPr>
                <w:rFonts w:cstheme="minorHAnsi"/>
                <w:sz w:val="20"/>
                <w:szCs w:val="20"/>
              </w:rPr>
            </w:pPr>
            <w:r w:rsidRPr="003A3F9F">
              <w:rPr>
                <w:rFonts w:cstheme="minorHAnsi"/>
                <w:sz w:val="20"/>
                <w:szCs w:val="20"/>
              </w:rPr>
              <w:t>- Students learn at different rates and there are teacher support strategies to enable this to happen.</w:t>
            </w:r>
          </w:p>
          <w:p w14:paraId="40831A5F" w14:textId="77777777" w:rsidR="00D258AB" w:rsidRPr="003A3F9F" w:rsidRDefault="00D258AB" w:rsidP="005954E1">
            <w:pPr>
              <w:pStyle w:val="NoSpacing"/>
              <w:rPr>
                <w:rFonts w:cstheme="minorHAnsi"/>
                <w:sz w:val="20"/>
                <w:szCs w:val="20"/>
              </w:rPr>
            </w:pPr>
            <w:r w:rsidRPr="003A3F9F">
              <w:rPr>
                <w:rFonts w:cstheme="minorHAnsi"/>
                <w:sz w:val="20"/>
                <w:szCs w:val="20"/>
              </w:rPr>
              <w:t>- The learning pit analogy is useful to use.</w:t>
            </w:r>
          </w:p>
          <w:p w14:paraId="009772A0" w14:textId="77777777" w:rsidR="00D258AB" w:rsidRPr="003A3F9F" w:rsidRDefault="00D258AB" w:rsidP="005954E1">
            <w:pPr>
              <w:pStyle w:val="NoSpacing"/>
              <w:rPr>
                <w:rFonts w:cstheme="minorHAnsi"/>
                <w:sz w:val="20"/>
                <w:szCs w:val="20"/>
              </w:rPr>
            </w:pPr>
          </w:p>
        </w:tc>
        <w:tc>
          <w:tcPr>
            <w:tcW w:w="2540" w:type="dxa"/>
          </w:tcPr>
          <w:p w14:paraId="4D151BDF" w14:textId="64D67EC9" w:rsidR="00D258AB" w:rsidRPr="003A3F9F" w:rsidRDefault="00D258AB" w:rsidP="005954E1">
            <w:pPr>
              <w:pStyle w:val="NoSpacing"/>
              <w:rPr>
                <w:rFonts w:cstheme="minorHAnsi"/>
                <w:sz w:val="20"/>
                <w:szCs w:val="20"/>
              </w:rPr>
            </w:pPr>
            <w:r w:rsidRPr="003A3F9F">
              <w:rPr>
                <w:rFonts w:cstheme="minorHAnsi"/>
                <w:sz w:val="20"/>
                <w:szCs w:val="20"/>
              </w:rPr>
              <w:t>-Talk and debate are important within the Geography curriculum to adapt teaching to learner needs</w:t>
            </w:r>
            <w:r w:rsidR="00831A95">
              <w:rPr>
                <w:rFonts w:cstheme="minorHAnsi"/>
                <w:sz w:val="20"/>
                <w:szCs w:val="20"/>
              </w:rPr>
              <w:t xml:space="preserve">- Philosophy for children is introduced. </w:t>
            </w:r>
          </w:p>
          <w:p w14:paraId="3DDB193F" w14:textId="77777777" w:rsidR="00D258AB" w:rsidRPr="003A3F9F" w:rsidRDefault="00D258AB" w:rsidP="005954E1">
            <w:pPr>
              <w:pStyle w:val="NoSpacing"/>
              <w:rPr>
                <w:rFonts w:cstheme="minorHAnsi"/>
                <w:sz w:val="20"/>
                <w:szCs w:val="20"/>
              </w:rPr>
            </w:pPr>
            <w:r w:rsidRPr="003A3F9F">
              <w:rPr>
                <w:rFonts w:cstheme="minorHAnsi"/>
                <w:sz w:val="20"/>
                <w:szCs w:val="20"/>
              </w:rPr>
              <w:t xml:space="preserve">- Students are from different backgrounds and this may influence them.   </w:t>
            </w:r>
          </w:p>
        </w:tc>
        <w:tc>
          <w:tcPr>
            <w:tcW w:w="2540" w:type="dxa"/>
          </w:tcPr>
          <w:p w14:paraId="19646606" w14:textId="77777777" w:rsidR="00D258AB" w:rsidRPr="003A3F9F" w:rsidRDefault="00D258AB" w:rsidP="005954E1">
            <w:pPr>
              <w:pStyle w:val="NoSpacing"/>
              <w:rPr>
                <w:rFonts w:cstheme="minorHAnsi"/>
                <w:sz w:val="20"/>
                <w:szCs w:val="20"/>
              </w:rPr>
            </w:pPr>
            <w:r w:rsidRPr="003A3F9F">
              <w:rPr>
                <w:rFonts w:cstheme="minorHAnsi"/>
                <w:sz w:val="20"/>
                <w:szCs w:val="20"/>
              </w:rPr>
              <w:t>-The Vygotskian idea of too much scaffolding hinders progress</w:t>
            </w:r>
          </w:p>
          <w:p w14:paraId="3BAAA961" w14:textId="77777777" w:rsidR="00D258AB" w:rsidRPr="003A3F9F" w:rsidRDefault="00D258AB" w:rsidP="005954E1">
            <w:pPr>
              <w:pStyle w:val="NoSpacing"/>
              <w:rPr>
                <w:rFonts w:cstheme="minorHAnsi"/>
                <w:sz w:val="20"/>
                <w:szCs w:val="20"/>
              </w:rPr>
            </w:pPr>
            <w:r w:rsidRPr="003A3F9F">
              <w:rPr>
                <w:rFonts w:cstheme="minorHAnsi"/>
                <w:sz w:val="20"/>
                <w:szCs w:val="20"/>
              </w:rPr>
              <w:t xml:space="preserve">- Modifications dependent on ability may be required based on subject knowledge/strategy used. </w:t>
            </w:r>
          </w:p>
        </w:tc>
        <w:tc>
          <w:tcPr>
            <w:tcW w:w="2540" w:type="dxa"/>
          </w:tcPr>
          <w:p w14:paraId="1D30C6BB" w14:textId="77777777" w:rsidR="00D258AB" w:rsidRPr="003A3F9F" w:rsidRDefault="00D258AB" w:rsidP="005954E1">
            <w:pPr>
              <w:pStyle w:val="NoSpacing"/>
              <w:rPr>
                <w:rFonts w:cstheme="minorHAnsi"/>
                <w:sz w:val="20"/>
                <w:szCs w:val="20"/>
              </w:rPr>
            </w:pPr>
            <w:r w:rsidRPr="003A3F9F">
              <w:rPr>
                <w:rFonts w:cstheme="minorHAnsi"/>
                <w:sz w:val="20"/>
                <w:szCs w:val="20"/>
              </w:rPr>
              <w:t>- Geography curriculum is inclusive and must cater for the needs of all learners.</w:t>
            </w:r>
          </w:p>
          <w:p w14:paraId="7344BB43" w14:textId="77777777" w:rsidR="00D258AB" w:rsidRPr="003A3F9F" w:rsidRDefault="00D258AB" w:rsidP="005954E1">
            <w:pPr>
              <w:pStyle w:val="NoSpacing"/>
              <w:rPr>
                <w:rFonts w:cstheme="minorHAnsi"/>
                <w:sz w:val="20"/>
                <w:szCs w:val="20"/>
              </w:rPr>
            </w:pPr>
            <w:r w:rsidRPr="003A3F9F">
              <w:rPr>
                <w:rFonts w:cstheme="minorHAnsi"/>
                <w:sz w:val="20"/>
                <w:szCs w:val="20"/>
              </w:rPr>
              <w:t>- Some pupils are mislabelled and that this needs to be addressed</w:t>
            </w:r>
          </w:p>
        </w:tc>
        <w:tc>
          <w:tcPr>
            <w:tcW w:w="2540" w:type="dxa"/>
            <w:tcBorders>
              <w:right w:val="single" w:sz="24" w:space="0" w:color="auto"/>
            </w:tcBorders>
          </w:tcPr>
          <w:p w14:paraId="2ED0F68C" w14:textId="325EBBFE" w:rsidR="00D258AB" w:rsidRPr="003A3F9F" w:rsidRDefault="00D258AB" w:rsidP="005954E1">
            <w:pPr>
              <w:pStyle w:val="NoSpacing"/>
              <w:rPr>
                <w:rFonts w:cstheme="minorHAnsi"/>
                <w:sz w:val="20"/>
                <w:szCs w:val="20"/>
              </w:rPr>
            </w:pPr>
            <w:r w:rsidRPr="003A3F9F">
              <w:rPr>
                <w:rFonts w:cstheme="minorHAnsi"/>
                <w:sz w:val="20"/>
                <w:szCs w:val="20"/>
              </w:rPr>
              <w:t>-Teaching needs to be made bespoke to the individual’s needs</w:t>
            </w:r>
            <w:r w:rsidR="00831A95">
              <w:rPr>
                <w:rFonts w:cstheme="minorHAnsi"/>
                <w:sz w:val="20"/>
                <w:szCs w:val="20"/>
              </w:rPr>
              <w:t xml:space="preserve">- </w:t>
            </w:r>
          </w:p>
          <w:p w14:paraId="218F206B" w14:textId="77777777" w:rsidR="00D258AB" w:rsidRPr="003A3F9F" w:rsidRDefault="00D258AB" w:rsidP="005954E1">
            <w:pPr>
              <w:pStyle w:val="NoSpacing"/>
              <w:rPr>
                <w:rFonts w:cstheme="minorHAnsi"/>
                <w:sz w:val="20"/>
                <w:szCs w:val="20"/>
              </w:rPr>
            </w:pPr>
            <w:r w:rsidRPr="003A3F9F">
              <w:rPr>
                <w:rFonts w:cstheme="minorHAnsi"/>
                <w:sz w:val="20"/>
                <w:szCs w:val="20"/>
              </w:rPr>
              <w:t>-Geography as a subject is open to critique and that specific pedagogies such as dilemmas and living graphs can be aligned depending on content.</w:t>
            </w:r>
          </w:p>
        </w:tc>
      </w:tr>
      <w:tr w:rsidR="006210EC" w:rsidRPr="00C748A4" w14:paraId="2C2B7283" w14:textId="77777777" w:rsidTr="008A1795">
        <w:trPr>
          <w:cantSplit/>
          <w:trHeight w:val="236"/>
        </w:trPr>
        <w:tc>
          <w:tcPr>
            <w:tcW w:w="878" w:type="dxa"/>
            <w:vMerge/>
            <w:tcBorders>
              <w:left w:val="single" w:sz="24" w:space="0" w:color="auto"/>
            </w:tcBorders>
            <w:textDirection w:val="btLr"/>
          </w:tcPr>
          <w:p w14:paraId="1F219519" w14:textId="77777777" w:rsidR="00D258AB" w:rsidRPr="003A3F9F" w:rsidRDefault="00D258AB" w:rsidP="005954E1">
            <w:pPr>
              <w:pStyle w:val="NoSpacing"/>
              <w:ind w:left="113" w:right="113"/>
              <w:jc w:val="center"/>
              <w:rPr>
                <w:rFonts w:cstheme="minorHAnsi"/>
                <w:sz w:val="20"/>
                <w:szCs w:val="20"/>
              </w:rPr>
            </w:pPr>
          </w:p>
        </w:tc>
        <w:tc>
          <w:tcPr>
            <w:tcW w:w="818" w:type="dxa"/>
            <w:vMerge/>
            <w:textDirection w:val="btLr"/>
            <w:vAlign w:val="center"/>
          </w:tcPr>
          <w:p w14:paraId="66619F9F" w14:textId="77777777" w:rsidR="00D258AB" w:rsidRPr="003A3F9F" w:rsidRDefault="00D258AB" w:rsidP="003A3F9F">
            <w:pPr>
              <w:pStyle w:val="NoSpacing"/>
              <w:ind w:left="113" w:right="113"/>
              <w:jc w:val="center"/>
              <w:rPr>
                <w:rFonts w:cstheme="minorHAnsi"/>
                <w:sz w:val="20"/>
                <w:szCs w:val="20"/>
              </w:rPr>
            </w:pPr>
          </w:p>
        </w:tc>
        <w:tc>
          <w:tcPr>
            <w:tcW w:w="993" w:type="dxa"/>
          </w:tcPr>
          <w:p w14:paraId="4A3571CD" w14:textId="77777777" w:rsidR="00D258AB" w:rsidRPr="003A3F9F" w:rsidRDefault="00D258AB" w:rsidP="005954E1">
            <w:pPr>
              <w:pStyle w:val="NoSpacing"/>
              <w:rPr>
                <w:rFonts w:cstheme="minorHAnsi"/>
                <w:i/>
                <w:sz w:val="20"/>
                <w:szCs w:val="20"/>
              </w:rPr>
            </w:pPr>
            <w:r w:rsidRPr="003A3F9F">
              <w:rPr>
                <w:rFonts w:cstheme="minorHAnsi"/>
                <w:i/>
                <w:sz w:val="20"/>
                <w:szCs w:val="20"/>
              </w:rPr>
              <w:t>Learn how to</w:t>
            </w:r>
          </w:p>
        </w:tc>
        <w:tc>
          <w:tcPr>
            <w:tcW w:w="2539" w:type="dxa"/>
          </w:tcPr>
          <w:p w14:paraId="7F5B938B" w14:textId="77777777" w:rsidR="00D258AB" w:rsidRPr="003A3F9F" w:rsidRDefault="00D258AB" w:rsidP="005954E1">
            <w:pPr>
              <w:pStyle w:val="NoSpacing"/>
              <w:rPr>
                <w:rFonts w:cstheme="minorHAnsi"/>
                <w:sz w:val="20"/>
                <w:szCs w:val="20"/>
              </w:rPr>
            </w:pPr>
            <w:r w:rsidRPr="003A3F9F">
              <w:rPr>
                <w:rFonts w:cstheme="minorHAnsi"/>
                <w:sz w:val="20"/>
                <w:szCs w:val="20"/>
              </w:rPr>
              <w:t xml:space="preserve">-Begin to plan  variety of strategies such as modelling and scaffolding </w:t>
            </w:r>
          </w:p>
          <w:p w14:paraId="77384609" w14:textId="77777777" w:rsidR="00D258AB" w:rsidRPr="003A3F9F" w:rsidRDefault="00D258AB" w:rsidP="005954E1">
            <w:pPr>
              <w:pStyle w:val="NoSpacing"/>
              <w:rPr>
                <w:rFonts w:cstheme="minorHAnsi"/>
                <w:sz w:val="20"/>
                <w:szCs w:val="20"/>
              </w:rPr>
            </w:pPr>
            <w:r w:rsidRPr="003A3F9F">
              <w:rPr>
                <w:rFonts w:cstheme="minorHAnsi"/>
                <w:sz w:val="20"/>
                <w:szCs w:val="20"/>
              </w:rPr>
              <w:t>-Ensure that teaching strategies set high expectations for all and that stereotypes and subgroups are avoided.</w:t>
            </w:r>
          </w:p>
          <w:p w14:paraId="44E3C1ED" w14:textId="77777777" w:rsidR="00D258AB" w:rsidRPr="003A3F9F" w:rsidRDefault="00D258AB" w:rsidP="005954E1">
            <w:pPr>
              <w:pStyle w:val="NoSpacing"/>
              <w:rPr>
                <w:rFonts w:cstheme="minorHAnsi"/>
                <w:sz w:val="20"/>
                <w:szCs w:val="20"/>
              </w:rPr>
            </w:pPr>
          </w:p>
        </w:tc>
        <w:tc>
          <w:tcPr>
            <w:tcW w:w="2540" w:type="dxa"/>
          </w:tcPr>
          <w:p w14:paraId="70938845" w14:textId="77777777" w:rsidR="00D258AB" w:rsidRPr="003A3F9F" w:rsidRDefault="00D258AB" w:rsidP="00D258AB">
            <w:pPr>
              <w:pStyle w:val="NoSpacing"/>
              <w:numPr>
                <w:ilvl w:val="0"/>
                <w:numId w:val="1"/>
              </w:numPr>
              <w:rPr>
                <w:rFonts w:cstheme="minorHAnsi"/>
                <w:sz w:val="20"/>
                <w:szCs w:val="20"/>
              </w:rPr>
            </w:pPr>
            <w:r w:rsidRPr="003A3F9F">
              <w:rPr>
                <w:rFonts w:cstheme="minorHAnsi"/>
                <w:sz w:val="20"/>
                <w:szCs w:val="20"/>
              </w:rPr>
              <w:t>Reframe questions to provide greater scaffolding or greater stretch.</w:t>
            </w:r>
          </w:p>
          <w:p w14:paraId="66DFC3D6" w14:textId="77777777" w:rsidR="00D258AB" w:rsidRPr="003A3F9F" w:rsidRDefault="00D258AB" w:rsidP="00D258AB">
            <w:pPr>
              <w:pStyle w:val="NoSpacing"/>
              <w:numPr>
                <w:ilvl w:val="0"/>
                <w:numId w:val="1"/>
              </w:numPr>
              <w:rPr>
                <w:rFonts w:cstheme="minorHAnsi"/>
                <w:sz w:val="20"/>
                <w:szCs w:val="20"/>
              </w:rPr>
            </w:pPr>
            <w:r w:rsidRPr="003A3F9F">
              <w:rPr>
                <w:rFonts w:cstheme="minorHAnsi"/>
                <w:sz w:val="20"/>
                <w:szCs w:val="20"/>
              </w:rPr>
              <w:t xml:space="preserve">Observe the role that teaching assistants use in the classroom </w:t>
            </w:r>
          </w:p>
          <w:p w14:paraId="3168E3DA" w14:textId="77777777" w:rsidR="00D258AB" w:rsidRPr="003A3F9F" w:rsidRDefault="00D258AB" w:rsidP="00D258AB">
            <w:pPr>
              <w:pStyle w:val="NoSpacing"/>
              <w:numPr>
                <w:ilvl w:val="0"/>
                <w:numId w:val="1"/>
              </w:numPr>
              <w:rPr>
                <w:rFonts w:cstheme="minorHAnsi"/>
                <w:sz w:val="20"/>
                <w:szCs w:val="20"/>
              </w:rPr>
            </w:pPr>
            <w:r w:rsidRPr="003A3F9F">
              <w:rPr>
                <w:rFonts w:cstheme="minorHAnsi"/>
                <w:sz w:val="20"/>
                <w:szCs w:val="20"/>
              </w:rPr>
              <w:t>Identifying pupils who need new content further broken down.</w:t>
            </w:r>
          </w:p>
          <w:p w14:paraId="1FF9E662" w14:textId="77777777" w:rsidR="00D258AB" w:rsidRPr="003A3F9F" w:rsidRDefault="00D258AB" w:rsidP="005954E1">
            <w:pPr>
              <w:pStyle w:val="NoSpacing"/>
              <w:ind w:left="360"/>
              <w:rPr>
                <w:rFonts w:cstheme="minorHAnsi"/>
                <w:sz w:val="20"/>
                <w:szCs w:val="20"/>
              </w:rPr>
            </w:pPr>
          </w:p>
        </w:tc>
        <w:tc>
          <w:tcPr>
            <w:tcW w:w="2540" w:type="dxa"/>
          </w:tcPr>
          <w:p w14:paraId="5107FC51" w14:textId="24E7B30F" w:rsidR="00D258AB" w:rsidRPr="003A3F9F" w:rsidRDefault="00D258AB" w:rsidP="005954E1">
            <w:pPr>
              <w:pStyle w:val="NoSpacing"/>
              <w:rPr>
                <w:rFonts w:cstheme="minorHAnsi"/>
                <w:sz w:val="20"/>
                <w:szCs w:val="20"/>
              </w:rPr>
            </w:pPr>
            <w:r w:rsidRPr="003A3F9F">
              <w:rPr>
                <w:rFonts w:cstheme="minorHAnsi"/>
                <w:sz w:val="20"/>
                <w:szCs w:val="20"/>
              </w:rPr>
              <w:t>-Further develop the use of writing frames and other methods of support</w:t>
            </w:r>
            <w:r w:rsidR="00831A95">
              <w:rPr>
                <w:rFonts w:cstheme="minorHAnsi"/>
                <w:sz w:val="20"/>
                <w:szCs w:val="20"/>
              </w:rPr>
              <w:t>- supporting geographical facts and concepts to build debate and argument particularly in human geography.</w:t>
            </w:r>
          </w:p>
          <w:p w14:paraId="3A678A8A" w14:textId="77777777" w:rsidR="00D258AB" w:rsidRPr="003A3F9F" w:rsidRDefault="00D258AB" w:rsidP="005954E1">
            <w:pPr>
              <w:pStyle w:val="NoSpacing"/>
              <w:rPr>
                <w:rFonts w:cstheme="minorHAnsi"/>
                <w:sz w:val="20"/>
                <w:szCs w:val="20"/>
              </w:rPr>
            </w:pPr>
            <w:r w:rsidRPr="003A3F9F">
              <w:rPr>
                <w:rFonts w:cstheme="minorHAnsi"/>
                <w:sz w:val="20"/>
                <w:szCs w:val="20"/>
              </w:rPr>
              <w:t>- Build in additional practice or removing unnecessary expositions.</w:t>
            </w:r>
          </w:p>
        </w:tc>
        <w:tc>
          <w:tcPr>
            <w:tcW w:w="2540" w:type="dxa"/>
          </w:tcPr>
          <w:p w14:paraId="313AA52D" w14:textId="77777777" w:rsidR="00D258AB" w:rsidRPr="003A3F9F" w:rsidRDefault="00D258AB" w:rsidP="005954E1">
            <w:pPr>
              <w:pStyle w:val="NoSpacing"/>
              <w:rPr>
                <w:rFonts w:cstheme="minorHAnsi"/>
                <w:sz w:val="20"/>
                <w:szCs w:val="20"/>
              </w:rPr>
            </w:pPr>
            <w:r w:rsidRPr="003A3F9F">
              <w:rPr>
                <w:rFonts w:cstheme="minorHAnsi"/>
                <w:sz w:val="20"/>
                <w:szCs w:val="20"/>
              </w:rPr>
              <w:t>- Balance input of new content so that pupils master important concepts.</w:t>
            </w:r>
          </w:p>
          <w:p w14:paraId="31DF8F68" w14:textId="77777777" w:rsidR="00D258AB" w:rsidRPr="003A3F9F" w:rsidRDefault="00D258AB" w:rsidP="005954E1">
            <w:pPr>
              <w:pStyle w:val="NoSpacing"/>
              <w:rPr>
                <w:rFonts w:cstheme="minorHAnsi"/>
                <w:sz w:val="20"/>
                <w:szCs w:val="20"/>
              </w:rPr>
            </w:pPr>
            <w:r w:rsidRPr="003A3F9F">
              <w:rPr>
                <w:rFonts w:cstheme="minorHAnsi"/>
                <w:sz w:val="20"/>
                <w:szCs w:val="20"/>
              </w:rPr>
              <w:t>-Using the SEND Code of Practice, which provides additional guidance on supporting pupils with SEND effectively.</w:t>
            </w:r>
          </w:p>
          <w:p w14:paraId="688D5D60" w14:textId="77777777" w:rsidR="00D258AB" w:rsidRPr="003A3F9F" w:rsidRDefault="00D258AB" w:rsidP="005954E1">
            <w:pPr>
              <w:pStyle w:val="NoSpacing"/>
              <w:rPr>
                <w:rFonts w:cstheme="minorHAnsi"/>
                <w:sz w:val="20"/>
                <w:szCs w:val="20"/>
              </w:rPr>
            </w:pPr>
          </w:p>
        </w:tc>
        <w:tc>
          <w:tcPr>
            <w:tcW w:w="2540" w:type="dxa"/>
            <w:tcBorders>
              <w:right w:val="single" w:sz="24" w:space="0" w:color="auto"/>
            </w:tcBorders>
          </w:tcPr>
          <w:p w14:paraId="1244087D" w14:textId="78E8D2FA" w:rsidR="00D258AB" w:rsidRPr="003A3F9F" w:rsidRDefault="00D258AB" w:rsidP="005954E1">
            <w:pPr>
              <w:pStyle w:val="NoSpacing"/>
              <w:rPr>
                <w:rFonts w:cstheme="minorHAnsi"/>
                <w:sz w:val="20"/>
                <w:szCs w:val="20"/>
              </w:rPr>
            </w:pPr>
            <w:r w:rsidRPr="003A3F9F">
              <w:rPr>
                <w:rFonts w:cstheme="minorHAnsi"/>
                <w:sz w:val="20"/>
                <w:szCs w:val="20"/>
              </w:rPr>
              <w:t>-Teach controversial Geographical issues</w:t>
            </w:r>
            <w:r w:rsidR="00831A95">
              <w:rPr>
                <w:rFonts w:cstheme="minorHAnsi"/>
                <w:sz w:val="20"/>
                <w:szCs w:val="20"/>
              </w:rPr>
              <w:t xml:space="preserve"> (</w:t>
            </w:r>
            <w:proofErr w:type="spellStart"/>
            <w:r w:rsidR="00831A95">
              <w:rPr>
                <w:rFonts w:cstheme="minorHAnsi"/>
                <w:sz w:val="20"/>
                <w:szCs w:val="20"/>
              </w:rPr>
              <w:t>eg</w:t>
            </w:r>
            <w:proofErr w:type="spellEnd"/>
            <w:r w:rsidR="00831A95">
              <w:rPr>
                <w:rFonts w:cstheme="minorHAnsi"/>
                <w:sz w:val="20"/>
                <w:szCs w:val="20"/>
              </w:rPr>
              <w:t xml:space="preserve"> conflict/climate change/sexualities)</w:t>
            </w:r>
            <w:r w:rsidRPr="003A3F9F">
              <w:rPr>
                <w:rFonts w:cstheme="minorHAnsi"/>
                <w:sz w:val="20"/>
                <w:szCs w:val="20"/>
              </w:rPr>
              <w:t xml:space="preserve"> with the concept of culture/ identity developing teacher philosophy.</w:t>
            </w:r>
          </w:p>
          <w:p w14:paraId="57066A5E" w14:textId="77777777" w:rsidR="00D258AB" w:rsidRPr="003A3F9F" w:rsidRDefault="00D258AB" w:rsidP="005954E1">
            <w:pPr>
              <w:pStyle w:val="NoSpacing"/>
              <w:rPr>
                <w:rFonts w:cstheme="minorHAnsi"/>
                <w:sz w:val="20"/>
                <w:szCs w:val="20"/>
              </w:rPr>
            </w:pPr>
            <w:r w:rsidRPr="003A3F9F">
              <w:rPr>
                <w:rFonts w:cstheme="minorHAnsi"/>
                <w:sz w:val="20"/>
                <w:szCs w:val="20"/>
              </w:rPr>
              <w:t>- Use a range of research informed strategies to develop adaptive teaching strategies.</w:t>
            </w:r>
          </w:p>
        </w:tc>
      </w:tr>
      <w:tr w:rsidR="006210EC" w:rsidRPr="00C748A4" w14:paraId="6AEACF06" w14:textId="77777777" w:rsidTr="008A1795">
        <w:trPr>
          <w:cantSplit/>
          <w:trHeight w:val="236"/>
        </w:trPr>
        <w:tc>
          <w:tcPr>
            <w:tcW w:w="878" w:type="dxa"/>
            <w:vMerge/>
            <w:tcBorders>
              <w:top w:val="single" w:sz="8" w:space="0" w:color="auto"/>
              <w:left w:val="single" w:sz="24" w:space="0" w:color="auto"/>
              <w:bottom w:val="single" w:sz="24" w:space="0" w:color="auto"/>
            </w:tcBorders>
            <w:textDirection w:val="btLr"/>
          </w:tcPr>
          <w:p w14:paraId="19D4E7AE" w14:textId="77777777" w:rsidR="00D258AB" w:rsidRPr="003A3F9F" w:rsidRDefault="00D258AB" w:rsidP="005954E1">
            <w:pPr>
              <w:pStyle w:val="NoSpacing"/>
              <w:ind w:left="113" w:right="113"/>
              <w:jc w:val="center"/>
              <w:rPr>
                <w:rFonts w:cstheme="minorHAnsi"/>
                <w:sz w:val="20"/>
                <w:szCs w:val="20"/>
              </w:rPr>
            </w:pPr>
          </w:p>
        </w:tc>
        <w:tc>
          <w:tcPr>
            <w:tcW w:w="818" w:type="dxa"/>
            <w:vMerge w:val="restart"/>
            <w:tcBorders>
              <w:top w:val="single" w:sz="8" w:space="0" w:color="auto"/>
              <w:bottom w:val="single" w:sz="24" w:space="0" w:color="auto"/>
            </w:tcBorders>
            <w:textDirection w:val="btLr"/>
            <w:vAlign w:val="center"/>
          </w:tcPr>
          <w:p w14:paraId="17C8BAC1" w14:textId="77777777" w:rsidR="00D258AB" w:rsidRPr="003A3F9F" w:rsidRDefault="00D258AB" w:rsidP="003A3F9F">
            <w:pPr>
              <w:pStyle w:val="NoSpacing"/>
              <w:ind w:left="113" w:right="113"/>
              <w:jc w:val="center"/>
              <w:rPr>
                <w:rFonts w:cstheme="minorHAnsi"/>
                <w:sz w:val="20"/>
                <w:szCs w:val="20"/>
              </w:rPr>
            </w:pPr>
            <w:r w:rsidRPr="003A3F9F">
              <w:rPr>
                <w:rFonts w:cstheme="minorHAnsi"/>
                <w:sz w:val="20"/>
                <w:szCs w:val="20"/>
              </w:rPr>
              <w:t>Behaviour</w:t>
            </w:r>
          </w:p>
        </w:tc>
        <w:tc>
          <w:tcPr>
            <w:tcW w:w="993" w:type="dxa"/>
            <w:tcBorders>
              <w:top w:val="single" w:sz="8" w:space="0" w:color="auto"/>
            </w:tcBorders>
          </w:tcPr>
          <w:p w14:paraId="0AB14EF7" w14:textId="77777777" w:rsidR="00D258AB" w:rsidRPr="003A3F9F" w:rsidRDefault="00D258AB" w:rsidP="005954E1">
            <w:pPr>
              <w:pStyle w:val="NoSpacing"/>
              <w:rPr>
                <w:rFonts w:cstheme="minorHAnsi"/>
                <w:i/>
                <w:sz w:val="20"/>
                <w:szCs w:val="20"/>
              </w:rPr>
            </w:pPr>
            <w:r w:rsidRPr="003A3F9F">
              <w:rPr>
                <w:rFonts w:cstheme="minorHAnsi"/>
                <w:i/>
                <w:sz w:val="20"/>
                <w:szCs w:val="20"/>
              </w:rPr>
              <w:t>Learn that:</w:t>
            </w:r>
          </w:p>
          <w:p w14:paraId="4F2F0CD5" w14:textId="77777777" w:rsidR="00D258AB" w:rsidRPr="003A3F9F" w:rsidRDefault="00D258AB" w:rsidP="005954E1">
            <w:pPr>
              <w:pStyle w:val="NoSpacing"/>
              <w:rPr>
                <w:rFonts w:cstheme="minorHAnsi"/>
                <w:i/>
                <w:sz w:val="20"/>
                <w:szCs w:val="20"/>
              </w:rPr>
            </w:pPr>
          </w:p>
        </w:tc>
        <w:tc>
          <w:tcPr>
            <w:tcW w:w="2539" w:type="dxa"/>
            <w:tcBorders>
              <w:top w:val="single" w:sz="8" w:space="0" w:color="auto"/>
            </w:tcBorders>
          </w:tcPr>
          <w:p w14:paraId="5B0C1C92" w14:textId="77777777" w:rsidR="00D258AB" w:rsidRPr="003A3F9F" w:rsidRDefault="00D258AB" w:rsidP="005954E1">
            <w:pPr>
              <w:pStyle w:val="NoSpacing"/>
              <w:rPr>
                <w:rFonts w:cstheme="minorHAnsi"/>
                <w:sz w:val="20"/>
                <w:szCs w:val="20"/>
              </w:rPr>
            </w:pPr>
            <w:r w:rsidRPr="003A3F9F">
              <w:rPr>
                <w:rFonts w:cstheme="minorHAnsi"/>
                <w:sz w:val="20"/>
                <w:szCs w:val="20"/>
              </w:rPr>
              <w:t>-Setting high expectations e.g. modelling behaviours through strategies such as  meet and greet sets a standard for students to replicate, in order for them to succeed.</w:t>
            </w:r>
          </w:p>
          <w:p w14:paraId="7AB0FB08" w14:textId="77777777" w:rsidR="00D258AB" w:rsidRPr="003A3F9F" w:rsidRDefault="00D258AB" w:rsidP="005954E1">
            <w:pPr>
              <w:pStyle w:val="NoSpacing"/>
              <w:rPr>
                <w:rFonts w:cstheme="minorHAnsi"/>
                <w:sz w:val="20"/>
                <w:szCs w:val="20"/>
              </w:rPr>
            </w:pPr>
            <w:r w:rsidRPr="003A3F9F">
              <w:rPr>
                <w:rFonts w:cstheme="minorHAnsi"/>
                <w:sz w:val="20"/>
                <w:szCs w:val="20"/>
              </w:rPr>
              <w:t>-Building effective relationships is an effective strategy in behaviour management.</w:t>
            </w:r>
          </w:p>
          <w:p w14:paraId="729B549E" w14:textId="77777777" w:rsidR="00D258AB" w:rsidRPr="003A3F9F" w:rsidRDefault="00D258AB" w:rsidP="005954E1">
            <w:pPr>
              <w:pStyle w:val="NoSpacing"/>
              <w:rPr>
                <w:rFonts w:cstheme="minorHAnsi"/>
                <w:sz w:val="20"/>
                <w:szCs w:val="20"/>
              </w:rPr>
            </w:pPr>
            <w:r w:rsidRPr="003A3F9F">
              <w:rPr>
                <w:rFonts w:cstheme="minorHAnsi"/>
                <w:sz w:val="20"/>
                <w:szCs w:val="20"/>
              </w:rPr>
              <w:t xml:space="preserve">- Pupils are motivated </w:t>
            </w:r>
          </w:p>
        </w:tc>
        <w:tc>
          <w:tcPr>
            <w:tcW w:w="2540" w:type="dxa"/>
            <w:tcBorders>
              <w:top w:val="single" w:sz="8" w:space="0" w:color="auto"/>
            </w:tcBorders>
          </w:tcPr>
          <w:p w14:paraId="4C0A3532" w14:textId="77777777" w:rsidR="00D258AB" w:rsidRPr="003A3F9F" w:rsidRDefault="00D258AB" w:rsidP="005954E1">
            <w:pPr>
              <w:pStyle w:val="NoSpacing"/>
              <w:rPr>
                <w:rFonts w:cstheme="minorHAnsi"/>
                <w:sz w:val="20"/>
                <w:szCs w:val="20"/>
              </w:rPr>
            </w:pPr>
            <w:r w:rsidRPr="003A3F9F">
              <w:rPr>
                <w:rFonts w:cstheme="minorHAnsi"/>
                <w:sz w:val="20"/>
                <w:szCs w:val="20"/>
              </w:rPr>
              <w:t>-It is not a ‘one size fits all’ approach to behaviour management</w:t>
            </w:r>
          </w:p>
          <w:p w14:paraId="3EA7AC7C" w14:textId="77777777" w:rsidR="00D258AB" w:rsidRPr="003A3F9F" w:rsidRDefault="00D258AB" w:rsidP="005954E1">
            <w:pPr>
              <w:pStyle w:val="NoSpacing"/>
              <w:rPr>
                <w:rFonts w:cstheme="minorHAnsi"/>
                <w:sz w:val="20"/>
                <w:szCs w:val="20"/>
              </w:rPr>
            </w:pPr>
            <w:r w:rsidRPr="003A3F9F">
              <w:rPr>
                <w:rFonts w:cstheme="minorHAnsi"/>
                <w:sz w:val="20"/>
                <w:szCs w:val="20"/>
              </w:rPr>
              <w:t>-Create an effective learning environment that incorporates consistent routines</w:t>
            </w:r>
          </w:p>
          <w:p w14:paraId="4190EB69" w14:textId="77777777" w:rsidR="00D258AB" w:rsidRPr="003A3F9F" w:rsidRDefault="00D258AB" w:rsidP="005954E1">
            <w:pPr>
              <w:pStyle w:val="NoSpacing"/>
              <w:rPr>
                <w:rFonts w:cstheme="minorHAnsi"/>
                <w:sz w:val="20"/>
                <w:szCs w:val="20"/>
              </w:rPr>
            </w:pPr>
            <w:r w:rsidRPr="003A3F9F">
              <w:rPr>
                <w:rFonts w:cstheme="minorHAnsi"/>
                <w:sz w:val="20"/>
                <w:szCs w:val="20"/>
              </w:rPr>
              <w:t>- Experiences in the area of Geography may have specific requirements for behaviour e.g., on a fieldtrip</w:t>
            </w:r>
          </w:p>
        </w:tc>
        <w:tc>
          <w:tcPr>
            <w:tcW w:w="2540" w:type="dxa"/>
            <w:tcBorders>
              <w:top w:val="single" w:sz="8" w:space="0" w:color="auto"/>
            </w:tcBorders>
          </w:tcPr>
          <w:p w14:paraId="6FA3F73B" w14:textId="77777777" w:rsidR="00D258AB" w:rsidRPr="003A3F9F" w:rsidRDefault="00D258AB" w:rsidP="005954E1">
            <w:pPr>
              <w:pStyle w:val="NoSpacing"/>
              <w:rPr>
                <w:rFonts w:cstheme="minorHAnsi"/>
                <w:sz w:val="20"/>
                <w:szCs w:val="20"/>
              </w:rPr>
            </w:pPr>
            <w:r w:rsidRPr="003A3F9F">
              <w:rPr>
                <w:rFonts w:cstheme="minorHAnsi"/>
                <w:sz w:val="20"/>
                <w:szCs w:val="20"/>
              </w:rPr>
              <w:t xml:space="preserve">-Student behaviour can be influenced by a range of needs </w:t>
            </w:r>
          </w:p>
          <w:p w14:paraId="00507558" w14:textId="77777777" w:rsidR="00D258AB" w:rsidRPr="003A3F9F" w:rsidRDefault="00D258AB" w:rsidP="005954E1">
            <w:pPr>
              <w:pStyle w:val="NoSpacing"/>
              <w:rPr>
                <w:rFonts w:cstheme="minorHAnsi"/>
                <w:sz w:val="20"/>
                <w:szCs w:val="20"/>
              </w:rPr>
            </w:pPr>
            <w:r w:rsidRPr="003A3F9F">
              <w:rPr>
                <w:rFonts w:cstheme="minorHAnsi"/>
                <w:sz w:val="20"/>
                <w:szCs w:val="20"/>
              </w:rPr>
              <w:t>-Student behaviour can be influenced by their experiences outside the classroom.</w:t>
            </w:r>
          </w:p>
          <w:p w14:paraId="29B25B74" w14:textId="77777777" w:rsidR="00D258AB" w:rsidRPr="003A3F9F" w:rsidRDefault="00D258AB" w:rsidP="005954E1">
            <w:pPr>
              <w:pStyle w:val="NoSpacing"/>
              <w:rPr>
                <w:rFonts w:cstheme="minorHAnsi"/>
                <w:sz w:val="20"/>
                <w:szCs w:val="20"/>
              </w:rPr>
            </w:pPr>
            <w:r w:rsidRPr="003A3F9F">
              <w:rPr>
                <w:rFonts w:cstheme="minorHAnsi"/>
                <w:sz w:val="20"/>
                <w:szCs w:val="20"/>
              </w:rPr>
              <w:t>- Seating plans can be used to support in lesson planning</w:t>
            </w:r>
          </w:p>
        </w:tc>
        <w:tc>
          <w:tcPr>
            <w:tcW w:w="2540" w:type="dxa"/>
          </w:tcPr>
          <w:p w14:paraId="3A6B4A9B" w14:textId="77777777" w:rsidR="00D258AB" w:rsidRPr="003A3F9F" w:rsidRDefault="00D258AB" w:rsidP="005954E1">
            <w:pPr>
              <w:pStyle w:val="NoSpacing"/>
              <w:rPr>
                <w:rFonts w:cstheme="minorHAnsi"/>
                <w:sz w:val="20"/>
                <w:szCs w:val="20"/>
              </w:rPr>
            </w:pPr>
            <w:r w:rsidRPr="003A3F9F">
              <w:rPr>
                <w:rFonts w:cstheme="minorHAnsi"/>
                <w:sz w:val="20"/>
                <w:szCs w:val="20"/>
              </w:rPr>
              <w:t>- Emotional Intelligence aids the teacher in responding to behavioural issues</w:t>
            </w:r>
          </w:p>
          <w:p w14:paraId="4119FFE3" w14:textId="77777777" w:rsidR="00D258AB" w:rsidRPr="003A3F9F" w:rsidRDefault="00D258AB" w:rsidP="005954E1">
            <w:pPr>
              <w:pStyle w:val="NoSpacing"/>
              <w:rPr>
                <w:rFonts w:cstheme="minorHAnsi"/>
                <w:sz w:val="20"/>
                <w:szCs w:val="20"/>
              </w:rPr>
            </w:pPr>
            <w:r w:rsidRPr="003A3F9F">
              <w:rPr>
                <w:rFonts w:cstheme="minorHAnsi"/>
                <w:sz w:val="20"/>
                <w:szCs w:val="20"/>
              </w:rPr>
              <w:t>-Communication with student/parent/ staff members are important in following up the behaviour conversation</w:t>
            </w:r>
          </w:p>
          <w:p w14:paraId="1D7A90AB" w14:textId="77777777" w:rsidR="00D258AB" w:rsidRPr="003A3F9F" w:rsidRDefault="00D258AB" w:rsidP="005954E1">
            <w:pPr>
              <w:pStyle w:val="NoSpacing"/>
              <w:rPr>
                <w:rFonts w:cstheme="minorHAnsi"/>
                <w:sz w:val="20"/>
                <w:szCs w:val="20"/>
              </w:rPr>
            </w:pPr>
          </w:p>
        </w:tc>
        <w:tc>
          <w:tcPr>
            <w:tcW w:w="2540" w:type="dxa"/>
            <w:tcBorders>
              <w:top w:val="single" w:sz="8" w:space="0" w:color="auto"/>
              <w:right w:val="single" w:sz="24" w:space="0" w:color="auto"/>
            </w:tcBorders>
          </w:tcPr>
          <w:p w14:paraId="020CA480" w14:textId="77777777" w:rsidR="00D258AB" w:rsidRPr="003A3F9F" w:rsidRDefault="00D258AB" w:rsidP="005954E1">
            <w:pPr>
              <w:pStyle w:val="NoSpacing"/>
              <w:rPr>
                <w:rFonts w:cstheme="minorHAnsi"/>
                <w:sz w:val="20"/>
                <w:szCs w:val="20"/>
              </w:rPr>
            </w:pPr>
            <w:r w:rsidRPr="003A3F9F">
              <w:rPr>
                <w:rFonts w:cstheme="minorHAnsi"/>
                <w:sz w:val="20"/>
                <w:szCs w:val="20"/>
              </w:rPr>
              <w:t>-There are links between additional needs and behaviour</w:t>
            </w:r>
          </w:p>
          <w:p w14:paraId="3A0F74B4" w14:textId="77777777" w:rsidR="00D258AB" w:rsidRPr="003A3F9F" w:rsidRDefault="00D258AB" w:rsidP="005954E1">
            <w:pPr>
              <w:pStyle w:val="NoSpacing"/>
              <w:rPr>
                <w:rFonts w:cstheme="minorHAnsi"/>
                <w:sz w:val="20"/>
                <w:szCs w:val="20"/>
              </w:rPr>
            </w:pPr>
            <w:r w:rsidRPr="003A3F9F">
              <w:rPr>
                <w:rFonts w:cstheme="minorHAnsi"/>
                <w:sz w:val="20"/>
                <w:szCs w:val="20"/>
              </w:rPr>
              <w:t>-Pupils’ feelings can be addressed which ultimately influences their behaviour.</w:t>
            </w:r>
          </w:p>
          <w:p w14:paraId="7DFCEBB1" w14:textId="77777777" w:rsidR="00D258AB" w:rsidRPr="003A3F9F" w:rsidRDefault="00D258AB" w:rsidP="005954E1">
            <w:pPr>
              <w:pStyle w:val="NoSpacing"/>
              <w:rPr>
                <w:rFonts w:cstheme="minorHAnsi"/>
                <w:sz w:val="20"/>
                <w:szCs w:val="20"/>
              </w:rPr>
            </w:pPr>
          </w:p>
        </w:tc>
      </w:tr>
      <w:tr w:rsidR="006210EC" w:rsidRPr="00C748A4" w14:paraId="7FF50DFA" w14:textId="77777777" w:rsidTr="008A1795">
        <w:trPr>
          <w:cantSplit/>
          <w:trHeight w:val="236"/>
        </w:trPr>
        <w:tc>
          <w:tcPr>
            <w:tcW w:w="878" w:type="dxa"/>
            <w:vMerge/>
            <w:tcBorders>
              <w:top w:val="single" w:sz="24" w:space="0" w:color="auto"/>
              <w:left w:val="single" w:sz="24" w:space="0" w:color="auto"/>
            </w:tcBorders>
            <w:textDirection w:val="btLr"/>
          </w:tcPr>
          <w:p w14:paraId="4D14FE68" w14:textId="77777777" w:rsidR="00D258AB" w:rsidRPr="003A3F9F" w:rsidRDefault="00D258AB" w:rsidP="005954E1">
            <w:pPr>
              <w:pStyle w:val="NoSpacing"/>
              <w:ind w:left="113" w:right="113"/>
              <w:jc w:val="center"/>
              <w:rPr>
                <w:rFonts w:cstheme="minorHAnsi"/>
                <w:sz w:val="20"/>
                <w:szCs w:val="20"/>
              </w:rPr>
            </w:pPr>
          </w:p>
        </w:tc>
        <w:tc>
          <w:tcPr>
            <w:tcW w:w="818" w:type="dxa"/>
            <w:vMerge/>
            <w:tcBorders>
              <w:top w:val="single" w:sz="24" w:space="0" w:color="auto"/>
              <w:bottom w:val="single" w:sz="24" w:space="0" w:color="auto"/>
            </w:tcBorders>
            <w:textDirection w:val="btLr"/>
            <w:vAlign w:val="center"/>
          </w:tcPr>
          <w:p w14:paraId="3970C4E8" w14:textId="77777777" w:rsidR="00D258AB" w:rsidRPr="003A3F9F" w:rsidRDefault="00D258AB" w:rsidP="003A3F9F">
            <w:pPr>
              <w:pStyle w:val="NoSpacing"/>
              <w:ind w:left="113" w:right="113"/>
              <w:jc w:val="center"/>
              <w:rPr>
                <w:rFonts w:cstheme="minorHAnsi"/>
                <w:sz w:val="20"/>
                <w:szCs w:val="20"/>
              </w:rPr>
            </w:pPr>
          </w:p>
        </w:tc>
        <w:tc>
          <w:tcPr>
            <w:tcW w:w="993" w:type="dxa"/>
            <w:tcBorders>
              <w:bottom w:val="single" w:sz="24" w:space="0" w:color="auto"/>
            </w:tcBorders>
          </w:tcPr>
          <w:p w14:paraId="363ECC0D" w14:textId="77777777" w:rsidR="00D258AB" w:rsidRPr="003A3F9F" w:rsidRDefault="00D258AB" w:rsidP="005954E1">
            <w:pPr>
              <w:pStyle w:val="NoSpacing"/>
              <w:rPr>
                <w:rFonts w:cstheme="minorHAnsi"/>
                <w:i/>
                <w:sz w:val="20"/>
                <w:szCs w:val="20"/>
              </w:rPr>
            </w:pPr>
            <w:r w:rsidRPr="003A3F9F">
              <w:rPr>
                <w:rFonts w:cstheme="minorHAnsi"/>
                <w:i/>
                <w:sz w:val="20"/>
                <w:szCs w:val="20"/>
              </w:rPr>
              <w:t>Learn how to:</w:t>
            </w:r>
          </w:p>
        </w:tc>
        <w:tc>
          <w:tcPr>
            <w:tcW w:w="2539" w:type="dxa"/>
            <w:tcBorders>
              <w:bottom w:val="single" w:sz="24" w:space="0" w:color="auto"/>
            </w:tcBorders>
          </w:tcPr>
          <w:p w14:paraId="2226EB69" w14:textId="77777777" w:rsidR="00D258AB" w:rsidRPr="003A3F9F" w:rsidRDefault="00D258AB" w:rsidP="005954E1">
            <w:pPr>
              <w:pStyle w:val="NoSpacing"/>
              <w:rPr>
                <w:rFonts w:cstheme="minorHAnsi"/>
                <w:sz w:val="20"/>
                <w:szCs w:val="20"/>
              </w:rPr>
            </w:pPr>
            <w:r w:rsidRPr="003A3F9F">
              <w:rPr>
                <w:rFonts w:cstheme="minorHAnsi"/>
                <w:sz w:val="20"/>
                <w:szCs w:val="20"/>
              </w:rPr>
              <w:t>- Be aware of common behaviour issues that occur in the classroom.</w:t>
            </w:r>
          </w:p>
          <w:p w14:paraId="4A21E912" w14:textId="77777777" w:rsidR="00D258AB" w:rsidRPr="003A3F9F" w:rsidRDefault="00D258AB" w:rsidP="005954E1">
            <w:pPr>
              <w:pStyle w:val="NoSpacing"/>
              <w:rPr>
                <w:rFonts w:cstheme="minorHAnsi"/>
                <w:sz w:val="20"/>
                <w:szCs w:val="20"/>
              </w:rPr>
            </w:pPr>
            <w:r w:rsidRPr="003A3F9F">
              <w:rPr>
                <w:rFonts w:cstheme="minorHAnsi"/>
                <w:sz w:val="20"/>
                <w:szCs w:val="20"/>
              </w:rPr>
              <w:t>-Investigate behaviour strategies that exist and begin to consider their effectiveness.</w:t>
            </w:r>
          </w:p>
          <w:p w14:paraId="11F72DC9" w14:textId="77777777" w:rsidR="00D258AB" w:rsidRPr="003A3F9F" w:rsidRDefault="00D258AB" w:rsidP="005954E1">
            <w:pPr>
              <w:pStyle w:val="NoSpacing"/>
              <w:rPr>
                <w:rFonts w:cstheme="minorHAnsi"/>
                <w:sz w:val="20"/>
                <w:szCs w:val="20"/>
              </w:rPr>
            </w:pPr>
            <w:r w:rsidRPr="003A3F9F">
              <w:rPr>
                <w:rFonts w:cstheme="minorHAnsi"/>
                <w:sz w:val="20"/>
                <w:szCs w:val="20"/>
              </w:rPr>
              <w:t>- Reward students (intrinsically or extrinsically)</w:t>
            </w:r>
          </w:p>
        </w:tc>
        <w:tc>
          <w:tcPr>
            <w:tcW w:w="2540" w:type="dxa"/>
            <w:tcBorders>
              <w:bottom w:val="single" w:sz="24" w:space="0" w:color="auto"/>
            </w:tcBorders>
          </w:tcPr>
          <w:p w14:paraId="52A42E1E" w14:textId="77777777" w:rsidR="00D258AB" w:rsidRPr="003A3F9F" w:rsidRDefault="00D258AB" w:rsidP="005954E1">
            <w:pPr>
              <w:pStyle w:val="NoSpacing"/>
              <w:rPr>
                <w:rFonts w:cstheme="minorHAnsi"/>
                <w:sz w:val="20"/>
                <w:szCs w:val="20"/>
              </w:rPr>
            </w:pPr>
            <w:r w:rsidRPr="003A3F9F">
              <w:rPr>
                <w:rFonts w:cstheme="minorHAnsi"/>
                <w:sz w:val="20"/>
                <w:szCs w:val="20"/>
              </w:rPr>
              <w:t>-Observe mentors and other staff members showcasing high quality behaviour management</w:t>
            </w:r>
          </w:p>
          <w:p w14:paraId="7F8A1447" w14:textId="77777777" w:rsidR="00D258AB" w:rsidRPr="003A3F9F" w:rsidRDefault="00D258AB" w:rsidP="005954E1">
            <w:pPr>
              <w:pStyle w:val="NoSpacing"/>
              <w:rPr>
                <w:rFonts w:cstheme="minorHAnsi"/>
                <w:sz w:val="20"/>
                <w:szCs w:val="20"/>
              </w:rPr>
            </w:pPr>
            <w:r w:rsidRPr="003A3F9F">
              <w:rPr>
                <w:rFonts w:cstheme="minorHAnsi"/>
                <w:sz w:val="20"/>
                <w:szCs w:val="20"/>
              </w:rPr>
              <w:t>-Develop positive working relationship classrooms and</w:t>
            </w:r>
          </w:p>
          <w:p w14:paraId="6F38F0C2" w14:textId="77777777" w:rsidR="00D258AB" w:rsidRPr="003A3F9F" w:rsidRDefault="00D258AB" w:rsidP="005954E1">
            <w:pPr>
              <w:pStyle w:val="NoSpacing"/>
              <w:rPr>
                <w:rFonts w:cstheme="minorHAnsi"/>
                <w:sz w:val="20"/>
                <w:szCs w:val="20"/>
              </w:rPr>
            </w:pPr>
            <w:r w:rsidRPr="003A3F9F">
              <w:rPr>
                <w:rFonts w:cstheme="minorHAnsi"/>
                <w:sz w:val="20"/>
                <w:szCs w:val="20"/>
              </w:rPr>
              <w:t>-Use mini plenaries effectively to consolidate short term retention and to refocus student attention.</w:t>
            </w:r>
          </w:p>
          <w:p w14:paraId="7679442D" w14:textId="77777777" w:rsidR="00D258AB" w:rsidRPr="003A3F9F" w:rsidRDefault="00D258AB" w:rsidP="005954E1">
            <w:pPr>
              <w:pStyle w:val="NoSpacing"/>
              <w:rPr>
                <w:rFonts w:cstheme="minorHAnsi"/>
                <w:sz w:val="20"/>
                <w:szCs w:val="20"/>
              </w:rPr>
            </w:pPr>
            <w:r w:rsidRPr="003A3F9F">
              <w:rPr>
                <w:rFonts w:cstheme="minorHAnsi"/>
                <w:sz w:val="20"/>
                <w:szCs w:val="20"/>
              </w:rPr>
              <w:t>- Understand how to access whole-school support</w:t>
            </w:r>
          </w:p>
        </w:tc>
        <w:tc>
          <w:tcPr>
            <w:tcW w:w="2540" w:type="dxa"/>
            <w:tcBorders>
              <w:bottom w:val="single" w:sz="24" w:space="0" w:color="auto"/>
            </w:tcBorders>
          </w:tcPr>
          <w:p w14:paraId="25395C60" w14:textId="77777777" w:rsidR="00D258AB" w:rsidRPr="003A3F9F" w:rsidRDefault="00D258AB" w:rsidP="005954E1">
            <w:pPr>
              <w:pStyle w:val="NoSpacing"/>
              <w:rPr>
                <w:rFonts w:cstheme="minorHAnsi"/>
                <w:sz w:val="20"/>
                <w:szCs w:val="20"/>
              </w:rPr>
            </w:pPr>
            <w:r w:rsidRPr="003A3F9F">
              <w:rPr>
                <w:rFonts w:cstheme="minorHAnsi"/>
                <w:sz w:val="20"/>
                <w:szCs w:val="20"/>
              </w:rPr>
              <w:t>-Cater for student bespoke needs through a range of fostering relationships</w:t>
            </w:r>
          </w:p>
          <w:p w14:paraId="24998340" w14:textId="77777777" w:rsidR="00D258AB" w:rsidRPr="003A3F9F" w:rsidRDefault="00D258AB" w:rsidP="005954E1">
            <w:pPr>
              <w:pStyle w:val="NoSpacing"/>
              <w:rPr>
                <w:rFonts w:cstheme="minorHAnsi"/>
                <w:sz w:val="20"/>
                <w:szCs w:val="20"/>
              </w:rPr>
            </w:pPr>
            <w:r w:rsidRPr="003A3F9F">
              <w:rPr>
                <w:rFonts w:cstheme="minorHAnsi"/>
                <w:sz w:val="20"/>
                <w:szCs w:val="20"/>
              </w:rPr>
              <w:t>-Create classroom routines as a fundamental source of high</w:t>
            </w:r>
          </w:p>
          <w:p w14:paraId="304D06D1" w14:textId="77777777" w:rsidR="00D258AB" w:rsidRPr="003A3F9F" w:rsidRDefault="00D258AB" w:rsidP="005954E1">
            <w:pPr>
              <w:pStyle w:val="NoSpacing"/>
              <w:rPr>
                <w:rFonts w:cstheme="minorHAnsi"/>
                <w:sz w:val="20"/>
                <w:szCs w:val="20"/>
              </w:rPr>
            </w:pPr>
            <w:r w:rsidRPr="003A3F9F">
              <w:rPr>
                <w:rFonts w:cstheme="minorHAnsi"/>
                <w:sz w:val="20"/>
                <w:szCs w:val="20"/>
              </w:rPr>
              <w:t>expectation, a scaffold for conduct, and a community vision of optimal</w:t>
            </w:r>
          </w:p>
          <w:p w14:paraId="160B4E3B" w14:textId="77777777" w:rsidR="00D258AB" w:rsidRPr="003A3F9F" w:rsidRDefault="00D258AB" w:rsidP="005954E1">
            <w:pPr>
              <w:pStyle w:val="NoSpacing"/>
              <w:rPr>
                <w:rFonts w:cstheme="minorHAnsi"/>
                <w:sz w:val="20"/>
                <w:szCs w:val="20"/>
              </w:rPr>
            </w:pPr>
            <w:r w:rsidRPr="003A3F9F">
              <w:rPr>
                <w:rFonts w:cstheme="minorHAnsi"/>
                <w:sz w:val="20"/>
                <w:szCs w:val="20"/>
              </w:rPr>
              <w:t>habits and behaviours.</w:t>
            </w:r>
          </w:p>
          <w:p w14:paraId="4AC4D9CA" w14:textId="77777777" w:rsidR="00D258AB" w:rsidRPr="003A3F9F" w:rsidRDefault="00D258AB" w:rsidP="005954E1">
            <w:pPr>
              <w:pStyle w:val="NoSpacing"/>
              <w:rPr>
                <w:rFonts w:cstheme="minorHAnsi"/>
                <w:sz w:val="20"/>
                <w:szCs w:val="20"/>
              </w:rPr>
            </w:pPr>
          </w:p>
        </w:tc>
        <w:tc>
          <w:tcPr>
            <w:tcW w:w="2540" w:type="dxa"/>
            <w:tcBorders>
              <w:bottom w:val="single" w:sz="24" w:space="0" w:color="auto"/>
            </w:tcBorders>
          </w:tcPr>
          <w:p w14:paraId="7CE40899" w14:textId="77777777" w:rsidR="00D258AB" w:rsidRPr="003A3F9F" w:rsidRDefault="00D258AB" w:rsidP="005954E1">
            <w:pPr>
              <w:pStyle w:val="NoSpacing"/>
              <w:rPr>
                <w:rFonts w:cstheme="minorHAnsi"/>
                <w:sz w:val="20"/>
                <w:szCs w:val="20"/>
              </w:rPr>
            </w:pPr>
            <w:r w:rsidRPr="003A3F9F">
              <w:rPr>
                <w:rFonts w:cstheme="minorHAnsi"/>
                <w:sz w:val="20"/>
                <w:szCs w:val="20"/>
              </w:rPr>
              <w:t>-Use strategies and interventions for de-escalating</w:t>
            </w:r>
          </w:p>
          <w:p w14:paraId="532ADD34" w14:textId="77777777" w:rsidR="00D258AB" w:rsidRPr="003A3F9F" w:rsidRDefault="00D258AB" w:rsidP="005954E1">
            <w:pPr>
              <w:pStyle w:val="NoSpacing"/>
              <w:rPr>
                <w:rFonts w:cstheme="minorHAnsi"/>
                <w:sz w:val="20"/>
                <w:szCs w:val="20"/>
              </w:rPr>
            </w:pPr>
            <w:r w:rsidRPr="003A3F9F">
              <w:rPr>
                <w:rFonts w:cstheme="minorHAnsi"/>
                <w:sz w:val="20"/>
                <w:szCs w:val="20"/>
              </w:rPr>
              <w:t>confrontation, resolving conflict, redirecting unproductive (or destructive) behaviours, and reacting to antisocial behaviour in a just,</w:t>
            </w:r>
          </w:p>
          <w:p w14:paraId="2E74E50A" w14:textId="77777777" w:rsidR="00D258AB" w:rsidRPr="003A3F9F" w:rsidRDefault="00D258AB" w:rsidP="005954E1">
            <w:pPr>
              <w:pStyle w:val="NoSpacing"/>
              <w:rPr>
                <w:rFonts w:cstheme="minorHAnsi"/>
                <w:sz w:val="20"/>
                <w:szCs w:val="20"/>
              </w:rPr>
            </w:pPr>
            <w:r w:rsidRPr="003A3F9F">
              <w:rPr>
                <w:rFonts w:cstheme="minorHAnsi"/>
                <w:sz w:val="20"/>
                <w:szCs w:val="20"/>
              </w:rPr>
              <w:t>productive and proportional way.</w:t>
            </w:r>
          </w:p>
          <w:p w14:paraId="55837F9B" w14:textId="77777777" w:rsidR="00D258AB" w:rsidRPr="003A3F9F" w:rsidRDefault="00D258AB" w:rsidP="005954E1">
            <w:pPr>
              <w:pStyle w:val="NoSpacing"/>
              <w:rPr>
                <w:rFonts w:cstheme="minorHAnsi"/>
                <w:sz w:val="20"/>
                <w:szCs w:val="20"/>
              </w:rPr>
            </w:pPr>
            <w:r w:rsidRPr="003A3F9F">
              <w:rPr>
                <w:rFonts w:cstheme="minorHAnsi"/>
                <w:sz w:val="20"/>
                <w:szCs w:val="20"/>
              </w:rPr>
              <w:t>-Use data to inform future strategies to inform teaching of behaviour management.</w:t>
            </w:r>
          </w:p>
        </w:tc>
        <w:tc>
          <w:tcPr>
            <w:tcW w:w="2540" w:type="dxa"/>
            <w:tcBorders>
              <w:bottom w:val="single" w:sz="24" w:space="0" w:color="auto"/>
              <w:right w:val="single" w:sz="24" w:space="0" w:color="auto"/>
            </w:tcBorders>
          </w:tcPr>
          <w:p w14:paraId="30C34862" w14:textId="77777777" w:rsidR="00D258AB" w:rsidRPr="003A3F9F" w:rsidRDefault="00D258AB" w:rsidP="005954E1">
            <w:pPr>
              <w:pStyle w:val="NoSpacing"/>
              <w:rPr>
                <w:rFonts w:cstheme="minorHAnsi"/>
                <w:sz w:val="20"/>
                <w:szCs w:val="20"/>
              </w:rPr>
            </w:pPr>
            <w:r w:rsidRPr="003A3F9F">
              <w:rPr>
                <w:rFonts w:cstheme="minorHAnsi"/>
                <w:sz w:val="20"/>
                <w:szCs w:val="20"/>
              </w:rPr>
              <w:t>-Regulating one’s own emotional state; understanding</w:t>
            </w:r>
          </w:p>
          <w:p w14:paraId="4EBCA0BB" w14:textId="77777777" w:rsidR="00D258AB" w:rsidRPr="003A3F9F" w:rsidRDefault="00D258AB" w:rsidP="005954E1">
            <w:pPr>
              <w:pStyle w:val="NoSpacing"/>
              <w:rPr>
                <w:rFonts w:cstheme="minorHAnsi"/>
                <w:sz w:val="20"/>
                <w:szCs w:val="20"/>
              </w:rPr>
            </w:pPr>
            <w:r w:rsidRPr="003A3F9F">
              <w:rPr>
                <w:rFonts w:cstheme="minorHAnsi"/>
                <w:sz w:val="20"/>
                <w:szCs w:val="20"/>
              </w:rPr>
              <w:t>personal triggers in one’s own behaviour, expectations or reactions and the impact this can have on influencing student behaviours.</w:t>
            </w:r>
            <w:r w:rsidRPr="003A3F9F">
              <w:rPr>
                <w:rFonts w:cstheme="minorHAnsi"/>
                <w:sz w:val="20"/>
                <w:szCs w:val="20"/>
              </w:rPr>
              <w:br/>
              <w:t>- Embed and consistently apply high quality approaches and reactions to poor classroom behaviour reflecting upon experiences and setting targets for future development.</w:t>
            </w:r>
          </w:p>
          <w:p w14:paraId="356F0A90" w14:textId="77777777" w:rsidR="00D258AB" w:rsidRPr="003A3F9F" w:rsidRDefault="00D258AB" w:rsidP="005954E1">
            <w:pPr>
              <w:pStyle w:val="NoSpacing"/>
              <w:rPr>
                <w:rFonts w:cstheme="minorHAnsi"/>
                <w:sz w:val="20"/>
                <w:szCs w:val="20"/>
              </w:rPr>
            </w:pPr>
            <w:r w:rsidRPr="003A3F9F">
              <w:rPr>
                <w:rFonts w:cstheme="minorHAnsi"/>
                <w:sz w:val="20"/>
                <w:szCs w:val="20"/>
              </w:rPr>
              <w:t>-Use performance feedback to develop own teaching</w:t>
            </w:r>
          </w:p>
        </w:tc>
      </w:tr>
      <w:tr w:rsidR="006210EC" w:rsidRPr="00C748A4" w14:paraId="613F6D60" w14:textId="77777777" w:rsidTr="008A1795">
        <w:trPr>
          <w:cantSplit/>
          <w:trHeight w:val="223"/>
        </w:trPr>
        <w:tc>
          <w:tcPr>
            <w:tcW w:w="878" w:type="dxa"/>
            <w:vMerge w:val="restart"/>
            <w:tcBorders>
              <w:top w:val="single" w:sz="24" w:space="0" w:color="auto"/>
              <w:left w:val="single" w:sz="24" w:space="0" w:color="auto"/>
            </w:tcBorders>
            <w:textDirection w:val="btLr"/>
          </w:tcPr>
          <w:p w14:paraId="77261D96" w14:textId="77777777" w:rsidR="00C1202F" w:rsidRPr="003A3F9F" w:rsidRDefault="00C1202F" w:rsidP="00C1202F">
            <w:pPr>
              <w:pStyle w:val="NoSpacing"/>
              <w:ind w:left="113" w:right="113"/>
              <w:jc w:val="center"/>
              <w:rPr>
                <w:rFonts w:cstheme="minorHAnsi"/>
                <w:sz w:val="20"/>
                <w:szCs w:val="20"/>
              </w:rPr>
            </w:pPr>
            <w:r w:rsidRPr="003A3F9F">
              <w:rPr>
                <w:rFonts w:cstheme="minorHAnsi"/>
                <w:sz w:val="20"/>
                <w:szCs w:val="20"/>
              </w:rPr>
              <w:lastRenderedPageBreak/>
              <w:t>SFE PRIORITIES AY 21/22</w:t>
            </w:r>
          </w:p>
        </w:tc>
        <w:tc>
          <w:tcPr>
            <w:tcW w:w="818" w:type="dxa"/>
            <w:vMerge w:val="restart"/>
            <w:tcBorders>
              <w:top w:val="single" w:sz="24" w:space="0" w:color="auto"/>
            </w:tcBorders>
            <w:textDirection w:val="btLr"/>
            <w:vAlign w:val="center"/>
          </w:tcPr>
          <w:p w14:paraId="0C4A07BE" w14:textId="22FBEC41" w:rsidR="00C1202F" w:rsidRPr="003A3F9F" w:rsidRDefault="00C1202F" w:rsidP="00C1202F">
            <w:pPr>
              <w:pStyle w:val="NoSpacing"/>
              <w:ind w:left="113" w:right="113"/>
              <w:jc w:val="center"/>
              <w:rPr>
                <w:rFonts w:cstheme="minorHAnsi"/>
                <w:sz w:val="20"/>
                <w:szCs w:val="20"/>
              </w:rPr>
            </w:pPr>
            <w:r w:rsidRPr="003A3F9F">
              <w:rPr>
                <w:rFonts w:cstheme="minorHAnsi"/>
                <w:sz w:val="20"/>
                <w:szCs w:val="20"/>
              </w:rPr>
              <w:t>E</w:t>
            </w:r>
            <w:r>
              <w:rPr>
                <w:rFonts w:cstheme="minorHAnsi"/>
                <w:sz w:val="20"/>
                <w:szCs w:val="20"/>
              </w:rPr>
              <w:t>nglish as an Additional Lan</w:t>
            </w:r>
            <w:r w:rsidR="007A5A76">
              <w:rPr>
                <w:rFonts w:cstheme="minorHAnsi"/>
                <w:sz w:val="20"/>
                <w:szCs w:val="20"/>
              </w:rPr>
              <w:t>guage</w:t>
            </w:r>
            <w:r>
              <w:rPr>
                <w:rFonts w:cstheme="minorHAnsi"/>
                <w:sz w:val="20"/>
                <w:szCs w:val="20"/>
              </w:rPr>
              <w:t xml:space="preserve"> (EAL)</w:t>
            </w:r>
          </w:p>
        </w:tc>
        <w:tc>
          <w:tcPr>
            <w:tcW w:w="993" w:type="dxa"/>
            <w:tcBorders>
              <w:top w:val="single" w:sz="24" w:space="0" w:color="auto"/>
            </w:tcBorders>
          </w:tcPr>
          <w:p w14:paraId="0F17CE6E" w14:textId="77777777" w:rsidR="00C1202F" w:rsidRPr="003A3F9F" w:rsidRDefault="00C1202F" w:rsidP="00C1202F">
            <w:pPr>
              <w:pStyle w:val="NoSpacing"/>
              <w:rPr>
                <w:rFonts w:cstheme="minorHAnsi"/>
                <w:i/>
                <w:sz w:val="20"/>
                <w:szCs w:val="20"/>
              </w:rPr>
            </w:pPr>
            <w:r w:rsidRPr="003A3F9F">
              <w:rPr>
                <w:rFonts w:cstheme="minorHAnsi"/>
                <w:i/>
                <w:sz w:val="20"/>
                <w:szCs w:val="20"/>
              </w:rPr>
              <w:t>Learn that:</w:t>
            </w:r>
          </w:p>
          <w:p w14:paraId="1F57139A" w14:textId="77777777" w:rsidR="00C1202F" w:rsidRPr="003A3F9F" w:rsidRDefault="00C1202F" w:rsidP="00C1202F">
            <w:pPr>
              <w:pStyle w:val="NoSpacing"/>
              <w:rPr>
                <w:rFonts w:cstheme="minorHAnsi"/>
                <w:i/>
                <w:sz w:val="20"/>
                <w:szCs w:val="20"/>
              </w:rPr>
            </w:pPr>
          </w:p>
        </w:tc>
        <w:tc>
          <w:tcPr>
            <w:tcW w:w="2539" w:type="dxa"/>
            <w:tcBorders>
              <w:top w:val="single" w:sz="24" w:space="0" w:color="auto"/>
            </w:tcBorders>
          </w:tcPr>
          <w:p w14:paraId="591AD6FC" w14:textId="77777777" w:rsidR="00C1202F" w:rsidRPr="0023131E" w:rsidRDefault="00C1202F" w:rsidP="00C1202F">
            <w:pPr>
              <w:pStyle w:val="NoSpacing"/>
              <w:numPr>
                <w:ilvl w:val="0"/>
                <w:numId w:val="2"/>
              </w:numPr>
              <w:rPr>
                <w:rFonts w:cstheme="minorHAnsi"/>
                <w:sz w:val="20"/>
                <w:szCs w:val="20"/>
              </w:rPr>
            </w:pPr>
            <w:r w:rsidRPr="0023131E">
              <w:rPr>
                <w:rFonts w:cstheme="minorHAnsi"/>
                <w:sz w:val="20"/>
                <w:szCs w:val="20"/>
              </w:rPr>
              <w:t xml:space="preserve">Jim Cummins framework is essential for pupils with EAL esp. with a focus on context embedded, cognitively demanding </w:t>
            </w:r>
          </w:p>
          <w:p w14:paraId="75B655B0" w14:textId="09BBC7CD" w:rsidR="00C1202F" w:rsidRDefault="00C1202F" w:rsidP="00C1202F">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CALP and BIC skills are important for language acquisition and teachers need to plan for them</w:t>
            </w:r>
          </w:p>
          <w:p w14:paraId="03ECB587" w14:textId="7BCD3C05" w:rsidR="008C54D5" w:rsidRPr="0023131E" w:rsidRDefault="008C54D5" w:rsidP="00C1202F">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Developing an understanding of prior geographical knowledge and how to obtain this from learners.</w:t>
            </w:r>
          </w:p>
          <w:p w14:paraId="6F024077" w14:textId="77777777" w:rsidR="00C1202F" w:rsidRPr="0023131E" w:rsidRDefault="00C1202F" w:rsidP="00C1202F">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 xml:space="preserve">That it is important to include context embedded and cognitively demanding work for all pupils but especially those with EAL </w:t>
            </w:r>
          </w:p>
          <w:p w14:paraId="446FF510" w14:textId="77777777" w:rsidR="00C1202F" w:rsidRPr="0023131E" w:rsidRDefault="00C1202F" w:rsidP="00C1202F">
            <w:pPr>
              <w:pStyle w:val="ListParagraph"/>
              <w:ind w:left="360"/>
              <w:rPr>
                <w:rFonts w:asciiTheme="minorHAnsi" w:hAnsiTheme="minorHAnsi" w:cstheme="minorHAnsi"/>
                <w:sz w:val="20"/>
                <w:szCs w:val="20"/>
              </w:rPr>
            </w:pPr>
          </w:p>
          <w:p w14:paraId="16194CF1" w14:textId="77777777" w:rsidR="00C1202F" w:rsidRPr="0023131E" w:rsidRDefault="00C1202F" w:rsidP="00C1202F">
            <w:pPr>
              <w:pStyle w:val="NoSpacing"/>
              <w:rPr>
                <w:rFonts w:cstheme="minorHAnsi"/>
                <w:sz w:val="20"/>
                <w:szCs w:val="20"/>
              </w:rPr>
            </w:pPr>
          </w:p>
          <w:p w14:paraId="6A97B2EA" w14:textId="77777777" w:rsidR="00C1202F" w:rsidRPr="003A3F9F" w:rsidRDefault="00C1202F" w:rsidP="00C1202F">
            <w:pPr>
              <w:pStyle w:val="NoSpacing"/>
              <w:rPr>
                <w:rFonts w:cstheme="minorHAnsi"/>
                <w:sz w:val="20"/>
                <w:szCs w:val="20"/>
              </w:rPr>
            </w:pPr>
          </w:p>
        </w:tc>
        <w:tc>
          <w:tcPr>
            <w:tcW w:w="2540" w:type="dxa"/>
            <w:tcBorders>
              <w:top w:val="single" w:sz="24" w:space="0" w:color="auto"/>
            </w:tcBorders>
          </w:tcPr>
          <w:p w14:paraId="63A98321" w14:textId="77777777" w:rsidR="00C1202F" w:rsidRPr="0023131E" w:rsidRDefault="00C1202F" w:rsidP="00C1202F">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 xml:space="preserve">That it is important to address misconceptions such as learners with EAL have an additional need not special need </w:t>
            </w:r>
          </w:p>
          <w:p w14:paraId="7918710F" w14:textId="77777777" w:rsidR="00C1202F" w:rsidRPr="0023131E" w:rsidRDefault="00C1202F" w:rsidP="00C1202F">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EAL learners are not a homogenous group</w:t>
            </w:r>
          </w:p>
          <w:p w14:paraId="39B6581E" w14:textId="0B847F6F" w:rsidR="00C1202F" w:rsidRDefault="00C1202F" w:rsidP="00C1202F">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 xml:space="preserve">How context embedded and cognitively demanding is simply good teaching and useful for all learners </w:t>
            </w:r>
          </w:p>
          <w:p w14:paraId="58B7AF25" w14:textId="704E2003" w:rsidR="00C1202F" w:rsidRPr="008C54D5" w:rsidRDefault="008C54D5" w:rsidP="008C54D5">
            <w:pPr>
              <w:pStyle w:val="ListParagraph"/>
              <w:rPr>
                <w:rFonts w:asciiTheme="minorHAnsi" w:hAnsiTheme="minorHAnsi" w:cstheme="minorHAnsi"/>
                <w:sz w:val="20"/>
                <w:szCs w:val="20"/>
              </w:rPr>
            </w:pPr>
            <w:r>
              <w:rPr>
                <w:rFonts w:asciiTheme="minorHAnsi" w:hAnsiTheme="minorHAnsi" w:cstheme="minorHAnsi"/>
                <w:sz w:val="20"/>
                <w:szCs w:val="20"/>
              </w:rPr>
              <w:t>For example embedding experiences of learners into geography lessons on migration/globalisation/ population.</w:t>
            </w:r>
          </w:p>
        </w:tc>
        <w:tc>
          <w:tcPr>
            <w:tcW w:w="2540" w:type="dxa"/>
            <w:tcBorders>
              <w:top w:val="single" w:sz="24" w:space="0" w:color="auto"/>
            </w:tcBorders>
          </w:tcPr>
          <w:p w14:paraId="235F408E" w14:textId="77777777" w:rsidR="00C1202F" w:rsidRPr="0023131E" w:rsidRDefault="00C1202F" w:rsidP="00C1202F">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 xml:space="preserve">The Jim Cummins Iceberg model – that language 1 and language 2 are interdependent </w:t>
            </w:r>
          </w:p>
          <w:p w14:paraId="183C5045" w14:textId="77777777" w:rsidR="00C1202F" w:rsidRPr="0023131E" w:rsidRDefault="00C1202F" w:rsidP="00C1202F">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That children with EAL need extra support with colliquations, vocabulary depth and vocabulary breadth and so the teacher needs to consider this at the planning stage</w:t>
            </w:r>
          </w:p>
          <w:p w14:paraId="5CE021E2" w14:textId="77777777" w:rsidR="00C1202F" w:rsidRPr="0023131E" w:rsidRDefault="00C1202F" w:rsidP="00C1202F">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There are stages of progression to language development and relate to Hilary Hester’s BEL stages</w:t>
            </w:r>
          </w:p>
          <w:p w14:paraId="1D80CB7F" w14:textId="61360426" w:rsidR="00C1202F" w:rsidRPr="0023131E" w:rsidRDefault="00C1202F" w:rsidP="00C1202F">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Group work and discussion is essential for language acquisition in all subject disciplines</w:t>
            </w:r>
            <w:r w:rsidR="006210EC">
              <w:rPr>
                <w:rFonts w:asciiTheme="minorHAnsi" w:hAnsiTheme="minorHAnsi" w:cstheme="minorHAnsi"/>
                <w:sz w:val="20"/>
                <w:szCs w:val="20"/>
              </w:rPr>
              <w:t>- e.g. philosophy for children.</w:t>
            </w:r>
          </w:p>
          <w:p w14:paraId="710B8C4B" w14:textId="77777777" w:rsidR="00C1202F" w:rsidRPr="0023131E" w:rsidRDefault="00C1202F" w:rsidP="00C1202F">
            <w:pPr>
              <w:pStyle w:val="ListParagraph"/>
              <w:ind w:left="360"/>
              <w:rPr>
                <w:rFonts w:asciiTheme="minorHAnsi" w:hAnsiTheme="minorHAnsi" w:cstheme="minorHAnsi"/>
                <w:sz w:val="20"/>
                <w:szCs w:val="20"/>
              </w:rPr>
            </w:pPr>
            <w:r w:rsidRPr="0023131E">
              <w:rPr>
                <w:rFonts w:asciiTheme="minorHAnsi" w:hAnsiTheme="minorHAnsi" w:cstheme="minorHAnsi"/>
                <w:sz w:val="20"/>
                <w:szCs w:val="20"/>
              </w:rPr>
              <w:t xml:space="preserve"> </w:t>
            </w:r>
          </w:p>
          <w:p w14:paraId="19C70D1D" w14:textId="77777777" w:rsidR="00C1202F" w:rsidRPr="003A3F9F" w:rsidRDefault="00C1202F" w:rsidP="00C1202F">
            <w:pPr>
              <w:pStyle w:val="NoSpacing"/>
              <w:rPr>
                <w:rFonts w:cstheme="minorHAnsi"/>
                <w:sz w:val="20"/>
                <w:szCs w:val="20"/>
              </w:rPr>
            </w:pPr>
          </w:p>
        </w:tc>
        <w:tc>
          <w:tcPr>
            <w:tcW w:w="2540" w:type="dxa"/>
            <w:tcBorders>
              <w:top w:val="single" w:sz="24" w:space="0" w:color="auto"/>
            </w:tcBorders>
          </w:tcPr>
          <w:p w14:paraId="63120C2F" w14:textId="002F0596" w:rsidR="00C1202F" w:rsidRDefault="00C1202F" w:rsidP="00C1202F">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 xml:space="preserve">There are various approaches within all subject disciplines that support all children with context embedded and cognitively demanding work </w:t>
            </w:r>
          </w:p>
          <w:p w14:paraId="26F5ED96" w14:textId="276BD2E3" w:rsidR="008C54D5" w:rsidRPr="0023131E" w:rsidRDefault="008C54D5" w:rsidP="008C54D5">
            <w:pPr>
              <w:pStyle w:val="ListParagraph"/>
              <w:ind w:left="360"/>
              <w:rPr>
                <w:rFonts w:asciiTheme="minorHAnsi" w:hAnsiTheme="minorHAnsi" w:cstheme="minorHAnsi"/>
                <w:sz w:val="20"/>
                <w:szCs w:val="20"/>
              </w:rPr>
            </w:pPr>
            <w:r>
              <w:rPr>
                <w:rFonts w:asciiTheme="minorHAnsi" w:hAnsiTheme="minorHAnsi" w:cstheme="minorHAnsi"/>
                <w:sz w:val="20"/>
                <w:szCs w:val="20"/>
              </w:rPr>
              <w:t xml:space="preserve">-for example geographical case studies Syria/ Afghanistan </w:t>
            </w:r>
            <w:r w:rsidR="006210EC">
              <w:rPr>
                <w:rFonts w:asciiTheme="minorHAnsi" w:hAnsiTheme="minorHAnsi" w:cstheme="minorHAnsi"/>
                <w:sz w:val="20"/>
                <w:szCs w:val="20"/>
              </w:rPr>
              <w:t>– common origins of EAL learners.</w:t>
            </w:r>
          </w:p>
          <w:p w14:paraId="466A597D" w14:textId="77777777" w:rsidR="00C1202F" w:rsidRPr="0023131E" w:rsidRDefault="00C1202F" w:rsidP="00C1202F">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It is important to understand how to manage children’s behaviour and recognise whether the behaviour is related to feelings of isolation and/or language barriers</w:t>
            </w:r>
          </w:p>
          <w:p w14:paraId="044ECFE1" w14:textId="77777777" w:rsidR="00C1202F" w:rsidRPr="003A3F9F" w:rsidRDefault="00C1202F" w:rsidP="00C1202F">
            <w:pPr>
              <w:pStyle w:val="NoSpacing"/>
              <w:rPr>
                <w:rFonts w:cstheme="minorHAnsi"/>
                <w:sz w:val="20"/>
                <w:szCs w:val="20"/>
              </w:rPr>
            </w:pPr>
          </w:p>
        </w:tc>
        <w:tc>
          <w:tcPr>
            <w:tcW w:w="2540" w:type="dxa"/>
            <w:tcBorders>
              <w:top w:val="single" w:sz="24" w:space="0" w:color="auto"/>
              <w:right w:val="single" w:sz="24" w:space="0" w:color="auto"/>
            </w:tcBorders>
          </w:tcPr>
          <w:p w14:paraId="78F7F842" w14:textId="77777777" w:rsidR="00C1202F" w:rsidRPr="0023131E" w:rsidRDefault="00C1202F" w:rsidP="00C1202F">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Pupils with EAL may have additional barriers to their learning such as experiences of being a refugee or external pressures such as the need to be the translator for their family</w:t>
            </w:r>
          </w:p>
          <w:p w14:paraId="5BFBF2BD" w14:textId="77777777" w:rsidR="00C1202F" w:rsidRPr="0023131E" w:rsidRDefault="00C1202F" w:rsidP="00C1202F">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 xml:space="preserve">It is important to use the BEL stages for assessment but that there are other models </w:t>
            </w:r>
          </w:p>
          <w:p w14:paraId="6B9C12C0" w14:textId="6FA0158D" w:rsidR="00C1202F" w:rsidRPr="0023131E" w:rsidRDefault="00C1202F" w:rsidP="00C1202F">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The importance of avoiding cultural appropriation</w:t>
            </w:r>
            <w:r w:rsidR="006210EC">
              <w:rPr>
                <w:rFonts w:asciiTheme="minorHAnsi" w:hAnsiTheme="minorHAnsi" w:cstheme="minorHAnsi"/>
                <w:sz w:val="20"/>
                <w:szCs w:val="20"/>
              </w:rPr>
              <w:t xml:space="preserve">- critical analysis of geographical topics </w:t>
            </w:r>
            <w:proofErr w:type="spellStart"/>
            <w:r w:rsidR="006210EC">
              <w:rPr>
                <w:rFonts w:asciiTheme="minorHAnsi" w:hAnsiTheme="minorHAnsi" w:cstheme="minorHAnsi"/>
                <w:sz w:val="20"/>
                <w:szCs w:val="20"/>
              </w:rPr>
              <w:t>eg</w:t>
            </w:r>
            <w:proofErr w:type="spellEnd"/>
            <w:r w:rsidR="006210EC">
              <w:rPr>
                <w:rFonts w:asciiTheme="minorHAnsi" w:hAnsiTheme="minorHAnsi" w:cstheme="minorHAnsi"/>
                <w:sz w:val="20"/>
                <w:szCs w:val="20"/>
              </w:rPr>
              <w:t xml:space="preserve"> rivers/population and inclusivity and ideas for re-writing the curriculum based on critical discussion.</w:t>
            </w:r>
          </w:p>
          <w:p w14:paraId="5E89A302" w14:textId="77777777" w:rsidR="00C1202F" w:rsidRPr="003A3F9F" w:rsidRDefault="00C1202F" w:rsidP="00C1202F">
            <w:pPr>
              <w:pStyle w:val="NoSpacing"/>
              <w:rPr>
                <w:rFonts w:cstheme="minorHAnsi"/>
                <w:sz w:val="20"/>
                <w:szCs w:val="20"/>
              </w:rPr>
            </w:pPr>
          </w:p>
        </w:tc>
      </w:tr>
      <w:tr w:rsidR="006210EC" w:rsidRPr="00C748A4" w14:paraId="2EF9A74B" w14:textId="77777777" w:rsidTr="008A1795">
        <w:trPr>
          <w:cantSplit/>
          <w:trHeight w:val="222"/>
        </w:trPr>
        <w:tc>
          <w:tcPr>
            <w:tcW w:w="878" w:type="dxa"/>
            <w:vMerge/>
            <w:tcBorders>
              <w:left w:val="single" w:sz="24" w:space="0" w:color="auto"/>
            </w:tcBorders>
            <w:textDirection w:val="btLr"/>
          </w:tcPr>
          <w:p w14:paraId="5953DA0F" w14:textId="77777777" w:rsidR="007A5A76" w:rsidRPr="003A3F9F" w:rsidRDefault="007A5A76" w:rsidP="007A5A76">
            <w:pPr>
              <w:pStyle w:val="NoSpacing"/>
              <w:ind w:left="113" w:right="113"/>
              <w:jc w:val="center"/>
              <w:rPr>
                <w:rFonts w:cstheme="minorHAnsi"/>
                <w:sz w:val="20"/>
                <w:szCs w:val="20"/>
              </w:rPr>
            </w:pPr>
          </w:p>
        </w:tc>
        <w:tc>
          <w:tcPr>
            <w:tcW w:w="818" w:type="dxa"/>
            <w:vMerge/>
            <w:textDirection w:val="btLr"/>
            <w:vAlign w:val="center"/>
          </w:tcPr>
          <w:p w14:paraId="00E157A8" w14:textId="77777777" w:rsidR="007A5A76" w:rsidRPr="003A3F9F" w:rsidRDefault="007A5A76" w:rsidP="007A5A76">
            <w:pPr>
              <w:pStyle w:val="NoSpacing"/>
              <w:ind w:left="113" w:right="113"/>
              <w:jc w:val="center"/>
              <w:rPr>
                <w:rFonts w:cstheme="minorHAnsi"/>
                <w:sz w:val="20"/>
                <w:szCs w:val="20"/>
              </w:rPr>
            </w:pPr>
          </w:p>
        </w:tc>
        <w:tc>
          <w:tcPr>
            <w:tcW w:w="993" w:type="dxa"/>
          </w:tcPr>
          <w:p w14:paraId="5FEC7237" w14:textId="77777777" w:rsidR="007A5A76" w:rsidRPr="003A3F9F" w:rsidRDefault="007A5A76" w:rsidP="007A5A76">
            <w:pPr>
              <w:pStyle w:val="NoSpacing"/>
              <w:rPr>
                <w:rFonts w:cstheme="minorHAnsi"/>
                <w:i/>
                <w:sz w:val="20"/>
                <w:szCs w:val="20"/>
              </w:rPr>
            </w:pPr>
            <w:r w:rsidRPr="003A3F9F">
              <w:rPr>
                <w:rFonts w:cstheme="minorHAnsi"/>
                <w:i/>
                <w:sz w:val="20"/>
                <w:szCs w:val="20"/>
              </w:rPr>
              <w:t>Learn how to</w:t>
            </w:r>
          </w:p>
        </w:tc>
        <w:tc>
          <w:tcPr>
            <w:tcW w:w="2539" w:type="dxa"/>
          </w:tcPr>
          <w:p w14:paraId="6312FAFC" w14:textId="60E9F07D" w:rsidR="007A5A76" w:rsidRPr="008C54D5" w:rsidRDefault="007A5A76" w:rsidP="008C54D5">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Adapt teaching to include dual language cards or text to support language acquisition in their subject discipline</w:t>
            </w:r>
            <w:r w:rsidRPr="008C54D5">
              <w:rPr>
                <w:rFonts w:asciiTheme="minorHAnsi" w:eastAsiaTheme="minorHAnsi" w:hAnsiTheme="minorHAnsi" w:cstheme="minorHAnsi"/>
                <w:sz w:val="20"/>
                <w:szCs w:val="20"/>
              </w:rPr>
              <w:t xml:space="preserve"> </w:t>
            </w:r>
          </w:p>
          <w:p w14:paraId="6A337ED2" w14:textId="77777777" w:rsidR="007A5A76" w:rsidRPr="0023131E" w:rsidRDefault="007A5A76" w:rsidP="007A5A76">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Identify key vocabulary that will be needed in their subject discipline</w:t>
            </w:r>
          </w:p>
          <w:p w14:paraId="039340F8" w14:textId="77777777" w:rsidR="007A5A76" w:rsidRPr="003A3F9F" w:rsidRDefault="007A5A76" w:rsidP="007A5A76">
            <w:pPr>
              <w:pStyle w:val="NoSpacing"/>
              <w:rPr>
                <w:rFonts w:cstheme="minorHAnsi"/>
                <w:sz w:val="20"/>
                <w:szCs w:val="20"/>
              </w:rPr>
            </w:pPr>
          </w:p>
        </w:tc>
        <w:tc>
          <w:tcPr>
            <w:tcW w:w="2540" w:type="dxa"/>
          </w:tcPr>
          <w:p w14:paraId="54951FFF" w14:textId="77777777" w:rsidR="007A5A76" w:rsidRPr="0023131E" w:rsidRDefault="007A5A76" w:rsidP="007A5A76">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 xml:space="preserve">Ask the teacher questions about their practice. </w:t>
            </w:r>
          </w:p>
          <w:p w14:paraId="77F94E14" w14:textId="4FBF0ED2" w:rsidR="007A5A76" w:rsidRPr="0023131E" w:rsidRDefault="007A5A76" w:rsidP="007A5A76">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 xml:space="preserve">To ask questions about the rationale for grouping children with EAL esp. if they observe a pupil with EAL in a lower competency group  </w:t>
            </w:r>
            <w:r w:rsidR="006210EC">
              <w:rPr>
                <w:rFonts w:asciiTheme="minorHAnsi" w:hAnsiTheme="minorHAnsi" w:cstheme="minorHAnsi"/>
                <w:sz w:val="20"/>
                <w:szCs w:val="20"/>
              </w:rPr>
              <w:t>- developed through philosophy for children and embedded further through geographical enquiry.</w:t>
            </w:r>
          </w:p>
          <w:p w14:paraId="32354A4E" w14:textId="77777777" w:rsidR="007A5A76" w:rsidRPr="0023131E" w:rsidRDefault="007A5A76" w:rsidP="007A5A76">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 xml:space="preserve">Adapt their teaching and standard schemes of work so that they can offer context embedded and cognitively demanding activities that support language acquisition </w:t>
            </w:r>
          </w:p>
          <w:p w14:paraId="43302836" w14:textId="77777777" w:rsidR="007A5A76" w:rsidRPr="003A3F9F" w:rsidRDefault="007A5A76" w:rsidP="007A5A76">
            <w:pPr>
              <w:pStyle w:val="NoSpacing"/>
              <w:rPr>
                <w:rFonts w:cstheme="minorHAnsi"/>
                <w:sz w:val="20"/>
                <w:szCs w:val="20"/>
              </w:rPr>
            </w:pPr>
          </w:p>
        </w:tc>
        <w:tc>
          <w:tcPr>
            <w:tcW w:w="2540" w:type="dxa"/>
          </w:tcPr>
          <w:p w14:paraId="417061AF" w14:textId="77777777" w:rsidR="007A5A76" w:rsidRPr="0023131E" w:rsidRDefault="007A5A76" w:rsidP="007A5A76">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 xml:space="preserve">Use dual language books, flashcards, and visual aids to support reading comprehension </w:t>
            </w:r>
          </w:p>
          <w:p w14:paraId="0F605E21" w14:textId="3ECB19C6" w:rsidR="007A5A76" w:rsidRPr="0023131E" w:rsidRDefault="007A5A76" w:rsidP="007A5A76">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 xml:space="preserve">Evaluate resources and activities related to their discipline that may be suitable for pupils with EAL including visits to museums and outdoor learning spaces </w:t>
            </w:r>
            <w:r w:rsidR="006210EC">
              <w:rPr>
                <w:rFonts w:asciiTheme="minorHAnsi" w:hAnsiTheme="minorHAnsi" w:cstheme="minorHAnsi"/>
                <w:sz w:val="20"/>
                <w:szCs w:val="20"/>
              </w:rPr>
              <w:t>– access to geography fieldwork for example.</w:t>
            </w:r>
          </w:p>
          <w:p w14:paraId="7F07CC82" w14:textId="77777777" w:rsidR="007A5A76" w:rsidRPr="0023131E" w:rsidRDefault="007A5A76" w:rsidP="007A5A76">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 xml:space="preserve">Recognise the 4 BEL stages of development and identify some of the approaches that may be suitable for specific stages of language acquisition </w:t>
            </w:r>
          </w:p>
          <w:p w14:paraId="29836959" w14:textId="77777777" w:rsidR="007A5A76" w:rsidRPr="003A3F9F" w:rsidRDefault="007A5A76" w:rsidP="007A5A76">
            <w:pPr>
              <w:pStyle w:val="NoSpacing"/>
              <w:rPr>
                <w:rFonts w:cstheme="minorHAnsi"/>
                <w:sz w:val="20"/>
                <w:szCs w:val="20"/>
              </w:rPr>
            </w:pPr>
          </w:p>
        </w:tc>
        <w:tc>
          <w:tcPr>
            <w:tcW w:w="2540" w:type="dxa"/>
          </w:tcPr>
          <w:p w14:paraId="693DA417" w14:textId="77777777" w:rsidR="007A5A76" w:rsidRPr="0023131E" w:rsidRDefault="007A5A76" w:rsidP="007A5A76">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Use the BEL stages for assessment</w:t>
            </w:r>
          </w:p>
          <w:p w14:paraId="7CCCF2C6" w14:textId="77777777" w:rsidR="007A5A76" w:rsidRPr="0023131E" w:rsidRDefault="007A5A76" w:rsidP="007A5A76">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 xml:space="preserve">How to celebrate culture, languages and difference in all classes and throughout a school </w:t>
            </w:r>
          </w:p>
          <w:p w14:paraId="5D8A8FC3" w14:textId="77777777" w:rsidR="007A5A76" w:rsidRPr="0023131E" w:rsidRDefault="007A5A76" w:rsidP="007A5A76">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Be sympathetic to the needs of pupils with EAL and those who are refugees</w:t>
            </w:r>
          </w:p>
          <w:p w14:paraId="31A37E92" w14:textId="77777777" w:rsidR="007A5A76" w:rsidRDefault="007A5A76" w:rsidP="007A5A76">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Address ways of supporting families who have EA</w:t>
            </w:r>
            <w:r w:rsidR="006210EC">
              <w:rPr>
                <w:rFonts w:asciiTheme="minorHAnsi" w:hAnsiTheme="minorHAnsi" w:cstheme="minorHAnsi"/>
                <w:sz w:val="20"/>
                <w:szCs w:val="20"/>
              </w:rPr>
              <w:t>L</w:t>
            </w:r>
          </w:p>
          <w:p w14:paraId="316D4AFB" w14:textId="5A9C6CD9" w:rsidR="006210EC" w:rsidRPr="006210EC" w:rsidRDefault="006210EC" w:rsidP="006210EC">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 xml:space="preserve">To include geography’s role in the wider community and cohesion through curriculum </w:t>
            </w:r>
            <w:proofErr w:type="spellStart"/>
            <w:r>
              <w:rPr>
                <w:rFonts w:asciiTheme="minorHAnsi" w:hAnsiTheme="minorHAnsi" w:cstheme="minorHAnsi"/>
                <w:sz w:val="20"/>
                <w:szCs w:val="20"/>
              </w:rPr>
              <w:t>eg</w:t>
            </w:r>
            <w:proofErr w:type="spellEnd"/>
            <w:r>
              <w:rPr>
                <w:rFonts w:asciiTheme="minorHAnsi" w:hAnsiTheme="minorHAnsi" w:cstheme="minorHAnsi"/>
                <w:sz w:val="20"/>
                <w:szCs w:val="20"/>
              </w:rPr>
              <w:t xml:space="preserve"> understanding of space/place/cultures</w:t>
            </w:r>
          </w:p>
        </w:tc>
        <w:tc>
          <w:tcPr>
            <w:tcW w:w="2540" w:type="dxa"/>
            <w:tcBorders>
              <w:right w:val="single" w:sz="24" w:space="0" w:color="auto"/>
            </w:tcBorders>
          </w:tcPr>
          <w:p w14:paraId="287E1E9B" w14:textId="77777777" w:rsidR="007A5A76" w:rsidRPr="0023131E" w:rsidRDefault="007A5A76" w:rsidP="007A5A76">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 xml:space="preserve">Assess the stage of language development through assessment stages and consider support strategies </w:t>
            </w:r>
          </w:p>
          <w:p w14:paraId="0968ECD0" w14:textId="77777777" w:rsidR="007A5A76" w:rsidRPr="0023131E" w:rsidRDefault="007A5A76" w:rsidP="007A5A76">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Evaluate (and if necessary, challenge) any poor EAL practices in school</w:t>
            </w:r>
          </w:p>
          <w:p w14:paraId="48E25C3F" w14:textId="77777777" w:rsidR="007A5A76" w:rsidRPr="003A3F9F" w:rsidRDefault="007A5A76" w:rsidP="007A5A76">
            <w:pPr>
              <w:pStyle w:val="NoSpacing"/>
              <w:rPr>
                <w:rFonts w:cstheme="minorHAnsi"/>
                <w:sz w:val="20"/>
                <w:szCs w:val="20"/>
              </w:rPr>
            </w:pPr>
          </w:p>
        </w:tc>
      </w:tr>
      <w:tr w:rsidR="006210EC" w:rsidRPr="00C748A4" w14:paraId="52AEAA9B" w14:textId="77777777" w:rsidTr="008A1795">
        <w:trPr>
          <w:cantSplit/>
          <w:trHeight w:val="222"/>
        </w:trPr>
        <w:tc>
          <w:tcPr>
            <w:tcW w:w="878" w:type="dxa"/>
            <w:vMerge/>
            <w:tcBorders>
              <w:left w:val="single" w:sz="24" w:space="0" w:color="auto"/>
            </w:tcBorders>
            <w:textDirection w:val="btLr"/>
          </w:tcPr>
          <w:p w14:paraId="25DA1976" w14:textId="77777777" w:rsidR="00727ED8" w:rsidRPr="003A3F9F" w:rsidRDefault="00727ED8" w:rsidP="00727ED8">
            <w:pPr>
              <w:pStyle w:val="NoSpacing"/>
              <w:ind w:left="113" w:right="113"/>
              <w:jc w:val="center"/>
              <w:rPr>
                <w:rFonts w:cstheme="minorHAnsi"/>
                <w:sz w:val="20"/>
                <w:szCs w:val="20"/>
              </w:rPr>
            </w:pPr>
          </w:p>
        </w:tc>
        <w:tc>
          <w:tcPr>
            <w:tcW w:w="818" w:type="dxa"/>
            <w:vMerge w:val="restart"/>
            <w:textDirection w:val="btLr"/>
            <w:vAlign w:val="center"/>
          </w:tcPr>
          <w:p w14:paraId="3B0F8AAD" w14:textId="557D60E8" w:rsidR="00727ED8" w:rsidRPr="003A3F9F" w:rsidRDefault="00727ED8" w:rsidP="00727ED8">
            <w:pPr>
              <w:pStyle w:val="NoSpacing"/>
              <w:ind w:left="113" w:right="113"/>
              <w:jc w:val="center"/>
              <w:rPr>
                <w:rFonts w:cstheme="minorHAnsi"/>
                <w:sz w:val="20"/>
                <w:szCs w:val="20"/>
              </w:rPr>
            </w:pPr>
            <w:r w:rsidRPr="003A3F9F">
              <w:rPr>
                <w:rFonts w:cstheme="minorHAnsi"/>
                <w:sz w:val="20"/>
                <w:szCs w:val="20"/>
              </w:rPr>
              <w:t>R</w:t>
            </w:r>
            <w:r>
              <w:rPr>
                <w:rFonts w:cstheme="minorHAnsi"/>
                <w:sz w:val="20"/>
                <w:szCs w:val="20"/>
              </w:rPr>
              <w:t>elationship &amp; Sex Education (RSE)</w:t>
            </w:r>
          </w:p>
        </w:tc>
        <w:tc>
          <w:tcPr>
            <w:tcW w:w="993" w:type="dxa"/>
          </w:tcPr>
          <w:p w14:paraId="5E47DB46" w14:textId="77777777" w:rsidR="00727ED8" w:rsidRPr="003A3F9F" w:rsidRDefault="00727ED8" w:rsidP="00727ED8">
            <w:pPr>
              <w:pStyle w:val="NoSpacing"/>
              <w:rPr>
                <w:rFonts w:cstheme="minorHAnsi"/>
                <w:i/>
                <w:sz w:val="20"/>
                <w:szCs w:val="20"/>
              </w:rPr>
            </w:pPr>
            <w:r w:rsidRPr="003A3F9F">
              <w:rPr>
                <w:rFonts w:cstheme="minorHAnsi"/>
                <w:i/>
                <w:sz w:val="20"/>
                <w:szCs w:val="20"/>
              </w:rPr>
              <w:t>Learn that:</w:t>
            </w:r>
          </w:p>
          <w:p w14:paraId="05B3F0C3" w14:textId="77777777" w:rsidR="00727ED8" w:rsidRPr="003A3F9F" w:rsidRDefault="00727ED8" w:rsidP="00727ED8">
            <w:pPr>
              <w:pStyle w:val="NoSpacing"/>
              <w:rPr>
                <w:rFonts w:cstheme="minorHAnsi"/>
                <w:i/>
                <w:sz w:val="20"/>
                <w:szCs w:val="20"/>
              </w:rPr>
            </w:pPr>
          </w:p>
        </w:tc>
        <w:tc>
          <w:tcPr>
            <w:tcW w:w="2539" w:type="dxa"/>
          </w:tcPr>
          <w:p w14:paraId="74867C61" w14:textId="77777777" w:rsidR="00727ED8" w:rsidRPr="0023131E" w:rsidRDefault="00727ED8" w:rsidP="00727ED8">
            <w:pPr>
              <w:pStyle w:val="NoSpacing"/>
              <w:numPr>
                <w:ilvl w:val="0"/>
                <w:numId w:val="3"/>
              </w:numPr>
              <w:rPr>
                <w:rFonts w:cstheme="minorHAnsi"/>
                <w:sz w:val="20"/>
                <w:szCs w:val="20"/>
              </w:rPr>
            </w:pPr>
            <w:r w:rsidRPr="0023131E">
              <w:rPr>
                <w:rFonts w:cstheme="minorHAnsi"/>
                <w:sz w:val="20"/>
                <w:szCs w:val="20"/>
              </w:rPr>
              <w:t>The goals/aims for RSE are very different to the aims or goals of other curriculum subjects and these should be recognised and foregrounded when teaching it</w:t>
            </w:r>
          </w:p>
          <w:p w14:paraId="30D8A7CC" w14:textId="77777777" w:rsidR="002A2A31" w:rsidRDefault="00727ED8" w:rsidP="00727ED8">
            <w:pPr>
              <w:pStyle w:val="NoSpacing"/>
              <w:numPr>
                <w:ilvl w:val="0"/>
                <w:numId w:val="3"/>
              </w:numPr>
              <w:rPr>
                <w:rFonts w:cstheme="minorHAnsi"/>
                <w:sz w:val="20"/>
                <w:szCs w:val="20"/>
              </w:rPr>
            </w:pPr>
            <w:r w:rsidRPr="0023131E">
              <w:rPr>
                <w:rFonts w:cstheme="minorHAnsi"/>
                <w:sz w:val="20"/>
                <w:szCs w:val="20"/>
              </w:rPr>
              <w:t>There are 4 core areas to the statutory secondary RSE curriculum: Identity, gender and sexuality, Consent and healthy relationships, Anatomy, sexual health and fertility, and RSE in a digital context</w:t>
            </w:r>
          </w:p>
          <w:p w14:paraId="632824A1" w14:textId="1FD105CF" w:rsidR="00727ED8" w:rsidRPr="002A2A31" w:rsidRDefault="00727ED8" w:rsidP="00727ED8">
            <w:pPr>
              <w:pStyle w:val="NoSpacing"/>
              <w:numPr>
                <w:ilvl w:val="0"/>
                <w:numId w:val="3"/>
              </w:numPr>
              <w:rPr>
                <w:rFonts w:cstheme="minorHAnsi"/>
                <w:sz w:val="20"/>
                <w:szCs w:val="20"/>
              </w:rPr>
            </w:pPr>
            <w:r w:rsidRPr="002A2A31">
              <w:rPr>
                <w:rFonts w:cstheme="minorHAnsi"/>
                <w:sz w:val="20"/>
                <w:szCs w:val="20"/>
              </w:rPr>
              <w:t>Ground rules in RSE teaching are important.</w:t>
            </w:r>
          </w:p>
        </w:tc>
        <w:tc>
          <w:tcPr>
            <w:tcW w:w="2540" w:type="dxa"/>
          </w:tcPr>
          <w:p w14:paraId="392B8041" w14:textId="77777777" w:rsidR="00727ED8" w:rsidRPr="0023131E" w:rsidRDefault="00727ED8" w:rsidP="00727ED8">
            <w:pPr>
              <w:pStyle w:val="NoSpacing"/>
              <w:numPr>
                <w:ilvl w:val="0"/>
                <w:numId w:val="3"/>
              </w:numPr>
              <w:rPr>
                <w:rFonts w:cstheme="minorHAnsi"/>
                <w:sz w:val="20"/>
                <w:szCs w:val="20"/>
              </w:rPr>
            </w:pPr>
            <w:r w:rsidRPr="0023131E">
              <w:rPr>
                <w:rFonts w:cstheme="minorHAnsi"/>
                <w:sz w:val="20"/>
                <w:szCs w:val="20"/>
              </w:rPr>
              <w:t>In the RSE classroom, consciously ensuring pupil safety is paramount given the often-sensitive nature of the subject matter and the goals of the curriculum</w:t>
            </w:r>
          </w:p>
          <w:p w14:paraId="54E40F82" w14:textId="77777777" w:rsidR="00727ED8" w:rsidRPr="0023131E" w:rsidRDefault="00727ED8" w:rsidP="00727ED8">
            <w:pPr>
              <w:pStyle w:val="NoSpacing"/>
              <w:numPr>
                <w:ilvl w:val="0"/>
                <w:numId w:val="3"/>
              </w:numPr>
              <w:rPr>
                <w:rFonts w:cstheme="minorHAnsi"/>
                <w:sz w:val="20"/>
                <w:szCs w:val="20"/>
              </w:rPr>
            </w:pPr>
            <w:r w:rsidRPr="0023131E">
              <w:rPr>
                <w:rFonts w:cstheme="minorHAnsi"/>
                <w:sz w:val="20"/>
                <w:szCs w:val="20"/>
              </w:rPr>
              <w:t>Awareness and the use of language in RSE is important e.g., heteronormative, cis-normative etc.</w:t>
            </w:r>
          </w:p>
          <w:p w14:paraId="4C33DC85" w14:textId="77777777" w:rsidR="00727ED8" w:rsidRPr="0023131E" w:rsidRDefault="00727ED8" w:rsidP="00727ED8">
            <w:pPr>
              <w:pStyle w:val="NoSpacing"/>
              <w:numPr>
                <w:ilvl w:val="0"/>
                <w:numId w:val="3"/>
              </w:numPr>
              <w:rPr>
                <w:rFonts w:cstheme="minorHAnsi"/>
                <w:sz w:val="20"/>
                <w:szCs w:val="20"/>
              </w:rPr>
            </w:pPr>
            <w:r w:rsidRPr="0023131E">
              <w:rPr>
                <w:rFonts w:cstheme="minorHAnsi"/>
                <w:sz w:val="20"/>
                <w:szCs w:val="20"/>
              </w:rPr>
              <w:t>The RSE classroom is not the place to debate their morality but to provide non-judgemental information about how to access services etc</w:t>
            </w:r>
          </w:p>
          <w:p w14:paraId="161232BF" w14:textId="77777777" w:rsidR="00727ED8" w:rsidRPr="003A3F9F" w:rsidRDefault="00727ED8" w:rsidP="00727ED8">
            <w:pPr>
              <w:pStyle w:val="NoSpacing"/>
              <w:rPr>
                <w:rFonts w:cstheme="minorHAnsi"/>
                <w:sz w:val="20"/>
                <w:szCs w:val="20"/>
              </w:rPr>
            </w:pPr>
          </w:p>
        </w:tc>
        <w:tc>
          <w:tcPr>
            <w:tcW w:w="2540" w:type="dxa"/>
          </w:tcPr>
          <w:p w14:paraId="7C9FC28A" w14:textId="77777777" w:rsidR="00727ED8" w:rsidRPr="0023131E" w:rsidRDefault="00727ED8" w:rsidP="00727ED8">
            <w:pPr>
              <w:pStyle w:val="NoSpacing"/>
              <w:numPr>
                <w:ilvl w:val="0"/>
                <w:numId w:val="3"/>
              </w:numPr>
              <w:rPr>
                <w:rFonts w:cstheme="minorHAnsi"/>
                <w:sz w:val="20"/>
                <w:szCs w:val="20"/>
              </w:rPr>
            </w:pPr>
            <w:r w:rsidRPr="0023131E">
              <w:rPr>
                <w:rFonts w:cstheme="minorHAnsi"/>
                <w:sz w:val="20"/>
                <w:szCs w:val="20"/>
              </w:rPr>
              <w:t>SRE should Provide information which is realistic and relevant, and which reinforces positive social norms</w:t>
            </w:r>
          </w:p>
          <w:p w14:paraId="53317F56" w14:textId="17F71B60" w:rsidR="00727ED8" w:rsidRPr="003A3F9F" w:rsidRDefault="00727ED8" w:rsidP="00727ED8">
            <w:pPr>
              <w:pStyle w:val="NoSpacing"/>
              <w:rPr>
                <w:rFonts w:cstheme="minorHAnsi"/>
                <w:sz w:val="20"/>
                <w:szCs w:val="20"/>
              </w:rPr>
            </w:pPr>
            <w:r w:rsidRPr="0023131E">
              <w:rPr>
                <w:rFonts w:cstheme="minorHAnsi"/>
                <w:sz w:val="20"/>
                <w:szCs w:val="20"/>
              </w:rPr>
              <w:t>Lessons should start where students are: find out what they already know, understand, are able to do and are able to say</w:t>
            </w:r>
          </w:p>
        </w:tc>
        <w:tc>
          <w:tcPr>
            <w:tcW w:w="2540" w:type="dxa"/>
          </w:tcPr>
          <w:p w14:paraId="7DE1F36F" w14:textId="77777777" w:rsidR="00727ED8" w:rsidRPr="0023131E" w:rsidRDefault="00727ED8" w:rsidP="00727ED8">
            <w:pPr>
              <w:pStyle w:val="NoSpacing"/>
              <w:numPr>
                <w:ilvl w:val="0"/>
                <w:numId w:val="3"/>
              </w:numPr>
              <w:rPr>
                <w:rFonts w:cstheme="minorHAnsi"/>
                <w:sz w:val="20"/>
                <w:szCs w:val="20"/>
              </w:rPr>
            </w:pPr>
            <w:r w:rsidRPr="0023131E">
              <w:rPr>
                <w:rFonts w:cstheme="minorHAnsi"/>
                <w:sz w:val="20"/>
                <w:szCs w:val="20"/>
              </w:rPr>
              <w:t>Importance of avoiding making any assumptions about pupils, taking a measured, rather than value-laden approach</w:t>
            </w:r>
          </w:p>
          <w:p w14:paraId="2CEED7B1" w14:textId="6044E70D" w:rsidR="00727ED8" w:rsidRPr="003A3F9F" w:rsidRDefault="00727ED8" w:rsidP="00727ED8">
            <w:pPr>
              <w:pStyle w:val="NoSpacing"/>
              <w:rPr>
                <w:rFonts w:cstheme="minorHAnsi"/>
                <w:sz w:val="20"/>
                <w:szCs w:val="20"/>
              </w:rPr>
            </w:pPr>
            <w:r w:rsidRPr="0023131E">
              <w:rPr>
                <w:rFonts w:cstheme="minorHAnsi"/>
                <w:sz w:val="20"/>
                <w:szCs w:val="20"/>
              </w:rPr>
              <w:t>RSE dovetails with foundational knowledge for understanding other compulsory topics such as fertility, sexual health, FGM and menstruation (which is technically part of health education).</w:t>
            </w:r>
          </w:p>
        </w:tc>
        <w:tc>
          <w:tcPr>
            <w:tcW w:w="2540" w:type="dxa"/>
            <w:tcBorders>
              <w:right w:val="single" w:sz="24" w:space="0" w:color="auto"/>
            </w:tcBorders>
          </w:tcPr>
          <w:p w14:paraId="4E60D622" w14:textId="1A6935F7" w:rsidR="00727ED8" w:rsidRPr="0023131E" w:rsidRDefault="00727ED8" w:rsidP="00727ED8">
            <w:pPr>
              <w:pStyle w:val="NoSpacing"/>
              <w:numPr>
                <w:ilvl w:val="0"/>
                <w:numId w:val="3"/>
              </w:numPr>
              <w:rPr>
                <w:rFonts w:cstheme="minorHAnsi"/>
                <w:sz w:val="20"/>
                <w:szCs w:val="20"/>
              </w:rPr>
            </w:pPr>
            <w:r w:rsidRPr="0023131E">
              <w:rPr>
                <w:rFonts w:cstheme="minorHAnsi"/>
                <w:sz w:val="20"/>
                <w:szCs w:val="20"/>
              </w:rPr>
              <w:t>RSE includes planning to teach explicit life skills (e.g., planning, decision-making skills), specific skills (e.g., communication, sexual negotiation skills) and promote resilience</w:t>
            </w:r>
            <w:r w:rsidR="004065CB">
              <w:rPr>
                <w:rFonts w:cstheme="minorHAnsi"/>
                <w:sz w:val="20"/>
                <w:szCs w:val="20"/>
              </w:rPr>
              <w:t>- linked with thinking skills in geography (</w:t>
            </w:r>
            <w:proofErr w:type="spellStart"/>
            <w:r w:rsidR="004065CB">
              <w:rPr>
                <w:rFonts w:cstheme="minorHAnsi"/>
                <w:sz w:val="20"/>
                <w:szCs w:val="20"/>
              </w:rPr>
              <w:t>eg</w:t>
            </w:r>
            <w:proofErr w:type="spellEnd"/>
            <w:r w:rsidR="004065CB">
              <w:rPr>
                <w:rFonts w:cstheme="minorHAnsi"/>
                <w:sz w:val="20"/>
                <w:szCs w:val="20"/>
              </w:rPr>
              <w:t xml:space="preserve"> coastal management decision making- analysing evidence and making choices)</w:t>
            </w:r>
          </w:p>
          <w:p w14:paraId="7403AC37" w14:textId="77777777" w:rsidR="00727ED8" w:rsidRPr="0023131E" w:rsidRDefault="00727ED8" w:rsidP="00727ED8">
            <w:pPr>
              <w:pStyle w:val="NoSpacing"/>
              <w:numPr>
                <w:ilvl w:val="0"/>
                <w:numId w:val="3"/>
              </w:numPr>
              <w:rPr>
                <w:rFonts w:cstheme="minorHAnsi"/>
                <w:sz w:val="20"/>
                <w:szCs w:val="20"/>
              </w:rPr>
            </w:pPr>
            <w:r w:rsidRPr="0023131E">
              <w:rPr>
                <w:rFonts w:cstheme="minorHAnsi"/>
                <w:sz w:val="20"/>
                <w:szCs w:val="20"/>
              </w:rPr>
              <w:t>Distancing techniques which will enable learners to depersonalise the topic being discussed, should be incorporated</w:t>
            </w:r>
          </w:p>
          <w:p w14:paraId="61D565C9" w14:textId="77777777" w:rsidR="00727ED8" w:rsidRPr="003A3F9F" w:rsidRDefault="00727ED8" w:rsidP="00727ED8">
            <w:pPr>
              <w:pStyle w:val="NoSpacing"/>
              <w:rPr>
                <w:rFonts w:cstheme="minorHAnsi"/>
                <w:sz w:val="20"/>
                <w:szCs w:val="20"/>
              </w:rPr>
            </w:pPr>
          </w:p>
        </w:tc>
      </w:tr>
      <w:tr w:rsidR="006210EC" w:rsidRPr="00C748A4" w14:paraId="38244422" w14:textId="77777777" w:rsidTr="008A1795">
        <w:trPr>
          <w:cantSplit/>
          <w:trHeight w:val="222"/>
        </w:trPr>
        <w:tc>
          <w:tcPr>
            <w:tcW w:w="878" w:type="dxa"/>
            <w:vMerge/>
            <w:tcBorders>
              <w:left w:val="single" w:sz="24" w:space="0" w:color="auto"/>
            </w:tcBorders>
            <w:textDirection w:val="btLr"/>
          </w:tcPr>
          <w:p w14:paraId="11D3ED4E" w14:textId="77777777" w:rsidR="002A2A31" w:rsidRPr="003A3F9F" w:rsidRDefault="002A2A31" w:rsidP="002A2A31">
            <w:pPr>
              <w:pStyle w:val="NoSpacing"/>
              <w:ind w:left="113" w:right="113"/>
              <w:jc w:val="center"/>
              <w:rPr>
                <w:rFonts w:cstheme="minorHAnsi"/>
                <w:sz w:val="20"/>
                <w:szCs w:val="20"/>
              </w:rPr>
            </w:pPr>
          </w:p>
        </w:tc>
        <w:tc>
          <w:tcPr>
            <w:tcW w:w="818" w:type="dxa"/>
            <w:vMerge/>
            <w:textDirection w:val="btLr"/>
            <w:vAlign w:val="center"/>
          </w:tcPr>
          <w:p w14:paraId="0A437985" w14:textId="77777777" w:rsidR="002A2A31" w:rsidRPr="003A3F9F" w:rsidRDefault="002A2A31" w:rsidP="002A2A31">
            <w:pPr>
              <w:pStyle w:val="NoSpacing"/>
              <w:ind w:left="113" w:right="113"/>
              <w:jc w:val="center"/>
              <w:rPr>
                <w:rFonts w:cstheme="minorHAnsi"/>
                <w:sz w:val="20"/>
                <w:szCs w:val="20"/>
              </w:rPr>
            </w:pPr>
          </w:p>
        </w:tc>
        <w:tc>
          <w:tcPr>
            <w:tcW w:w="993" w:type="dxa"/>
          </w:tcPr>
          <w:p w14:paraId="59998EEC" w14:textId="77777777" w:rsidR="002A2A31" w:rsidRPr="003A3F9F" w:rsidRDefault="002A2A31" w:rsidP="002A2A31">
            <w:pPr>
              <w:pStyle w:val="NoSpacing"/>
              <w:rPr>
                <w:rFonts w:cstheme="minorHAnsi"/>
                <w:i/>
                <w:sz w:val="20"/>
                <w:szCs w:val="20"/>
              </w:rPr>
            </w:pPr>
            <w:r w:rsidRPr="003A3F9F">
              <w:rPr>
                <w:rFonts w:cstheme="minorHAnsi"/>
                <w:i/>
                <w:sz w:val="20"/>
                <w:szCs w:val="20"/>
              </w:rPr>
              <w:t>Learn how to</w:t>
            </w:r>
          </w:p>
        </w:tc>
        <w:tc>
          <w:tcPr>
            <w:tcW w:w="2539" w:type="dxa"/>
          </w:tcPr>
          <w:p w14:paraId="0E9F7610" w14:textId="77777777" w:rsidR="002A2A31" w:rsidRPr="0023131E" w:rsidRDefault="002A2A31" w:rsidP="002A2A31">
            <w:pPr>
              <w:pStyle w:val="NoSpacing"/>
              <w:numPr>
                <w:ilvl w:val="0"/>
                <w:numId w:val="3"/>
              </w:numPr>
              <w:rPr>
                <w:rFonts w:cstheme="minorHAnsi"/>
                <w:sz w:val="20"/>
                <w:szCs w:val="20"/>
              </w:rPr>
            </w:pPr>
            <w:r w:rsidRPr="0023131E">
              <w:rPr>
                <w:rFonts w:cstheme="minorHAnsi"/>
                <w:sz w:val="20"/>
                <w:szCs w:val="20"/>
              </w:rPr>
              <w:t>Reflect what the new guidance means for their own teaching practice</w:t>
            </w:r>
          </w:p>
          <w:p w14:paraId="16810CCC" w14:textId="77777777" w:rsidR="002A2A31" w:rsidRPr="0023131E" w:rsidRDefault="002A2A31" w:rsidP="002A2A31">
            <w:pPr>
              <w:pStyle w:val="ListParagraph"/>
              <w:numPr>
                <w:ilvl w:val="0"/>
                <w:numId w:val="3"/>
              </w:numPr>
              <w:rPr>
                <w:rFonts w:asciiTheme="minorHAnsi" w:hAnsiTheme="minorHAnsi" w:cstheme="minorHAnsi"/>
                <w:sz w:val="20"/>
                <w:szCs w:val="20"/>
              </w:rPr>
            </w:pPr>
            <w:r w:rsidRPr="0023131E">
              <w:rPr>
                <w:rFonts w:asciiTheme="minorHAnsi" w:hAnsiTheme="minorHAnsi" w:cstheme="minorHAnsi"/>
                <w:sz w:val="20"/>
                <w:szCs w:val="20"/>
              </w:rPr>
              <w:t>Appreciate the role, purpose and value of RSE in the curriculum</w:t>
            </w:r>
          </w:p>
          <w:p w14:paraId="6FD49E6F" w14:textId="77777777" w:rsidR="002A2A31" w:rsidRPr="0023131E" w:rsidRDefault="002A2A31" w:rsidP="002A2A31">
            <w:pPr>
              <w:pStyle w:val="ListParagraph"/>
              <w:numPr>
                <w:ilvl w:val="0"/>
                <w:numId w:val="3"/>
              </w:numPr>
              <w:rPr>
                <w:rFonts w:asciiTheme="minorHAnsi" w:hAnsiTheme="minorHAnsi" w:cstheme="minorHAnsi"/>
                <w:sz w:val="20"/>
                <w:szCs w:val="20"/>
              </w:rPr>
            </w:pPr>
            <w:r w:rsidRPr="0023131E">
              <w:rPr>
                <w:rFonts w:asciiTheme="minorHAnsi" w:hAnsiTheme="minorHAnsi" w:cstheme="minorHAnsi"/>
                <w:sz w:val="20"/>
                <w:szCs w:val="20"/>
              </w:rPr>
              <w:t>Create a classroom environment which encourages explorative learning, questioning and development while ensuring safety</w:t>
            </w:r>
          </w:p>
          <w:p w14:paraId="515362BD" w14:textId="77777777" w:rsidR="002A2A31" w:rsidRPr="003A3F9F" w:rsidRDefault="002A2A31" w:rsidP="002A2A31">
            <w:pPr>
              <w:pStyle w:val="NoSpacing"/>
              <w:rPr>
                <w:rFonts w:cstheme="minorHAnsi"/>
                <w:sz w:val="20"/>
                <w:szCs w:val="20"/>
              </w:rPr>
            </w:pPr>
          </w:p>
        </w:tc>
        <w:tc>
          <w:tcPr>
            <w:tcW w:w="2540" w:type="dxa"/>
          </w:tcPr>
          <w:p w14:paraId="4ACF0E98" w14:textId="77777777" w:rsidR="002A2A31" w:rsidRPr="0023131E" w:rsidRDefault="002A2A31" w:rsidP="002A2A31">
            <w:pPr>
              <w:pStyle w:val="ListParagraph"/>
              <w:numPr>
                <w:ilvl w:val="0"/>
                <w:numId w:val="3"/>
              </w:numPr>
              <w:rPr>
                <w:rFonts w:asciiTheme="minorHAnsi" w:hAnsiTheme="minorHAnsi" w:cstheme="minorHAnsi"/>
                <w:sz w:val="20"/>
                <w:szCs w:val="20"/>
              </w:rPr>
            </w:pPr>
            <w:r w:rsidRPr="0023131E">
              <w:rPr>
                <w:rFonts w:asciiTheme="minorHAnsi" w:hAnsiTheme="minorHAnsi" w:cstheme="minorHAnsi"/>
                <w:sz w:val="20"/>
                <w:szCs w:val="20"/>
              </w:rPr>
              <w:t>Gently challenge misconceptions and misuse of language which emerge</w:t>
            </w:r>
          </w:p>
          <w:p w14:paraId="046FCA3E" w14:textId="77777777" w:rsidR="002A2A31" w:rsidRPr="0023131E" w:rsidRDefault="002A2A31" w:rsidP="002A2A31">
            <w:pPr>
              <w:pStyle w:val="NoSpacing"/>
              <w:numPr>
                <w:ilvl w:val="0"/>
                <w:numId w:val="3"/>
              </w:numPr>
              <w:rPr>
                <w:rFonts w:cstheme="minorHAnsi"/>
                <w:sz w:val="20"/>
                <w:szCs w:val="20"/>
              </w:rPr>
            </w:pPr>
            <w:r w:rsidRPr="0023131E">
              <w:rPr>
                <w:rFonts w:cstheme="minorHAnsi"/>
                <w:sz w:val="20"/>
                <w:szCs w:val="20"/>
              </w:rPr>
              <w:t>Model acceptance and celebration of differences in sexual orientation, sex preference and decisions (while always championing consensual relationships)</w:t>
            </w:r>
          </w:p>
          <w:p w14:paraId="06FFE047" w14:textId="77777777" w:rsidR="002A2A31" w:rsidRPr="003A3F9F" w:rsidRDefault="002A2A31" w:rsidP="002A2A31">
            <w:pPr>
              <w:pStyle w:val="NoSpacing"/>
              <w:rPr>
                <w:rFonts w:cstheme="minorHAnsi"/>
                <w:sz w:val="20"/>
                <w:szCs w:val="20"/>
              </w:rPr>
            </w:pPr>
          </w:p>
        </w:tc>
        <w:tc>
          <w:tcPr>
            <w:tcW w:w="2540" w:type="dxa"/>
          </w:tcPr>
          <w:p w14:paraId="4FAE6B03" w14:textId="77777777" w:rsidR="002A2A31" w:rsidRDefault="002A2A31" w:rsidP="002A2A31">
            <w:pPr>
              <w:pStyle w:val="ListParagraph"/>
              <w:numPr>
                <w:ilvl w:val="0"/>
                <w:numId w:val="3"/>
              </w:numPr>
              <w:rPr>
                <w:rFonts w:asciiTheme="minorHAnsi" w:hAnsiTheme="minorHAnsi" w:cstheme="minorHAnsi"/>
                <w:sz w:val="20"/>
                <w:szCs w:val="20"/>
              </w:rPr>
            </w:pPr>
            <w:r w:rsidRPr="0023131E">
              <w:rPr>
                <w:rFonts w:asciiTheme="minorHAnsi" w:hAnsiTheme="minorHAnsi" w:cstheme="minorHAnsi"/>
                <w:sz w:val="20"/>
                <w:szCs w:val="20"/>
              </w:rPr>
              <w:t>Ensure that any bi/homophobia, bullying, offensive language is challenged in the classroom, whatever the basis of the viewpoint</w:t>
            </w:r>
          </w:p>
          <w:p w14:paraId="214BC1B0" w14:textId="714C3EA9" w:rsidR="002A2A31" w:rsidRPr="003A3F9F" w:rsidRDefault="002A2A31" w:rsidP="002A2A31">
            <w:pPr>
              <w:pStyle w:val="NoSpacing"/>
              <w:rPr>
                <w:rFonts w:cstheme="minorHAnsi"/>
                <w:sz w:val="20"/>
                <w:szCs w:val="20"/>
              </w:rPr>
            </w:pPr>
            <w:r w:rsidRPr="00F734B9">
              <w:rPr>
                <w:rFonts w:cstheme="minorHAnsi"/>
                <w:sz w:val="20"/>
                <w:szCs w:val="20"/>
              </w:rPr>
              <w:t>Take a positive approach which does not attempt to induce shock or guilt but focuses on what students can do to keep themselves and others healthy and safe and to have positive, healthy relationships</w:t>
            </w:r>
          </w:p>
        </w:tc>
        <w:tc>
          <w:tcPr>
            <w:tcW w:w="2540" w:type="dxa"/>
          </w:tcPr>
          <w:p w14:paraId="150CBACE" w14:textId="77777777" w:rsidR="002A2A31" w:rsidRPr="0023131E" w:rsidRDefault="002A2A31" w:rsidP="002A2A31">
            <w:pPr>
              <w:pStyle w:val="NoSpacing"/>
              <w:numPr>
                <w:ilvl w:val="0"/>
                <w:numId w:val="3"/>
              </w:numPr>
              <w:rPr>
                <w:rFonts w:cstheme="minorHAnsi"/>
                <w:sz w:val="20"/>
                <w:szCs w:val="20"/>
              </w:rPr>
            </w:pPr>
            <w:r w:rsidRPr="0023131E">
              <w:rPr>
                <w:rFonts w:cstheme="minorHAnsi"/>
                <w:sz w:val="20"/>
                <w:szCs w:val="20"/>
              </w:rPr>
              <w:t>Respond to challenges that they might encounter in the RSE classroom</w:t>
            </w:r>
          </w:p>
          <w:p w14:paraId="24672969" w14:textId="77777777" w:rsidR="002A2A31" w:rsidRPr="0023131E" w:rsidRDefault="002A2A31" w:rsidP="002A2A31">
            <w:pPr>
              <w:pStyle w:val="NoSpacing"/>
              <w:numPr>
                <w:ilvl w:val="0"/>
                <w:numId w:val="3"/>
              </w:numPr>
              <w:rPr>
                <w:rFonts w:cstheme="minorHAnsi"/>
                <w:sz w:val="20"/>
                <w:szCs w:val="20"/>
              </w:rPr>
            </w:pPr>
            <w:r w:rsidRPr="0023131E">
              <w:rPr>
                <w:rFonts w:cstheme="minorHAnsi"/>
                <w:sz w:val="20"/>
                <w:szCs w:val="20"/>
              </w:rPr>
              <w:t>Avoid pedagogy that may be misleading and contribute to shame and stigma</w:t>
            </w:r>
          </w:p>
          <w:p w14:paraId="24AC59F1" w14:textId="77777777" w:rsidR="002A2A31" w:rsidRPr="0023131E" w:rsidRDefault="002A2A31" w:rsidP="002A2A31">
            <w:pPr>
              <w:pStyle w:val="NoSpacing"/>
              <w:numPr>
                <w:ilvl w:val="0"/>
                <w:numId w:val="3"/>
              </w:numPr>
              <w:rPr>
                <w:rFonts w:cstheme="minorHAnsi"/>
                <w:sz w:val="20"/>
                <w:szCs w:val="20"/>
              </w:rPr>
            </w:pPr>
            <w:r w:rsidRPr="0023131E">
              <w:rPr>
                <w:rFonts w:cstheme="minorHAnsi"/>
                <w:sz w:val="20"/>
                <w:szCs w:val="20"/>
              </w:rPr>
              <w:t>Apply a wide variety of approaches to teaching and learning, with an emphasis on interactive learning and the teacher as facilitator.</w:t>
            </w:r>
          </w:p>
          <w:p w14:paraId="725231C2" w14:textId="77777777" w:rsidR="002A2A31" w:rsidRPr="003A3F9F" w:rsidRDefault="002A2A31" w:rsidP="002A2A31">
            <w:pPr>
              <w:pStyle w:val="NoSpacing"/>
              <w:rPr>
                <w:rFonts w:cstheme="minorHAnsi"/>
                <w:sz w:val="20"/>
                <w:szCs w:val="20"/>
              </w:rPr>
            </w:pPr>
          </w:p>
        </w:tc>
        <w:tc>
          <w:tcPr>
            <w:tcW w:w="2540" w:type="dxa"/>
            <w:tcBorders>
              <w:right w:val="single" w:sz="24" w:space="0" w:color="auto"/>
            </w:tcBorders>
          </w:tcPr>
          <w:p w14:paraId="03034041" w14:textId="77777777" w:rsidR="002A2A31" w:rsidRPr="0023131E" w:rsidRDefault="002A2A31" w:rsidP="002A2A31">
            <w:pPr>
              <w:pStyle w:val="NoSpacing"/>
              <w:numPr>
                <w:ilvl w:val="0"/>
                <w:numId w:val="3"/>
              </w:numPr>
              <w:rPr>
                <w:rFonts w:cstheme="minorHAnsi"/>
                <w:sz w:val="20"/>
                <w:szCs w:val="20"/>
              </w:rPr>
            </w:pPr>
            <w:r w:rsidRPr="0023131E">
              <w:rPr>
                <w:rFonts w:cstheme="minorHAnsi"/>
                <w:sz w:val="20"/>
                <w:szCs w:val="20"/>
              </w:rPr>
              <w:t>Ensure that students are informed, empowered and safe as they develop and grow through secondary school and beyond</w:t>
            </w:r>
          </w:p>
          <w:p w14:paraId="2EC4BEF4" w14:textId="77777777" w:rsidR="002A2A31" w:rsidRPr="0023131E" w:rsidRDefault="002A2A31" w:rsidP="002A2A31">
            <w:pPr>
              <w:pStyle w:val="NoSpacing"/>
              <w:numPr>
                <w:ilvl w:val="0"/>
                <w:numId w:val="3"/>
              </w:numPr>
              <w:rPr>
                <w:rFonts w:cstheme="minorHAnsi"/>
                <w:sz w:val="20"/>
                <w:szCs w:val="20"/>
              </w:rPr>
            </w:pPr>
            <w:r w:rsidRPr="0023131E">
              <w:rPr>
                <w:rFonts w:cstheme="minorHAnsi"/>
                <w:sz w:val="20"/>
                <w:szCs w:val="20"/>
              </w:rPr>
              <w:t>Develop strategies and resources for teaching RSE, relating specifically to Identity, gender and sexuality, Consent and healthy relationships, Anatomy, sexual health, and fertility, and RSE in a digital context</w:t>
            </w:r>
          </w:p>
          <w:p w14:paraId="564BE1DA" w14:textId="77777777" w:rsidR="002A2A31" w:rsidRPr="003A3F9F" w:rsidRDefault="002A2A31" w:rsidP="002A2A31">
            <w:pPr>
              <w:pStyle w:val="NoSpacing"/>
              <w:rPr>
                <w:rFonts w:cstheme="minorHAnsi"/>
                <w:sz w:val="20"/>
                <w:szCs w:val="20"/>
              </w:rPr>
            </w:pPr>
          </w:p>
        </w:tc>
      </w:tr>
      <w:tr w:rsidR="006210EC" w:rsidRPr="00C748A4" w14:paraId="048CEA9C" w14:textId="77777777" w:rsidTr="008A1795">
        <w:trPr>
          <w:cantSplit/>
          <w:trHeight w:val="222"/>
        </w:trPr>
        <w:tc>
          <w:tcPr>
            <w:tcW w:w="878" w:type="dxa"/>
            <w:vMerge/>
            <w:tcBorders>
              <w:left w:val="single" w:sz="24" w:space="0" w:color="auto"/>
            </w:tcBorders>
            <w:textDirection w:val="btLr"/>
          </w:tcPr>
          <w:p w14:paraId="6256A152" w14:textId="77777777" w:rsidR="00692FB5" w:rsidRPr="003A3F9F" w:rsidRDefault="00692FB5" w:rsidP="00692FB5">
            <w:pPr>
              <w:pStyle w:val="NoSpacing"/>
              <w:ind w:left="113" w:right="113"/>
              <w:jc w:val="center"/>
              <w:rPr>
                <w:rFonts w:cstheme="minorHAnsi"/>
                <w:sz w:val="20"/>
                <w:szCs w:val="20"/>
              </w:rPr>
            </w:pPr>
          </w:p>
        </w:tc>
        <w:tc>
          <w:tcPr>
            <w:tcW w:w="818" w:type="dxa"/>
            <w:vMerge w:val="restart"/>
            <w:textDirection w:val="btLr"/>
            <w:vAlign w:val="center"/>
          </w:tcPr>
          <w:p w14:paraId="30779FE1" w14:textId="4B61B166" w:rsidR="00692FB5" w:rsidRPr="003A3F9F" w:rsidRDefault="00692FB5" w:rsidP="00692FB5">
            <w:pPr>
              <w:pStyle w:val="NoSpacing"/>
              <w:ind w:left="113" w:right="113"/>
              <w:jc w:val="center"/>
              <w:rPr>
                <w:rFonts w:cstheme="minorHAnsi"/>
                <w:sz w:val="20"/>
                <w:szCs w:val="20"/>
              </w:rPr>
            </w:pPr>
            <w:r w:rsidRPr="003A3F9F">
              <w:rPr>
                <w:rFonts w:cstheme="minorHAnsi"/>
                <w:sz w:val="20"/>
                <w:szCs w:val="20"/>
              </w:rPr>
              <w:t>Safeguarding</w:t>
            </w:r>
            <w:r>
              <w:rPr>
                <w:rFonts w:cstheme="minorHAnsi"/>
                <w:sz w:val="20"/>
                <w:szCs w:val="20"/>
              </w:rPr>
              <w:t xml:space="preserve"> &amp;digital wellbeing</w:t>
            </w:r>
          </w:p>
        </w:tc>
        <w:tc>
          <w:tcPr>
            <w:tcW w:w="993" w:type="dxa"/>
          </w:tcPr>
          <w:p w14:paraId="783D5373" w14:textId="77777777" w:rsidR="00692FB5" w:rsidRPr="003A3F9F" w:rsidRDefault="00692FB5" w:rsidP="00692FB5">
            <w:pPr>
              <w:pStyle w:val="NoSpacing"/>
              <w:rPr>
                <w:rFonts w:cstheme="minorHAnsi"/>
                <w:i/>
                <w:sz w:val="20"/>
                <w:szCs w:val="20"/>
              </w:rPr>
            </w:pPr>
            <w:r w:rsidRPr="003A3F9F">
              <w:rPr>
                <w:rFonts w:cstheme="minorHAnsi"/>
                <w:i/>
                <w:sz w:val="20"/>
                <w:szCs w:val="20"/>
              </w:rPr>
              <w:t>Learn that:</w:t>
            </w:r>
          </w:p>
          <w:p w14:paraId="63B76560" w14:textId="77777777" w:rsidR="00692FB5" w:rsidRPr="003A3F9F" w:rsidRDefault="00692FB5" w:rsidP="00692FB5">
            <w:pPr>
              <w:pStyle w:val="NoSpacing"/>
              <w:rPr>
                <w:rFonts w:cstheme="minorHAnsi"/>
                <w:i/>
                <w:sz w:val="20"/>
                <w:szCs w:val="20"/>
              </w:rPr>
            </w:pPr>
          </w:p>
        </w:tc>
        <w:tc>
          <w:tcPr>
            <w:tcW w:w="2539" w:type="dxa"/>
          </w:tcPr>
          <w:p w14:paraId="1F86F863" w14:textId="77777777" w:rsidR="00692FB5" w:rsidRPr="000E63DA" w:rsidRDefault="00692FB5" w:rsidP="00692FB5">
            <w:pPr>
              <w:pStyle w:val="NoSpacing"/>
              <w:numPr>
                <w:ilvl w:val="0"/>
                <w:numId w:val="3"/>
              </w:numPr>
              <w:rPr>
                <w:rFonts w:cstheme="minorHAnsi"/>
                <w:sz w:val="17"/>
                <w:szCs w:val="17"/>
              </w:rPr>
            </w:pPr>
            <w:r w:rsidRPr="000E63DA">
              <w:rPr>
                <w:rFonts w:cstheme="minorHAnsi"/>
                <w:sz w:val="17"/>
                <w:szCs w:val="17"/>
              </w:rPr>
              <w:t>Safeguarding and Digital Wellbeing is an essential part of ITE and looking after pupils, colleagues and themselves. Inclusive of their conduct when learning and teaching online.</w:t>
            </w:r>
          </w:p>
          <w:p w14:paraId="17F39EBF" w14:textId="77777777" w:rsidR="00692FB5" w:rsidRPr="000E63DA" w:rsidRDefault="00692FB5" w:rsidP="00692FB5">
            <w:pPr>
              <w:pStyle w:val="ListParagraph"/>
              <w:numPr>
                <w:ilvl w:val="0"/>
                <w:numId w:val="3"/>
              </w:numPr>
              <w:rPr>
                <w:rFonts w:asciiTheme="minorHAnsi" w:hAnsiTheme="minorHAnsi" w:cstheme="minorHAnsi"/>
                <w:sz w:val="17"/>
                <w:szCs w:val="17"/>
              </w:rPr>
            </w:pPr>
            <w:r w:rsidRPr="000E63DA">
              <w:rPr>
                <w:rFonts w:asciiTheme="minorHAnsi" w:hAnsiTheme="minorHAnsi" w:cstheme="minorHAnsi"/>
                <w:sz w:val="17"/>
                <w:szCs w:val="17"/>
              </w:rPr>
              <w:t>All professionals have a responsibility and duty of care for the pupils, colleagues and themselves in relation to the Recognise, Respond and Report (3R’s)</w:t>
            </w:r>
          </w:p>
          <w:p w14:paraId="781DC260" w14:textId="77777777" w:rsidR="00692FB5" w:rsidRPr="000E63DA" w:rsidRDefault="00692FB5" w:rsidP="00692FB5">
            <w:pPr>
              <w:pStyle w:val="ListParagraph"/>
              <w:numPr>
                <w:ilvl w:val="0"/>
                <w:numId w:val="3"/>
              </w:numPr>
              <w:rPr>
                <w:rFonts w:asciiTheme="minorHAnsi" w:hAnsiTheme="minorHAnsi" w:cstheme="minorHAnsi"/>
                <w:sz w:val="17"/>
                <w:szCs w:val="17"/>
              </w:rPr>
            </w:pPr>
            <w:r w:rsidRPr="000E63DA">
              <w:rPr>
                <w:rFonts w:asciiTheme="minorHAnsi" w:hAnsiTheme="minorHAnsi" w:cstheme="minorHAnsi"/>
                <w:sz w:val="17"/>
                <w:szCs w:val="17"/>
              </w:rPr>
              <w:t xml:space="preserve">Keeping Children Safe in Education (2021) and Working together to safeguard children (2018) are of fundamental importance and a valuable source of guidance for all educational professionals. </w:t>
            </w:r>
          </w:p>
          <w:p w14:paraId="28B6D789" w14:textId="77777777" w:rsidR="00692FB5" w:rsidRPr="000E63DA" w:rsidRDefault="00692FB5" w:rsidP="00692FB5">
            <w:pPr>
              <w:pStyle w:val="ListParagraph"/>
              <w:numPr>
                <w:ilvl w:val="0"/>
                <w:numId w:val="3"/>
              </w:numPr>
              <w:rPr>
                <w:rFonts w:asciiTheme="minorHAnsi" w:hAnsiTheme="minorHAnsi" w:cstheme="minorHAnsi"/>
                <w:sz w:val="17"/>
                <w:szCs w:val="17"/>
              </w:rPr>
            </w:pPr>
            <w:r w:rsidRPr="000E63DA">
              <w:rPr>
                <w:rFonts w:asciiTheme="minorHAnsi" w:hAnsiTheme="minorHAnsi" w:cstheme="minorHAnsi"/>
                <w:sz w:val="17"/>
                <w:szCs w:val="17"/>
              </w:rPr>
              <w:t>Settings have their own Safeguarding Policies which must be followed by all in that setting.</w:t>
            </w:r>
          </w:p>
          <w:p w14:paraId="1BF4C760" w14:textId="77777777" w:rsidR="00241038" w:rsidRDefault="00692FB5" w:rsidP="00692FB5">
            <w:pPr>
              <w:pStyle w:val="ListParagraph"/>
              <w:numPr>
                <w:ilvl w:val="0"/>
                <w:numId w:val="3"/>
              </w:numPr>
              <w:rPr>
                <w:rFonts w:asciiTheme="minorHAnsi" w:hAnsiTheme="minorHAnsi" w:cstheme="minorHAnsi"/>
                <w:sz w:val="17"/>
                <w:szCs w:val="17"/>
              </w:rPr>
            </w:pPr>
            <w:r w:rsidRPr="000E63DA">
              <w:rPr>
                <w:rFonts w:asciiTheme="minorHAnsi" w:hAnsiTheme="minorHAnsi" w:cstheme="minorHAnsi"/>
                <w:sz w:val="17"/>
                <w:szCs w:val="17"/>
              </w:rPr>
              <w:t>Every setting should have a Designated Safeguarding Lead (DSL) who is the first point of contact for any safeguarding concerns.</w:t>
            </w:r>
          </w:p>
          <w:p w14:paraId="0DB904CC" w14:textId="3F78E4F8" w:rsidR="00692FB5" w:rsidRPr="00241038" w:rsidRDefault="00692FB5" w:rsidP="00692FB5">
            <w:pPr>
              <w:pStyle w:val="ListParagraph"/>
              <w:numPr>
                <w:ilvl w:val="0"/>
                <w:numId w:val="3"/>
              </w:numPr>
              <w:rPr>
                <w:rFonts w:asciiTheme="minorHAnsi" w:hAnsiTheme="minorHAnsi" w:cstheme="minorHAnsi"/>
                <w:sz w:val="17"/>
                <w:szCs w:val="17"/>
              </w:rPr>
            </w:pPr>
            <w:r w:rsidRPr="00241038">
              <w:rPr>
                <w:rFonts w:asciiTheme="minorHAnsi" w:eastAsiaTheme="minorHAnsi" w:hAnsiTheme="minorHAnsi" w:cstheme="minorHAnsi"/>
                <w:sz w:val="17"/>
                <w:szCs w:val="17"/>
              </w:rPr>
              <w:t>Safeguarding pupils involves not promising confidentiality, sharing pertinent information and reassuring the pupil of their disclosure.</w:t>
            </w:r>
          </w:p>
        </w:tc>
        <w:tc>
          <w:tcPr>
            <w:tcW w:w="2540" w:type="dxa"/>
          </w:tcPr>
          <w:p w14:paraId="202A67E1" w14:textId="77777777" w:rsidR="00692FB5" w:rsidRPr="000E63DA" w:rsidRDefault="00692FB5" w:rsidP="00692FB5">
            <w:pPr>
              <w:pStyle w:val="ListParagraph"/>
              <w:numPr>
                <w:ilvl w:val="0"/>
                <w:numId w:val="2"/>
              </w:numPr>
              <w:rPr>
                <w:rFonts w:asciiTheme="minorHAnsi" w:hAnsiTheme="minorHAnsi" w:cstheme="minorHAnsi"/>
                <w:sz w:val="16"/>
                <w:szCs w:val="20"/>
              </w:rPr>
            </w:pPr>
            <w:r w:rsidRPr="000E63DA">
              <w:rPr>
                <w:rFonts w:asciiTheme="minorHAnsi" w:hAnsiTheme="minorHAnsi" w:cstheme="minorHAnsi"/>
                <w:sz w:val="16"/>
                <w:szCs w:val="20"/>
              </w:rPr>
              <w:t>Every setting has their own safeguarding policy and all professionals in that setting should uphold its content and ethos.</w:t>
            </w:r>
          </w:p>
          <w:p w14:paraId="15DFE6ED" w14:textId="77777777" w:rsidR="00692FB5" w:rsidRPr="000E63DA" w:rsidRDefault="00692FB5" w:rsidP="00692FB5">
            <w:pPr>
              <w:pStyle w:val="ListParagraph"/>
              <w:numPr>
                <w:ilvl w:val="0"/>
                <w:numId w:val="2"/>
              </w:numPr>
              <w:rPr>
                <w:rFonts w:asciiTheme="minorHAnsi" w:hAnsiTheme="minorHAnsi" w:cstheme="minorHAnsi"/>
                <w:sz w:val="16"/>
                <w:szCs w:val="20"/>
              </w:rPr>
            </w:pPr>
            <w:r w:rsidRPr="000E63DA">
              <w:rPr>
                <w:rFonts w:asciiTheme="minorHAnsi" w:hAnsiTheme="minorHAnsi" w:cstheme="minorHAnsi"/>
                <w:sz w:val="16"/>
                <w:szCs w:val="20"/>
              </w:rPr>
              <w:t>Pupils are not a homogenous group and therefore support for safeguarding needs to be individualised whilst also still following all safeguarding procedures</w:t>
            </w:r>
          </w:p>
          <w:p w14:paraId="49AAD0D0" w14:textId="77777777" w:rsidR="00692FB5" w:rsidRPr="000E63DA" w:rsidRDefault="00692FB5" w:rsidP="00692FB5">
            <w:pPr>
              <w:pStyle w:val="ListParagraph"/>
              <w:numPr>
                <w:ilvl w:val="0"/>
                <w:numId w:val="2"/>
              </w:numPr>
              <w:rPr>
                <w:rFonts w:asciiTheme="minorHAnsi" w:hAnsiTheme="minorHAnsi" w:cstheme="minorHAnsi"/>
                <w:sz w:val="16"/>
                <w:szCs w:val="20"/>
              </w:rPr>
            </w:pPr>
            <w:r w:rsidRPr="000E63DA">
              <w:rPr>
                <w:rFonts w:asciiTheme="minorHAnsi" w:hAnsiTheme="minorHAnsi" w:cstheme="minorHAnsi"/>
                <w:sz w:val="16"/>
                <w:szCs w:val="20"/>
              </w:rPr>
              <w:t xml:space="preserve">Peer on Peer abuse and sexual harassment are current priorities for all settings. </w:t>
            </w:r>
          </w:p>
          <w:p w14:paraId="391996AD" w14:textId="77777777" w:rsidR="00692FB5" w:rsidRPr="000E63DA" w:rsidRDefault="00692FB5" w:rsidP="00692FB5">
            <w:pPr>
              <w:pStyle w:val="ListParagraph"/>
              <w:numPr>
                <w:ilvl w:val="0"/>
                <w:numId w:val="2"/>
              </w:numPr>
              <w:rPr>
                <w:rFonts w:asciiTheme="minorHAnsi" w:hAnsiTheme="minorHAnsi" w:cstheme="minorHAnsi"/>
                <w:sz w:val="16"/>
                <w:szCs w:val="20"/>
              </w:rPr>
            </w:pPr>
            <w:r w:rsidRPr="000E63DA">
              <w:rPr>
                <w:rFonts w:asciiTheme="minorHAnsi" w:hAnsiTheme="minorHAnsi" w:cstheme="minorHAnsi"/>
                <w:sz w:val="16"/>
                <w:szCs w:val="20"/>
              </w:rPr>
              <w:t>The following are requirements to know and implement as a teacher:</w:t>
            </w:r>
          </w:p>
          <w:p w14:paraId="25B63FE5" w14:textId="77777777" w:rsidR="00692FB5" w:rsidRPr="000E63DA" w:rsidRDefault="00692FB5" w:rsidP="00692FB5">
            <w:pPr>
              <w:pStyle w:val="ListParagraph"/>
              <w:numPr>
                <w:ilvl w:val="0"/>
                <w:numId w:val="2"/>
              </w:numPr>
              <w:rPr>
                <w:rFonts w:asciiTheme="minorHAnsi" w:hAnsiTheme="minorHAnsi" w:cstheme="minorHAnsi"/>
                <w:sz w:val="16"/>
                <w:szCs w:val="20"/>
              </w:rPr>
            </w:pPr>
            <w:r w:rsidRPr="000E63DA">
              <w:rPr>
                <w:rFonts w:asciiTheme="minorHAnsi" w:hAnsiTheme="minorHAnsi" w:cstheme="minorHAnsi"/>
                <w:sz w:val="16"/>
                <w:szCs w:val="20"/>
              </w:rPr>
              <w:t>1) they are essential part of the safeguarding system for children.</w:t>
            </w:r>
          </w:p>
          <w:p w14:paraId="5BBDEDE3" w14:textId="77777777" w:rsidR="00692FB5" w:rsidRPr="000E63DA" w:rsidRDefault="00692FB5" w:rsidP="00692FB5">
            <w:pPr>
              <w:pStyle w:val="ListParagraph"/>
              <w:numPr>
                <w:ilvl w:val="0"/>
                <w:numId w:val="2"/>
              </w:numPr>
              <w:rPr>
                <w:rFonts w:asciiTheme="minorHAnsi" w:hAnsiTheme="minorHAnsi" w:cstheme="minorHAnsi"/>
                <w:sz w:val="16"/>
                <w:szCs w:val="20"/>
              </w:rPr>
            </w:pPr>
            <w:r w:rsidRPr="000E63DA">
              <w:rPr>
                <w:rFonts w:asciiTheme="minorHAnsi" w:hAnsiTheme="minorHAnsi" w:cstheme="minorHAnsi"/>
                <w:sz w:val="16"/>
                <w:szCs w:val="20"/>
              </w:rPr>
              <w:t>2) To identify concerns early, provide help, promote welfare and prevent concerns from escalating.</w:t>
            </w:r>
          </w:p>
          <w:p w14:paraId="205BF210" w14:textId="77777777" w:rsidR="00692FB5" w:rsidRPr="000E63DA" w:rsidRDefault="00692FB5" w:rsidP="00692FB5">
            <w:pPr>
              <w:pStyle w:val="ListParagraph"/>
              <w:numPr>
                <w:ilvl w:val="0"/>
                <w:numId w:val="2"/>
              </w:numPr>
              <w:rPr>
                <w:rFonts w:asciiTheme="minorHAnsi" w:hAnsiTheme="minorHAnsi" w:cstheme="minorHAnsi"/>
                <w:sz w:val="16"/>
                <w:szCs w:val="20"/>
              </w:rPr>
            </w:pPr>
            <w:r w:rsidRPr="000E63DA">
              <w:rPr>
                <w:rFonts w:asciiTheme="minorHAnsi" w:hAnsiTheme="minorHAnsi" w:cstheme="minorHAnsi"/>
                <w:sz w:val="16"/>
                <w:szCs w:val="20"/>
              </w:rPr>
              <w:t>3) Providing a safe learning environment for all pupils and young adults.</w:t>
            </w:r>
          </w:p>
          <w:p w14:paraId="02620611" w14:textId="77777777" w:rsidR="00692FB5" w:rsidRPr="000E63DA" w:rsidRDefault="00692FB5" w:rsidP="00692FB5">
            <w:pPr>
              <w:pStyle w:val="ListParagraph"/>
              <w:numPr>
                <w:ilvl w:val="0"/>
                <w:numId w:val="2"/>
              </w:numPr>
              <w:rPr>
                <w:rFonts w:asciiTheme="minorHAnsi" w:hAnsiTheme="minorHAnsi" w:cstheme="minorHAnsi"/>
                <w:sz w:val="16"/>
                <w:szCs w:val="20"/>
              </w:rPr>
            </w:pPr>
            <w:r w:rsidRPr="000E63DA">
              <w:rPr>
                <w:rFonts w:asciiTheme="minorHAnsi" w:hAnsiTheme="minorHAnsi" w:cstheme="minorHAnsi"/>
                <w:sz w:val="16"/>
                <w:szCs w:val="20"/>
              </w:rPr>
              <w:t>4) Be prepared to identify children / young adults who may benefit from early help</w:t>
            </w:r>
          </w:p>
          <w:p w14:paraId="058F5AC6" w14:textId="77777777" w:rsidR="00692FB5" w:rsidRPr="000E63DA" w:rsidRDefault="00692FB5" w:rsidP="00692FB5">
            <w:pPr>
              <w:pStyle w:val="ListParagraph"/>
              <w:numPr>
                <w:ilvl w:val="0"/>
                <w:numId w:val="2"/>
              </w:numPr>
              <w:rPr>
                <w:rFonts w:asciiTheme="minorHAnsi" w:hAnsiTheme="minorHAnsi" w:cstheme="minorHAnsi"/>
                <w:sz w:val="16"/>
                <w:szCs w:val="20"/>
              </w:rPr>
            </w:pPr>
            <w:r w:rsidRPr="000E63DA">
              <w:rPr>
                <w:rFonts w:asciiTheme="minorHAnsi" w:hAnsiTheme="minorHAnsi" w:cstheme="minorHAnsi"/>
                <w:sz w:val="16"/>
                <w:szCs w:val="20"/>
              </w:rPr>
              <w:t>5) Safeguard children’s and young people wellbeing and maintain public trust in the teaching profession as part of their professional duties</w:t>
            </w:r>
          </w:p>
          <w:p w14:paraId="0DF9AF53" w14:textId="77777777" w:rsidR="00692FB5" w:rsidRPr="003A3F9F" w:rsidRDefault="00692FB5" w:rsidP="00692FB5">
            <w:pPr>
              <w:pStyle w:val="NoSpacing"/>
              <w:rPr>
                <w:rFonts w:cstheme="minorHAnsi"/>
                <w:sz w:val="20"/>
                <w:szCs w:val="20"/>
              </w:rPr>
            </w:pPr>
          </w:p>
        </w:tc>
        <w:tc>
          <w:tcPr>
            <w:tcW w:w="2540" w:type="dxa"/>
          </w:tcPr>
          <w:p w14:paraId="679A11EE" w14:textId="77777777" w:rsidR="00692FB5" w:rsidRPr="0023131E" w:rsidRDefault="00692FB5" w:rsidP="00692FB5">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Safeguarding relies on a wider network of support and intelligence sharing, such as across a school or LEA setting.</w:t>
            </w:r>
          </w:p>
          <w:p w14:paraId="1CAECA8B" w14:textId="77777777" w:rsidR="00692FB5" w:rsidRPr="0023131E" w:rsidRDefault="00692FB5" w:rsidP="00692FB5">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 xml:space="preserve">Bullying, including </w:t>
            </w:r>
            <w:proofErr w:type="spellStart"/>
            <w:r w:rsidRPr="0023131E">
              <w:rPr>
                <w:rFonts w:asciiTheme="minorHAnsi" w:hAnsiTheme="minorHAnsi" w:cstheme="minorHAnsi"/>
                <w:sz w:val="20"/>
                <w:szCs w:val="20"/>
              </w:rPr>
              <w:t>Cyberbulling</w:t>
            </w:r>
            <w:proofErr w:type="spellEnd"/>
            <w:r w:rsidRPr="0023131E">
              <w:rPr>
                <w:rFonts w:asciiTheme="minorHAnsi" w:hAnsiTheme="minorHAnsi" w:cstheme="minorHAnsi"/>
                <w:sz w:val="20"/>
                <w:szCs w:val="20"/>
              </w:rPr>
              <w:t xml:space="preserve"> is wrong and can take many forms. </w:t>
            </w:r>
          </w:p>
          <w:p w14:paraId="789D010C" w14:textId="77777777" w:rsidR="00692FB5" w:rsidRPr="0023131E" w:rsidRDefault="00692FB5" w:rsidP="00692FB5">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Safeguarding involves promoting the welfare of children and colleagues within the school and wider community.</w:t>
            </w:r>
          </w:p>
          <w:p w14:paraId="3EC7B2E2" w14:textId="77777777" w:rsidR="00692FB5" w:rsidRPr="003A3F9F" w:rsidRDefault="00692FB5" w:rsidP="00692FB5">
            <w:pPr>
              <w:pStyle w:val="NoSpacing"/>
              <w:rPr>
                <w:rFonts w:cstheme="minorHAnsi"/>
                <w:sz w:val="20"/>
                <w:szCs w:val="20"/>
              </w:rPr>
            </w:pPr>
          </w:p>
        </w:tc>
        <w:tc>
          <w:tcPr>
            <w:tcW w:w="2540" w:type="dxa"/>
          </w:tcPr>
          <w:p w14:paraId="3A3E1F4C" w14:textId="77777777" w:rsidR="00692FB5" w:rsidRPr="0023131E" w:rsidRDefault="00692FB5" w:rsidP="00692FB5">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 xml:space="preserve">The adverse experiences of pupils can have an </w:t>
            </w:r>
            <w:proofErr w:type="spellStart"/>
            <w:r w:rsidRPr="0023131E">
              <w:rPr>
                <w:rFonts w:asciiTheme="minorHAnsi" w:hAnsiTheme="minorHAnsi" w:cstheme="minorHAnsi"/>
                <w:sz w:val="20"/>
                <w:szCs w:val="20"/>
              </w:rPr>
              <w:t>affect</w:t>
            </w:r>
            <w:proofErr w:type="spellEnd"/>
            <w:r w:rsidRPr="0023131E">
              <w:rPr>
                <w:rFonts w:asciiTheme="minorHAnsi" w:hAnsiTheme="minorHAnsi" w:cstheme="minorHAnsi"/>
                <w:sz w:val="20"/>
                <w:szCs w:val="20"/>
              </w:rPr>
              <w:t xml:space="preserve"> upon learning and progress</w:t>
            </w:r>
          </w:p>
          <w:p w14:paraId="7C437CD9" w14:textId="77777777" w:rsidR="00692FB5" w:rsidRPr="0023131E" w:rsidRDefault="00692FB5" w:rsidP="00692FB5">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The wider impact of safeguarding of pupils, vulnerable young people in relation is linked to Child Criminal Exploitation (CCE) and Child Sexual Exploitation (CSE).</w:t>
            </w:r>
          </w:p>
          <w:p w14:paraId="0E2656A1" w14:textId="441993A8" w:rsidR="00692FB5" w:rsidRPr="003A3F9F" w:rsidRDefault="00692FB5" w:rsidP="00692FB5">
            <w:pPr>
              <w:pStyle w:val="NoSpacing"/>
              <w:rPr>
                <w:rFonts w:cstheme="minorHAnsi"/>
                <w:sz w:val="20"/>
                <w:szCs w:val="20"/>
              </w:rPr>
            </w:pPr>
            <w:r w:rsidRPr="0023131E">
              <w:rPr>
                <w:rFonts w:cstheme="minorHAnsi"/>
                <w:sz w:val="20"/>
                <w:szCs w:val="20"/>
              </w:rPr>
              <w:t>A high quality RSE curriculum can assist n safeguarding pupils by embedding knowledge and understanding and empowering teachers to provide/recognise safeguarding concerns.</w:t>
            </w:r>
          </w:p>
        </w:tc>
        <w:tc>
          <w:tcPr>
            <w:tcW w:w="2540" w:type="dxa"/>
            <w:tcBorders>
              <w:right w:val="single" w:sz="24" w:space="0" w:color="auto"/>
            </w:tcBorders>
          </w:tcPr>
          <w:p w14:paraId="24427391" w14:textId="77777777" w:rsidR="00692FB5" w:rsidRPr="0023131E" w:rsidRDefault="00692FB5" w:rsidP="00692FB5">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Safeguarding is everyone’s responsibility and that a child centred approach will ensure this is as essential.</w:t>
            </w:r>
          </w:p>
          <w:p w14:paraId="24584BDB" w14:textId="77777777" w:rsidR="00692FB5" w:rsidRPr="0023131E" w:rsidRDefault="00692FB5" w:rsidP="00692FB5">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 xml:space="preserve">Consistent awareness and professional development will ensure the protection and care in a proactive way for all pupils, colleague and themselves. </w:t>
            </w:r>
          </w:p>
          <w:p w14:paraId="6FD61FC0" w14:textId="6A62E3A7" w:rsidR="00692FB5" w:rsidRPr="003A3F9F" w:rsidRDefault="00692FB5" w:rsidP="00692FB5">
            <w:pPr>
              <w:pStyle w:val="NoSpacing"/>
              <w:rPr>
                <w:rFonts w:cstheme="minorHAnsi"/>
                <w:sz w:val="20"/>
                <w:szCs w:val="20"/>
              </w:rPr>
            </w:pPr>
            <w:r w:rsidRPr="0023131E">
              <w:rPr>
                <w:rFonts w:cstheme="minorHAnsi"/>
                <w:sz w:val="20"/>
                <w:szCs w:val="20"/>
              </w:rPr>
              <w:t>.</w:t>
            </w:r>
          </w:p>
        </w:tc>
      </w:tr>
      <w:tr w:rsidR="006210EC" w:rsidRPr="00C748A4" w14:paraId="1A575C75" w14:textId="77777777" w:rsidTr="008A1795">
        <w:trPr>
          <w:cantSplit/>
          <w:trHeight w:val="222"/>
        </w:trPr>
        <w:tc>
          <w:tcPr>
            <w:tcW w:w="878" w:type="dxa"/>
            <w:vMerge/>
            <w:tcBorders>
              <w:left w:val="single" w:sz="24" w:space="0" w:color="auto"/>
              <w:bottom w:val="single" w:sz="24" w:space="0" w:color="auto"/>
            </w:tcBorders>
            <w:textDirection w:val="btLr"/>
          </w:tcPr>
          <w:p w14:paraId="2D111ED7" w14:textId="77777777" w:rsidR="00241038" w:rsidRPr="003A3F9F" w:rsidRDefault="00241038" w:rsidP="00241038">
            <w:pPr>
              <w:pStyle w:val="NoSpacing"/>
              <w:ind w:left="113" w:right="113"/>
              <w:jc w:val="center"/>
              <w:rPr>
                <w:rFonts w:cstheme="minorHAnsi"/>
                <w:sz w:val="20"/>
                <w:szCs w:val="20"/>
              </w:rPr>
            </w:pPr>
          </w:p>
        </w:tc>
        <w:tc>
          <w:tcPr>
            <w:tcW w:w="818" w:type="dxa"/>
            <w:vMerge/>
            <w:tcBorders>
              <w:bottom w:val="single" w:sz="24" w:space="0" w:color="auto"/>
            </w:tcBorders>
            <w:textDirection w:val="btLr"/>
            <w:vAlign w:val="center"/>
          </w:tcPr>
          <w:p w14:paraId="04D8F27B" w14:textId="77777777" w:rsidR="00241038" w:rsidRPr="003A3F9F" w:rsidRDefault="00241038" w:rsidP="00241038">
            <w:pPr>
              <w:pStyle w:val="NoSpacing"/>
              <w:ind w:left="113" w:right="113"/>
              <w:jc w:val="center"/>
              <w:rPr>
                <w:rFonts w:cstheme="minorHAnsi"/>
                <w:sz w:val="20"/>
                <w:szCs w:val="20"/>
              </w:rPr>
            </w:pPr>
          </w:p>
        </w:tc>
        <w:tc>
          <w:tcPr>
            <w:tcW w:w="993" w:type="dxa"/>
            <w:tcBorders>
              <w:bottom w:val="single" w:sz="24" w:space="0" w:color="auto"/>
            </w:tcBorders>
          </w:tcPr>
          <w:p w14:paraId="11DAFA08" w14:textId="77777777" w:rsidR="00241038" w:rsidRPr="003A3F9F" w:rsidRDefault="00241038" w:rsidP="00241038">
            <w:pPr>
              <w:pStyle w:val="NoSpacing"/>
              <w:rPr>
                <w:rFonts w:cstheme="minorHAnsi"/>
                <w:i/>
                <w:sz w:val="20"/>
                <w:szCs w:val="20"/>
              </w:rPr>
            </w:pPr>
            <w:r w:rsidRPr="003A3F9F">
              <w:rPr>
                <w:rFonts w:cstheme="minorHAnsi"/>
                <w:i/>
                <w:sz w:val="20"/>
                <w:szCs w:val="20"/>
              </w:rPr>
              <w:t>Learn how to:</w:t>
            </w:r>
          </w:p>
        </w:tc>
        <w:tc>
          <w:tcPr>
            <w:tcW w:w="2539" w:type="dxa"/>
            <w:tcBorders>
              <w:bottom w:val="single" w:sz="24" w:space="0" w:color="auto"/>
            </w:tcBorders>
          </w:tcPr>
          <w:p w14:paraId="278E8C76" w14:textId="77777777" w:rsidR="00241038" w:rsidRPr="0023131E" w:rsidRDefault="00241038" w:rsidP="00241038">
            <w:pPr>
              <w:pStyle w:val="NoSpacing"/>
              <w:numPr>
                <w:ilvl w:val="0"/>
                <w:numId w:val="2"/>
              </w:numPr>
              <w:rPr>
                <w:rFonts w:cstheme="minorHAnsi"/>
                <w:sz w:val="20"/>
                <w:szCs w:val="20"/>
              </w:rPr>
            </w:pPr>
            <w:r w:rsidRPr="0023131E">
              <w:rPr>
                <w:rFonts w:cstheme="minorHAnsi"/>
                <w:sz w:val="20"/>
                <w:szCs w:val="20"/>
              </w:rPr>
              <w:t>Undertake an Audit of safeguarding knowledge and understanding underpinned by KCSIE (2021) online resource to identify their readiness for professional practice.</w:t>
            </w:r>
          </w:p>
          <w:p w14:paraId="22AF57F8" w14:textId="77777777" w:rsidR="00241038" w:rsidRPr="0023131E" w:rsidRDefault="00241038" w:rsidP="00241038">
            <w:pPr>
              <w:pStyle w:val="NoSpacing"/>
              <w:numPr>
                <w:ilvl w:val="0"/>
                <w:numId w:val="2"/>
              </w:numPr>
              <w:rPr>
                <w:rFonts w:cstheme="minorHAnsi"/>
                <w:sz w:val="20"/>
                <w:szCs w:val="20"/>
              </w:rPr>
            </w:pPr>
            <w:r w:rsidRPr="0023131E">
              <w:rPr>
                <w:rFonts w:cstheme="minorHAnsi"/>
                <w:sz w:val="20"/>
                <w:szCs w:val="20"/>
              </w:rPr>
              <w:t>Engage with further CPD development undertaken through Prevent training (Government link)</w:t>
            </w:r>
          </w:p>
          <w:p w14:paraId="3BCE9B69" w14:textId="77777777" w:rsidR="00241038" w:rsidRPr="0023131E" w:rsidRDefault="00241038" w:rsidP="00241038">
            <w:pPr>
              <w:pStyle w:val="NoSpacing"/>
              <w:numPr>
                <w:ilvl w:val="0"/>
                <w:numId w:val="2"/>
              </w:numPr>
              <w:rPr>
                <w:rFonts w:cstheme="minorHAnsi"/>
                <w:sz w:val="20"/>
                <w:szCs w:val="20"/>
              </w:rPr>
            </w:pPr>
            <w:r w:rsidRPr="0023131E">
              <w:rPr>
                <w:rFonts w:cstheme="minorHAnsi"/>
                <w:sz w:val="20"/>
                <w:szCs w:val="20"/>
              </w:rPr>
              <w:t>Identify the signs of possible abuse</w:t>
            </w:r>
          </w:p>
          <w:p w14:paraId="6D7DC897" w14:textId="77777777" w:rsidR="00241038" w:rsidRDefault="00241038" w:rsidP="00241038">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Report disclosures to the necessary DSL including the DSL at Edge Hill</w:t>
            </w:r>
          </w:p>
          <w:p w14:paraId="33D24487" w14:textId="40A0A243" w:rsidR="00241038" w:rsidRPr="00241038" w:rsidRDefault="00241038" w:rsidP="00241038">
            <w:pPr>
              <w:pStyle w:val="ListParagraph"/>
              <w:numPr>
                <w:ilvl w:val="0"/>
                <w:numId w:val="2"/>
              </w:numPr>
              <w:rPr>
                <w:rFonts w:asciiTheme="minorHAnsi" w:hAnsiTheme="minorHAnsi" w:cstheme="minorHAnsi"/>
                <w:sz w:val="20"/>
                <w:szCs w:val="20"/>
              </w:rPr>
            </w:pPr>
            <w:r w:rsidRPr="00241038">
              <w:rPr>
                <w:rFonts w:asciiTheme="minorHAnsi" w:eastAsiaTheme="minorHAnsi" w:hAnsiTheme="minorHAnsi" w:cstheme="minorHAnsi"/>
                <w:sz w:val="20"/>
                <w:szCs w:val="20"/>
              </w:rPr>
              <w:t>Keep themselves safe online and in settings by, for example, ensuring they do not promise confidentiality, only share information with key staff (e.g. DSL), and not prompting the pupil during their disclosure.</w:t>
            </w:r>
          </w:p>
        </w:tc>
        <w:tc>
          <w:tcPr>
            <w:tcW w:w="2540" w:type="dxa"/>
            <w:tcBorders>
              <w:bottom w:val="single" w:sz="24" w:space="0" w:color="auto"/>
            </w:tcBorders>
          </w:tcPr>
          <w:p w14:paraId="055B54BE" w14:textId="77777777" w:rsidR="00241038" w:rsidRPr="0023131E" w:rsidRDefault="00241038" w:rsidP="00241038">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Confidently and competently report safeguarding concerns in their setting and at University.</w:t>
            </w:r>
          </w:p>
          <w:p w14:paraId="1BCEBCDD" w14:textId="77777777" w:rsidR="00241038" w:rsidRPr="0023131E" w:rsidRDefault="00241038" w:rsidP="00241038">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Conduct themselves in a professional and safe manner in educational Setting.</w:t>
            </w:r>
          </w:p>
          <w:p w14:paraId="4F4A2F5B" w14:textId="77777777" w:rsidR="00241038" w:rsidRDefault="00241038" w:rsidP="00241038">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 xml:space="preserve">Respond to a pupil’s disclosure and act immediately adhering to the necessary steps.eg. recognising signs of abuse / knowing what County lines involves and the impact on the school / community. </w:t>
            </w:r>
          </w:p>
          <w:p w14:paraId="249BAF55" w14:textId="1D513425" w:rsidR="00241038" w:rsidRPr="00241038" w:rsidRDefault="00241038" w:rsidP="00241038">
            <w:pPr>
              <w:pStyle w:val="ListParagraph"/>
              <w:numPr>
                <w:ilvl w:val="0"/>
                <w:numId w:val="2"/>
              </w:numPr>
              <w:rPr>
                <w:rFonts w:asciiTheme="minorHAnsi" w:hAnsiTheme="minorHAnsi" w:cstheme="minorHAnsi"/>
                <w:sz w:val="20"/>
                <w:szCs w:val="20"/>
              </w:rPr>
            </w:pPr>
            <w:r w:rsidRPr="00241038">
              <w:rPr>
                <w:rFonts w:asciiTheme="minorHAnsi" w:eastAsiaTheme="minorHAnsi" w:hAnsiTheme="minorHAnsi" w:cstheme="minorHAnsi"/>
                <w:sz w:val="20"/>
                <w:szCs w:val="20"/>
              </w:rPr>
              <w:t>Implement procedures and processes in line with an educational setting including reporting incidents/concerns to the DSL</w:t>
            </w:r>
          </w:p>
        </w:tc>
        <w:tc>
          <w:tcPr>
            <w:tcW w:w="2540" w:type="dxa"/>
            <w:tcBorders>
              <w:bottom w:val="single" w:sz="24" w:space="0" w:color="auto"/>
            </w:tcBorders>
          </w:tcPr>
          <w:p w14:paraId="74CA5F8E" w14:textId="77777777" w:rsidR="00241038" w:rsidRPr="0023131E" w:rsidRDefault="00241038" w:rsidP="00241038">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Identify how a safe and secure environment is established for pupils.</w:t>
            </w:r>
          </w:p>
          <w:p w14:paraId="642EDFF6" w14:textId="77777777" w:rsidR="00241038" w:rsidRDefault="00241038" w:rsidP="00241038">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Identify the importance and essential approach to ensuring the welfare of pupils both in school and their community.</w:t>
            </w:r>
          </w:p>
          <w:p w14:paraId="03A223E1" w14:textId="1AE87DCD" w:rsidR="00241038" w:rsidRPr="00241038" w:rsidRDefault="00241038" w:rsidP="00241038">
            <w:pPr>
              <w:pStyle w:val="ListParagraph"/>
              <w:numPr>
                <w:ilvl w:val="0"/>
                <w:numId w:val="2"/>
              </w:numPr>
              <w:rPr>
                <w:rFonts w:asciiTheme="minorHAnsi" w:hAnsiTheme="minorHAnsi" w:cstheme="minorHAnsi"/>
                <w:sz w:val="20"/>
                <w:szCs w:val="20"/>
              </w:rPr>
            </w:pPr>
            <w:r w:rsidRPr="00241038">
              <w:rPr>
                <w:rFonts w:asciiTheme="minorHAnsi" w:eastAsiaTheme="minorHAnsi" w:hAnsiTheme="minorHAnsi" w:cstheme="minorHAnsi"/>
                <w:sz w:val="20"/>
                <w:szCs w:val="20"/>
              </w:rPr>
              <w:t xml:space="preserve">Seek advice and guidance for professional colleges on sensitive issues regarding welfare and safeguarding </w:t>
            </w:r>
            <w:proofErr w:type="spellStart"/>
            <w:r w:rsidRPr="00241038">
              <w:rPr>
                <w:rFonts w:asciiTheme="minorHAnsi" w:eastAsiaTheme="minorHAnsi" w:hAnsiTheme="minorHAnsi" w:cstheme="minorHAnsi"/>
                <w:sz w:val="20"/>
                <w:szCs w:val="20"/>
              </w:rPr>
              <w:t>eg.</w:t>
            </w:r>
            <w:proofErr w:type="spellEnd"/>
            <w:r w:rsidRPr="00241038">
              <w:rPr>
                <w:rFonts w:asciiTheme="minorHAnsi" w:eastAsiaTheme="minorHAnsi" w:hAnsiTheme="minorHAnsi" w:cstheme="minorHAnsi"/>
                <w:sz w:val="20"/>
                <w:szCs w:val="20"/>
              </w:rPr>
              <w:t xml:space="preserve"> Inclusive of FGM and Prevent and other essential areas of safeguarding.</w:t>
            </w:r>
          </w:p>
        </w:tc>
        <w:tc>
          <w:tcPr>
            <w:tcW w:w="2540" w:type="dxa"/>
            <w:tcBorders>
              <w:bottom w:val="single" w:sz="24" w:space="0" w:color="auto"/>
            </w:tcBorders>
          </w:tcPr>
          <w:p w14:paraId="371AF7C0" w14:textId="77777777" w:rsidR="00241038" w:rsidRDefault="00241038" w:rsidP="00241038">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Identify symptoms and situations related to safeguarding within a school and wider context. Supporting and reinforcing focus from the RSE curriculum involving essential topics such ‘Sexual Harassment’ and ‘Peer on Peer Abuse in school’</w:t>
            </w:r>
          </w:p>
          <w:p w14:paraId="7E471399" w14:textId="1EEE4D5F" w:rsidR="00241038" w:rsidRPr="00241038" w:rsidRDefault="00241038" w:rsidP="00241038">
            <w:pPr>
              <w:pStyle w:val="ListParagraph"/>
              <w:numPr>
                <w:ilvl w:val="0"/>
                <w:numId w:val="2"/>
              </w:numPr>
              <w:rPr>
                <w:rFonts w:asciiTheme="minorHAnsi" w:hAnsiTheme="minorHAnsi" w:cstheme="minorHAnsi"/>
                <w:sz w:val="20"/>
                <w:szCs w:val="20"/>
              </w:rPr>
            </w:pPr>
            <w:r w:rsidRPr="00241038">
              <w:rPr>
                <w:rFonts w:asciiTheme="minorHAnsi" w:eastAsiaTheme="minorHAnsi" w:hAnsiTheme="minorHAnsi" w:cstheme="minorHAnsi"/>
                <w:sz w:val="20"/>
                <w:szCs w:val="20"/>
              </w:rPr>
              <w:t>Recognise the impact of Adverse childhood experiences and different forms this can take upon their learning and education.</w:t>
            </w:r>
          </w:p>
        </w:tc>
        <w:tc>
          <w:tcPr>
            <w:tcW w:w="2540" w:type="dxa"/>
            <w:tcBorders>
              <w:bottom w:val="single" w:sz="24" w:space="0" w:color="auto"/>
              <w:right w:val="single" w:sz="24" w:space="0" w:color="auto"/>
            </w:tcBorders>
          </w:tcPr>
          <w:p w14:paraId="6053E190" w14:textId="77777777" w:rsidR="00241038" w:rsidRPr="0023131E" w:rsidRDefault="00241038" w:rsidP="00241038">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Become a confident and competent advocate regarding safeguarding and digital wellbeing within a school and wider context.</w:t>
            </w:r>
          </w:p>
          <w:p w14:paraId="2E752286" w14:textId="77777777" w:rsidR="00241038" w:rsidRDefault="00241038" w:rsidP="00241038">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Identity when to act upon situations and the professional manner this must uphold.</w:t>
            </w:r>
          </w:p>
          <w:p w14:paraId="07C7E2E0" w14:textId="5FADED4A" w:rsidR="00241038" w:rsidRPr="00241038" w:rsidRDefault="00241038" w:rsidP="00241038">
            <w:pPr>
              <w:pStyle w:val="ListParagraph"/>
              <w:numPr>
                <w:ilvl w:val="0"/>
                <w:numId w:val="2"/>
              </w:numPr>
              <w:rPr>
                <w:rFonts w:asciiTheme="minorHAnsi" w:hAnsiTheme="minorHAnsi" w:cstheme="minorHAnsi"/>
                <w:sz w:val="20"/>
                <w:szCs w:val="20"/>
              </w:rPr>
            </w:pPr>
            <w:r w:rsidRPr="00241038">
              <w:rPr>
                <w:rFonts w:asciiTheme="minorHAnsi" w:eastAsiaTheme="minorHAnsi" w:hAnsiTheme="minorHAnsi" w:cstheme="minorHAnsi"/>
                <w:sz w:val="20"/>
                <w:szCs w:val="20"/>
              </w:rPr>
              <w:t>Undertake further professional awareness and understanding through continual updates provided by the DfE, Designated Safeguarding Lead (setting they are employed in), NSPCC updates and policy guidance aligned to DfE.</w:t>
            </w:r>
          </w:p>
        </w:tc>
      </w:tr>
    </w:tbl>
    <w:p w14:paraId="00000014" w14:textId="0F20E9C3" w:rsidR="00970335" w:rsidRDefault="00970335">
      <w:pPr>
        <w:pBdr>
          <w:top w:val="nil"/>
          <w:left w:val="nil"/>
          <w:bottom w:val="nil"/>
          <w:right w:val="nil"/>
          <w:between w:val="nil"/>
        </w:pBdr>
        <w:spacing w:after="0" w:line="240" w:lineRule="auto"/>
        <w:rPr>
          <w:rFonts w:ascii="Calibri" w:eastAsia="Calibri" w:hAnsi="Calibri" w:cs="Calibri"/>
          <w:color w:val="000000"/>
          <w:sz w:val="20"/>
          <w:szCs w:val="20"/>
        </w:rPr>
      </w:pPr>
    </w:p>
    <w:sectPr w:rsidR="00970335" w:rsidSect="00D258AB">
      <w:pgSz w:w="16838" w:h="11906" w:orient="landscape"/>
      <w:pgMar w:top="720" w:right="720" w:bottom="720" w:left="720"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6D932" w14:textId="77777777" w:rsidR="005734CC" w:rsidRDefault="005734CC" w:rsidP="003A3F9F">
      <w:pPr>
        <w:spacing w:after="0" w:line="240" w:lineRule="auto"/>
      </w:pPr>
      <w:r>
        <w:separator/>
      </w:r>
    </w:p>
  </w:endnote>
  <w:endnote w:type="continuationSeparator" w:id="0">
    <w:p w14:paraId="757DF7E3" w14:textId="77777777" w:rsidR="005734CC" w:rsidRDefault="005734CC" w:rsidP="003A3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panose1 w:val="020B0503030403020204"/>
    <w:charset w:val="00"/>
    <w:family w:val="swiss"/>
    <w:pitch w:val="variable"/>
    <w:sig w:usb0="600002F7"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431879"/>
      <w:docPartObj>
        <w:docPartGallery w:val="Page Numbers (Bottom of Page)"/>
        <w:docPartUnique/>
      </w:docPartObj>
    </w:sdtPr>
    <w:sdtEndPr>
      <w:rPr>
        <w:noProof/>
      </w:rPr>
    </w:sdtEndPr>
    <w:sdtContent>
      <w:p w14:paraId="151F59F9" w14:textId="093F6496" w:rsidR="003A3F9F" w:rsidRDefault="003A3F9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0C5186" w14:textId="77777777" w:rsidR="003A3F9F" w:rsidRDefault="003A3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E8C3E" w14:textId="77777777" w:rsidR="005734CC" w:rsidRDefault="005734CC" w:rsidP="003A3F9F">
      <w:pPr>
        <w:spacing w:after="0" w:line="240" w:lineRule="auto"/>
      </w:pPr>
      <w:r>
        <w:separator/>
      </w:r>
    </w:p>
  </w:footnote>
  <w:footnote w:type="continuationSeparator" w:id="0">
    <w:p w14:paraId="7B2007DD" w14:textId="77777777" w:rsidR="005734CC" w:rsidRDefault="005734CC" w:rsidP="003A3F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A623F"/>
    <w:multiLevelType w:val="hybridMultilevel"/>
    <w:tmpl w:val="416AFA00"/>
    <w:lvl w:ilvl="0" w:tplc="1EFE75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472736"/>
    <w:multiLevelType w:val="hybridMultilevel"/>
    <w:tmpl w:val="0ACA2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B3525D2"/>
    <w:multiLevelType w:val="hybridMultilevel"/>
    <w:tmpl w:val="FEC68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12062165">
    <w:abstractNumId w:val="0"/>
  </w:num>
  <w:num w:numId="2" w16cid:durableId="1800490777">
    <w:abstractNumId w:val="1"/>
  </w:num>
  <w:num w:numId="3" w16cid:durableId="14104933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AxNzUxsDSyNDQwMTJT0lEKTi0uzszPAykwrAUAy9EgiCwAAAA="/>
  </w:docVars>
  <w:rsids>
    <w:rsidRoot w:val="00970335"/>
    <w:rsid w:val="00060A01"/>
    <w:rsid w:val="00241038"/>
    <w:rsid w:val="002A2A31"/>
    <w:rsid w:val="0033438C"/>
    <w:rsid w:val="003A3F9F"/>
    <w:rsid w:val="004065CB"/>
    <w:rsid w:val="00510CC7"/>
    <w:rsid w:val="005734CC"/>
    <w:rsid w:val="006210EC"/>
    <w:rsid w:val="00692FB5"/>
    <w:rsid w:val="00727ED8"/>
    <w:rsid w:val="0074219B"/>
    <w:rsid w:val="007A5A76"/>
    <w:rsid w:val="00831A95"/>
    <w:rsid w:val="008A1795"/>
    <w:rsid w:val="008C54D5"/>
    <w:rsid w:val="00970335"/>
    <w:rsid w:val="00C1202F"/>
    <w:rsid w:val="00D258AB"/>
    <w:rsid w:val="00E13499"/>
    <w:rsid w:val="00E7222D"/>
    <w:rsid w:val="00EA0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E64B6"/>
  <w15:docId w15:val="{3FDDDD73-1841-4ADC-9EE0-3B06A6286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43"/>
  </w:style>
  <w:style w:type="paragraph" w:styleId="Heading1">
    <w:name w:val="heading 1"/>
    <w:basedOn w:val="HEADING11"/>
    <w:next w:val="Normal"/>
    <w:link w:val="Heading1Char"/>
    <w:uiPriority w:val="9"/>
    <w:qFormat/>
    <w:rsid w:val="00060A01"/>
    <w:pPr>
      <w:outlineLvl w:val="0"/>
    </w:pPr>
  </w:style>
  <w:style w:type="paragraph" w:styleId="Heading2">
    <w:name w:val="heading 2"/>
    <w:basedOn w:val="Normal"/>
    <w:next w:val="Normal"/>
    <w:uiPriority w:val="9"/>
    <w:unhideWhenUsed/>
    <w:qFormat/>
    <w:rsid w:val="008A1795"/>
    <w:pPr>
      <w:jc w:val="center"/>
      <w:outlineLvl w:val="1"/>
    </w:pPr>
    <w:rPr>
      <w:rFonts w:asciiTheme="minorHAnsi" w:eastAsia="Source Sans Pro" w:hAnsiTheme="minorHAnsi" w:cstheme="minorHAnsi"/>
      <w:b/>
      <w:sz w:val="22"/>
      <w:szCs w:val="22"/>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link w:val="NoSpacingChar"/>
    <w:uiPriority w:val="1"/>
    <w:qFormat/>
    <w:rsid w:val="000F3143"/>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59"/>
    <w:unhideWhenUsed/>
    <w:rsid w:val="00D258AB"/>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Heading2"/>
    <w:link w:val="HEADING11Char"/>
    <w:qFormat/>
    <w:rsid w:val="00D258AB"/>
    <w:pPr>
      <w:spacing w:before="40" w:after="0" w:line="240" w:lineRule="auto"/>
    </w:pPr>
    <w:rPr>
      <w:rFonts w:ascii="Cambria" w:eastAsiaTheme="majorEastAsia" w:hAnsi="Cambria" w:cstheme="majorBidi"/>
      <w:b w:val="0"/>
      <w:color w:val="365F91" w:themeColor="accent1" w:themeShade="BF"/>
      <w:sz w:val="72"/>
      <w:szCs w:val="26"/>
      <w:lang w:eastAsia="en-US"/>
    </w:rPr>
  </w:style>
  <w:style w:type="character" w:customStyle="1" w:styleId="HEADING11Char">
    <w:name w:val="HEADING 11 Char"/>
    <w:basedOn w:val="DefaultParagraphFont"/>
    <w:link w:val="HEADING11"/>
    <w:rsid w:val="00D258AB"/>
    <w:rPr>
      <w:rFonts w:ascii="Cambria" w:eastAsiaTheme="majorEastAsia" w:hAnsi="Cambria" w:cstheme="majorBidi"/>
      <w:color w:val="365F91" w:themeColor="accent1" w:themeShade="BF"/>
      <w:sz w:val="72"/>
      <w:szCs w:val="26"/>
      <w:lang w:eastAsia="en-US"/>
    </w:rPr>
  </w:style>
  <w:style w:type="paragraph" w:styleId="Header">
    <w:name w:val="header"/>
    <w:basedOn w:val="Normal"/>
    <w:link w:val="HeaderChar"/>
    <w:uiPriority w:val="99"/>
    <w:unhideWhenUsed/>
    <w:rsid w:val="003A3F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F9F"/>
  </w:style>
  <w:style w:type="paragraph" w:styleId="Footer">
    <w:name w:val="footer"/>
    <w:basedOn w:val="Normal"/>
    <w:link w:val="FooterChar"/>
    <w:uiPriority w:val="99"/>
    <w:unhideWhenUsed/>
    <w:rsid w:val="003A3F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F9F"/>
  </w:style>
  <w:style w:type="character" w:customStyle="1" w:styleId="NoSpacingChar">
    <w:name w:val="No Spacing Char"/>
    <w:link w:val="NoSpacing"/>
    <w:uiPriority w:val="1"/>
    <w:rsid w:val="00C1202F"/>
  </w:style>
  <w:style w:type="paragraph" w:styleId="ListParagraph">
    <w:name w:val="List Paragraph"/>
    <w:basedOn w:val="Normal"/>
    <w:uiPriority w:val="34"/>
    <w:qFormat/>
    <w:rsid w:val="00C1202F"/>
    <w:pPr>
      <w:spacing w:after="0" w:line="240" w:lineRule="auto"/>
      <w:ind w:left="720"/>
      <w:contextualSpacing/>
    </w:pPr>
    <w:rPr>
      <w:rFonts w:ascii="Calibri" w:eastAsia="Calibri" w:hAnsi="Calibri" w:cs="Times New Roman"/>
      <w:lang w:eastAsia="en-US"/>
    </w:rPr>
  </w:style>
  <w:style w:type="character" w:customStyle="1" w:styleId="Heading1Char">
    <w:name w:val="Heading 1 Char"/>
    <w:basedOn w:val="DefaultParagraphFont"/>
    <w:link w:val="Heading1"/>
    <w:uiPriority w:val="9"/>
    <w:rsid w:val="00060A01"/>
    <w:rPr>
      <w:rFonts w:ascii="Cambria" w:eastAsiaTheme="majorEastAsia" w:hAnsi="Cambria" w:cstheme="majorBidi"/>
      <w:color w:val="365F91" w:themeColor="accent1" w:themeShade="BF"/>
      <w:sz w:val="72"/>
      <w:szCs w:val="26"/>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746251092ACB4D9F4B9D4A3FDF6DFD" ma:contentTypeVersion="14" ma:contentTypeDescription="Create a new document." ma:contentTypeScope="" ma:versionID="e82311e25aae1e673aa8caee4c6781c8">
  <xsd:schema xmlns:xsd="http://www.w3.org/2001/XMLSchema" xmlns:xs="http://www.w3.org/2001/XMLSchema" xmlns:p="http://schemas.microsoft.com/office/2006/metadata/properties" xmlns:ns3="f37acfde-14af-4e26-8b76-f3fe55dd9474" xmlns:ns4="27ce3977-9c5e-49f0-807c-da8ebfab3947" targetNamespace="http://schemas.microsoft.com/office/2006/metadata/properties" ma:root="true" ma:fieldsID="03ae0c18729a8f1b92cef5ab58625524" ns3:_="" ns4:_="">
    <xsd:import namespace="f37acfde-14af-4e26-8b76-f3fe55dd9474"/>
    <xsd:import namespace="27ce3977-9c5e-49f0-807c-da8ebfab394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acfde-14af-4e26-8b76-f3fe55dd94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ce3977-9c5e-49f0-807c-da8ebfab39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g64mSUt2tnnKth6au13k9avW+eZQ==">AMUW2mUsNBLekA8c+vju6NalExU5+uEWj7tHYK4H4dZFSW29VDuHwRY/b1AMJp3/kwKaCbUGVzEkIeqDIw1RI/8RbHakl5sE0z/S+WQ52+6RmQDe/g96b6ipsNet3PVa9NMQ0wlxgGhK</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472892-78A2-45CB-87DA-37D18E810F5B}">
  <ds:schemaRefs>
    <ds:schemaRef ds:uri="http://schemas.microsoft.com/sharepoint/v3/contenttype/forms"/>
  </ds:schemaRefs>
</ds:datastoreItem>
</file>

<file path=customXml/itemProps2.xml><?xml version="1.0" encoding="utf-8"?>
<ds:datastoreItem xmlns:ds="http://schemas.openxmlformats.org/officeDocument/2006/customXml" ds:itemID="{E4EE83BF-7502-40D3-8869-859003ACC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7acfde-14af-4e26-8b76-f3fe55dd9474"/>
    <ds:schemaRef ds:uri="27ce3977-9c5e-49f0-807c-da8ebfab3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AA2D48CC-DCAB-418B-9EC3-E075AEF81E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14</Pages>
  <Words>4663</Words>
  <Characters>26584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Watkins</dc:creator>
  <cp:lastModifiedBy>EMMA DAVISON</cp:lastModifiedBy>
  <cp:revision>15</cp:revision>
  <dcterms:created xsi:type="dcterms:W3CDTF">2021-12-13T16:01:00Z</dcterms:created>
  <dcterms:modified xsi:type="dcterms:W3CDTF">2022-06-23T16:33:00Z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0x01010013746251092ACB4D9F4B9D4A3FDF6DFD</vt:lpwstr>
  </property>
</Properties>
</file>