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1C63" w14:textId="5F4003AA" w:rsidR="009530F7" w:rsidRPr="00C70856" w:rsidRDefault="009530F7" w:rsidP="728C9FE2">
      <w:pPr>
        <w:jc w:val="center"/>
        <w:rPr>
          <w:rFonts w:asciiTheme="majorHAnsi" w:hAnsiTheme="majorHAnsi" w:cstheme="majorBidi"/>
          <w:b/>
          <w:bCs/>
          <w:color w:val="0070C0"/>
          <w:sz w:val="36"/>
          <w:szCs w:val="36"/>
        </w:rPr>
      </w:pPr>
      <w:r w:rsidRPr="728C9FE2">
        <w:rPr>
          <w:rFonts w:asciiTheme="majorHAnsi" w:hAnsiTheme="majorHAnsi" w:cstheme="majorBidi"/>
          <w:b/>
          <w:bCs/>
          <w:color w:val="0070C0"/>
          <w:sz w:val="36"/>
          <w:szCs w:val="36"/>
        </w:rPr>
        <w:t>Meet the Money Advice Team</w:t>
      </w:r>
    </w:p>
    <w:p w14:paraId="37B51C47" w14:textId="77777777" w:rsidR="009530F7" w:rsidRDefault="009530F7" w:rsidP="728C9FE2">
      <w:pPr>
        <w:rPr>
          <w:b/>
          <w:bCs/>
        </w:rPr>
      </w:pPr>
    </w:p>
    <w:p w14:paraId="42184BB1" w14:textId="1176B307" w:rsidR="009530F7" w:rsidRPr="00C70856" w:rsidRDefault="00051C56" w:rsidP="728C9FE2">
      <w:pPr>
        <w:rPr>
          <w:b/>
          <w:bCs/>
          <w:color w:val="0070C0"/>
          <w:sz w:val="32"/>
          <w:szCs w:val="32"/>
        </w:rPr>
      </w:pPr>
      <w:r w:rsidRPr="728C9FE2">
        <w:rPr>
          <w:b/>
          <w:bCs/>
          <w:color w:val="0070C0"/>
          <w:sz w:val="32"/>
          <w:szCs w:val="32"/>
        </w:rPr>
        <w:t>Introduction</w:t>
      </w:r>
    </w:p>
    <w:p w14:paraId="30B45A5E" w14:textId="59052A9A" w:rsidR="00051C56" w:rsidRDefault="005A48C6" w:rsidP="00051C56">
      <w:r>
        <w:t>Hello and welcome to Thrive programme’s Money Advice</w:t>
      </w:r>
      <w:r w:rsidR="29CFB535">
        <w:t xml:space="preserve"> </w:t>
      </w:r>
      <w:r>
        <w:t>first session.   </w:t>
      </w:r>
    </w:p>
    <w:p w14:paraId="52721C3B" w14:textId="161B9DD8" w:rsidR="008108B2" w:rsidRDefault="008108B2" w:rsidP="00051C56">
      <w:r>
        <w:t>We will look at:</w:t>
      </w:r>
    </w:p>
    <w:p w14:paraId="35798F36" w14:textId="77777777" w:rsidR="008108B2" w:rsidRPr="008108B2" w:rsidRDefault="008108B2" w:rsidP="008108B2">
      <w:pPr>
        <w:numPr>
          <w:ilvl w:val="0"/>
          <w:numId w:val="22"/>
        </w:numPr>
        <w:spacing w:after="0"/>
        <w:ind w:left="714" w:hanging="357"/>
      </w:pPr>
      <w:r w:rsidRPr="008108B2">
        <w:rPr>
          <w:lang w:val="en-US"/>
        </w:rPr>
        <w:t>Who we are</w:t>
      </w:r>
    </w:p>
    <w:p w14:paraId="1377DDDE" w14:textId="77777777" w:rsidR="008108B2" w:rsidRPr="008108B2" w:rsidRDefault="008108B2" w:rsidP="008108B2">
      <w:pPr>
        <w:numPr>
          <w:ilvl w:val="0"/>
          <w:numId w:val="22"/>
        </w:numPr>
        <w:spacing w:after="0"/>
        <w:ind w:left="714" w:hanging="357"/>
      </w:pPr>
      <w:r w:rsidRPr="008108B2">
        <w:rPr>
          <w:lang w:val="en-US"/>
        </w:rPr>
        <w:t>Where we are</w:t>
      </w:r>
    </w:p>
    <w:p w14:paraId="7887398E" w14:textId="77777777" w:rsidR="008108B2" w:rsidRPr="008108B2" w:rsidRDefault="008108B2" w:rsidP="008108B2">
      <w:pPr>
        <w:numPr>
          <w:ilvl w:val="0"/>
          <w:numId w:val="22"/>
        </w:numPr>
        <w:spacing w:after="0"/>
        <w:ind w:left="714" w:hanging="357"/>
      </w:pPr>
      <w:r w:rsidRPr="008108B2">
        <w:rPr>
          <w:lang w:val="en-US"/>
        </w:rPr>
        <w:t>How we work with students</w:t>
      </w:r>
    </w:p>
    <w:p w14:paraId="76B7E75B" w14:textId="77777777" w:rsidR="008108B2" w:rsidRPr="008108B2" w:rsidRDefault="008108B2" w:rsidP="008108B2">
      <w:pPr>
        <w:numPr>
          <w:ilvl w:val="0"/>
          <w:numId w:val="22"/>
        </w:numPr>
        <w:spacing w:after="0"/>
        <w:ind w:left="714" w:hanging="357"/>
      </w:pPr>
      <w:r w:rsidRPr="008108B2">
        <w:rPr>
          <w:lang w:val="en-US"/>
        </w:rPr>
        <w:t>What we do</w:t>
      </w:r>
    </w:p>
    <w:p w14:paraId="0833881F" w14:textId="5E6633B0" w:rsidR="008108B2" w:rsidRPr="008108B2" w:rsidRDefault="008108B2" w:rsidP="008108B2">
      <w:pPr>
        <w:numPr>
          <w:ilvl w:val="0"/>
          <w:numId w:val="22"/>
        </w:numPr>
        <w:spacing w:after="0"/>
        <w:ind w:left="714" w:hanging="357"/>
      </w:pPr>
      <w:r w:rsidRPr="728C9FE2">
        <w:rPr>
          <w:lang w:val="en-US"/>
        </w:rPr>
        <w:t xml:space="preserve">Key Info and Tips to ensure you get off to </w:t>
      </w:r>
      <w:r w:rsidR="1F6B4C76" w:rsidRPr="728C9FE2">
        <w:rPr>
          <w:lang w:val="en-US"/>
        </w:rPr>
        <w:t>the best</w:t>
      </w:r>
      <w:r w:rsidRPr="728C9FE2">
        <w:rPr>
          <w:lang w:val="en-US"/>
        </w:rPr>
        <w:t xml:space="preserve"> possible start with your money!</w:t>
      </w:r>
    </w:p>
    <w:p w14:paraId="4E2537CC" w14:textId="77777777" w:rsidR="008108B2" w:rsidRPr="008108B2" w:rsidRDefault="008108B2" w:rsidP="00F518C6">
      <w:pPr>
        <w:spacing w:after="0"/>
      </w:pPr>
    </w:p>
    <w:p w14:paraId="1777BB9F" w14:textId="321E5AC7" w:rsidR="00657680" w:rsidRPr="00C70856" w:rsidRDefault="009D5AB4" w:rsidP="728C9FE2">
      <w:pPr>
        <w:rPr>
          <w:b/>
          <w:bCs/>
          <w:color w:val="0070C0"/>
          <w:sz w:val="32"/>
          <w:szCs w:val="32"/>
        </w:rPr>
      </w:pPr>
      <w:r w:rsidRPr="728C9FE2">
        <w:rPr>
          <w:b/>
          <w:bCs/>
          <w:color w:val="0070C0"/>
          <w:sz w:val="32"/>
          <w:szCs w:val="32"/>
        </w:rPr>
        <w:t>Meet the Money Advice Team</w:t>
      </w:r>
    </w:p>
    <w:p w14:paraId="1B321B2E" w14:textId="5158974F" w:rsidR="00F518C6" w:rsidRPr="00F72902" w:rsidRDefault="00F518C6" w:rsidP="00F72902">
      <w:pPr>
        <w:pStyle w:val="ListParagraph"/>
        <w:numPr>
          <w:ilvl w:val="0"/>
          <w:numId w:val="23"/>
        </w:numPr>
        <w:rPr>
          <w:color w:val="002060"/>
        </w:rPr>
      </w:pPr>
      <w:r w:rsidRPr="00F72902">
        <w:rPr>
          <w:color w:val="002060"/>
        </w:rPr>
        <w:t>These are our Avatars</w:t>
      </w:r>
      <w:r w:rsidR="00922EA6" w:rsidRPr="00F72902">
        <w:rPr>
          <w:color w:val="002060"/>
        </w:rPr>
        <w:t>!</w:t>
      </w:r>
    </w:p>
    <w:p w14:paraId="030550C2" w14:textId="0DD460A0" w:rsidR="00F518C6" w:rsidRPr="00F72902" w:rsidRDefault="74EECDFF" w:rsidP="00F72902">
      <w:pPr>
        <w:pStyle w:val="ListParagraph"/>
        <w:numPr>
          <w:ilvl w:val="0"/>
          <w:numId w:val="23"/>
        </w:numPr>
        <w:rPr>
          <w:color w:val="002060"/>
        </w:rPr>
      </w:pPr>
      <w:r w:rsidRPr="73391E55">
        <w:rPr>
          <w:color w:val="002060"/>
        </w:rPr>
        <w:t>We are</w:t>
      </w:r>
      <w:r w:rsidR="00F518C6" w:rsidRPr="73391E55">
        <w:rPr>
          <w:color w:val="002060"/>
        </w:rPr>
        <w:t xml:space="preserve"> friendly</w:t>
      </w:r>
      <w:r w:rsidR="00922EA6" w:rsidRPr="73391E55">
        <w:rPr>
          <w:color w:val="002060"/>
        </w:rPr>
        <w:t>, informative, approachable.</w:t>
      </w:r>
    </w:p>
    <w:p w14:paraId="67E3C142" w14:textId="223B0C04" w:rsidR="005F7E42" w:rsidRPr="00F72902" w:rsidRDefault="00922EA6" w:rsidP="00F72902">
      <w:pPr>
        <w:pStyle w:val="ListParagraph"/>
        <w:numPr>
          <w:ilvl w:val="0"/>
          <w:numId w:val="23"/>
        </w:numPr>
        <w:rPr>
          <w:color w:val="002060"/>
        </w:rPr>
      </w:pPr>
      <w:r w:rsidRPr="00F72902">
        <w:rPr>
          <w:color w:val="002060"/>
        </w:rPr>
        <w:t>We have</w:t>
      </w:r>
      <w:r w:rsidR="00F72902" w:rsidRPr="00F72902">
        <w:rPr>
          <w:color w:val="002060"/>
        </w:rPr>
        <w:t xml:space="preserve"> l</w:t>
      </w:r>
      <w:r w:rsidR="005F7E42" w:rsidRPr="00F72902">
        <w:rPr>
          <w:color w:val="002060"/>
        </w:rPr>
        <w:t>ots of experience between us including working in Colleges</w:t>
      </w:r>
      <w:r w:rsidR="005B1BC4" w:rsidRPr="00F72902">
        <w:rPr>
          <w:color w:val="002060"/>
        </w:rPr>
        <w:t xml:space="preserve"> with A level, Access and BTEC students</w:t>
      </w:r>
    </w:p>
    <w:p w14:paraId="02FDF226" w14:textId="344856EB" w:rsidR="00922EA6" w:rsidRDefault="00922EA6" w:rsidP="00F72902">
      <w:pPr>
        <w:pStyle w:val="ListParagraph"/>
        <w:numPr>
          <w:ilvl w:val="0"/>
          <w:numId w:val="23"/>
        </w:numPr>
        <w:rPr>
          <w:color w:val="002060"/>
        </w:rPr>
      </w:pPr>
      <w:r w:rsidRPr="73391E55">
        <w:rPr>
          <w:color w:val="002060"/>
        </w:rPr>
        <w:t xml:space="preserve">We belong to </w:t>
      </w:r>
      <w:r w:rsidR="5183DA9D" w:rsidRPr="73391E55">
        <w:rPr>
          <w:color w:val="002060"/>
        </w:rPr>
        <w:t>NASMA –</w:t>
      </w:r>
      <w:r w:rsidRPr="73391E55">
        <w:rPr>
          <w:color w:val="002060"/>
        </w:rPr>
        <w:t xml:space="preserve"> the National Association of Student Money Advisors</w:t>
      </w:r>
    </w:p>
    <w:p w14:paraId="6502E78C" w14:textId="77777777" w:rsidR="00F72902" w:rsidRPr="00C70856" w:rsidRDefault="00F72902" w:rsidP="728C9FE2">
      <w:pPr>
        <w:rPr>
          <w:b/>
          <w:bCs/>
          <w:color w:val="0070C0"/>
          <w:sz w:val="32"/>
          <w:szCs w:val="32"/>
        </w:rPr>
      </w:pPr>
      <w:r w:rsidRPr="728C9FE2">
        <w:rPr>
          <w:b/>
          <w:bCs/>
          <w:color w:val="0070C0"/>
          <w:sz w:val="32"/>
          <w:szCs w:val="32"/>
        </w:rPr>
        <w:t>Where are we?</w:t>
      </w:r>
    </w:p>
    <w:p w14:paraId="36803452" w14:textId="77777777" w:rsidR="00827088" w:rsidRPr="00550D2C" w:rsidRDefault="00827088" w:rsidP="00550D2C">
      <w:pPr>
        <w:pStyle w:val="ListParagraph"/>
        <w:numPr>
          <w:ilvl w:val="0"/>
          <w:numId w:val="24"/>
        </w:numPr>
        <w:rPr>
          <w:color w:val="002060"/>
        </w:rPr>
      </w:pPr>
      <w:r w:rsidRPr="00550D2C">
        <w:rPr>
          <w:color w:val="002060"/>
        </w:rPr>
        <w:t>B</w:t>
      </w:r>
      <w:r w:rsidR="00F72902" w:rsidRPr="00550D2C">
        <w:rPr>
          <w:color w:val="002060"/>
        </w:rPr>
        <w:t xml:space="preserve">ased in the Catalyst Building </w:t>
      </w:r>
    </w:p>
    <w:p w14:paraId="2A82559C" w14:textId="77777777" w:rsidR="00827088" w:rsidRPr="00550D2C" w:rsidRDefault="00827088" w:rsidP="00550D2C">
      <w:pPr>
        <w:pStyle w:val="ListParagraph"/>
        <w:numPr>
          <w:ilvl w:val="0"/>
          <w:numId w:val="24"/>
        </w:numPr>
        <w:rPr>
          <w:color w:val="002060"/>
        </w:rPr>
      </w:pPr>
      <w:r w:rsidRPr="00550D2C">
        <w:rPr>
          <w:color w:val="002060"/>
        </w:rPr>
        <w:t>Work closely with other services</w:t>
      </w:r>
    </w:p>
    <w:p w14:paraId="3002AD79" w14:textId="78DEF3A9" w:rsidR="00550D2C" w:rsidRDefault="00827088" w:rsidP="00550D2C">
      <w:pPr>
        <w:pStyle w:val="ListParagraph"/>
        <w:numPr>
          <w:ilvl w:val="0"/>
          <w:numId w:val="24"/>
        </w:numPr>
        <w:rPr>
          <w:color w:val="002060"/>
        </w:rPr>
      </w:pPr>
      <w:r w:rsidRPr="00550D2C">
        <w:rPr>
          <w:color w:val="002060"/>
        </w:rPr>
        <w:t>Attend St James for key events and can offer face to face appointments</w:t>
      </w:r>
      <w:r w:rsidR="00550D2C" w:rsidRPr="00550D2C">
        <w:rPr>
          <w:color w:val="002060"/>
        </w:rPr>
        <w:t xml:space="preserve"> on request</w:t>
      </w:r>
      <w:r w:rsidR="00C7493D">
        <w:rPr>
          <w:color w:val="002060"/>
        </w:rPr>
        <w:t>.</w:t>
      </w:r>
    </w:p>
    <w:p w14:paraId="18735C9E" w14:textId="77777777" w:rsidR="00550D2C" w:rsidRPr="00550D2C" w:rsidRDefault="00550D2C" w:rsidP="728C9FE2">
      <w:pPr>
        <w:rPr>
          <w:b/>
          <w:bCs/>
          <w:color w:val="0070C0"/>
          <w:sz w:val="32"/>
          <w:szCs w:val="32"/>
        </w:rPr>
      </w:pPr>
      <w:r w:rsidRPr="728C9FE2">
        <w:rPr>
          <w:b/>
          <w:bCs/>
          <w:color w:val="0070C0"/>
          <w:sz w:val="32"/>
          <w:szCs w:val="32"/>
        </w:rPr>
        <w:t xml:space="preserve">How do we work with students? </w:t>
      </w:r>
    </w:p>
    <w:p w14:paraId="1CB4C948" w14:textId="276B6C36" w:rsidR="00550D2C" w:rsidRDefault="00550D2C" w:rsidP="00550D2C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>Talks</w:t>
      </w:r>
    </w:p>
    <w:p w14:paraId="3209640B" w14:textId="77777777" w:rsidR="00785926" w:rsidRDefault="00550D2C" w:rsidP="00550D2C">
      <w:pPr>
        <w:pStyle w:val="ListParagraph"/>
        <w:numPr>
          <w:ilvl w:val="0"/>
          <w:numId w:val="24"/>
        </w:numPr>
        <w:rPr>
          <w:color w:val="002060"/>
        </w:rPr>
      </w:pPr>
      <w:r w:rsidRPr="00550D2C">
        <w:rPr>
          <w:color w:val="002060"/>
        </w:rPr>
        <w:t>30 min 1-1 appointments</w:t>
      </w:r>
      <w:r w:rsidR="00785926">
        <w:rPr>
          <w:color w:val="002060"/>
        </w:rPr>
        <w:t>:</w:t>
      </w:r>
    </w:p>
    <w:p w14:paraId="1F5B7EBE" w14:textId="2D4FC85F" w:rsidR="00F832D0" w:rsidRDefault="00550D2C" w:rsidP="00785926">
      <w:pPr>
        <w:pStyle w:val="ListParagraph"/>
        <w:numPr>
          <w:ilvl w:val="1"/>
          <w:numId w:val="24"/>
        </w:numPr>
        <w:rPr>
          <w:color w:val="002060"/>
        </w:rPr>
      </w:pPr>
      <w:r>
        <w:rPr>
          <w:color w:val="002060"/>
        </w:rPr>
        <w:t>10</w:t>
      </w:r>
      <w:r w:rsidR="00F832D0">
        <w:rPr>
          <w:color w:val="002060"/>
        </w:rPr>
        <w:t>am – 6pm slots</w:t>
      </w:r>
    </w:p>
    <w:p w14:paraId="70CE7E6B" w14:textId="4D637237" w:rsidR="00F832D0" w:rsidRDefault="00F832D0" w:rsidP="00785926">
      <w:pPr>
        <w:pStyle w:val="ListParagraph"/>
        <w:numPr>
          <w:ilvl w:val="1"/>
          <w:numId w:val="24"/>
        </w:numPr>
        <w:rPr>
          <w:color w:val="002060"/>
        </w:rPr>
      </w:pPr>
      <w:r w:rsidRPr="73391E55">
        <w:rPr>
          <w:color w:val="002060"/>
        </w:rPr>
        <w:t>Telephone or Teams</w:t>
      </w:r>
      <w:r w:rsidR="47F845F2" w:rsidRPr="73391E55">
        <w:rPr>
          <w:color w:val="002060"/>
        </w:rPr>
        <w:t xml:space="preserve">. </w:t>
      </w:r>
      <w:r w:rsidRPr="73391E55">
        <w:rPr>
          <w:color w:val="002060"/>
        </w:rPr>
        <w:t xml:space="preserve">You </w:t>
      </w:r>
      <w:r w:rsidR="23394349" w:rsidRPr="73391E55">
        <w:rPr>
          <w:color w:val="002060"/>
        </w:rPr>
        <w:t>do not</w:t>
      </w:r>
      <w:r w:rsidRPr="73391E55">
        <w:rPr>
          <w:color w:val="002060"/>
        </w:rPr>
        <w:t xml:space="preserve"> need a link for Teams – just wait for a call.</w:t>
      </w:r>
    </w:p>
    <w:p w14:paraId="3FCF1FC1" w14:textId="5DE1F624" w:rsidR="00F832D0" w:rsidRDefault="001D7F8B" w:rsidP="00785926">
      <w:pPr>
        <w:pStyle w:val="ListParagraph"/>
        <w:numPr>
          <w:ilvl w:val="1"/>
          <w:numId w:val="24"/>
        </w:numPr>
        <w:rPr>
          <w:color w:val="002060"/>
        </w:rPr>
      </w:pPr>
      <w:r>
        <w:rPr>
          <w:color w:val="002060"/>
        </w:rPr>
        <w:t>Email if face to face appointment needed.</w:t>
      </w:r>
    </w:p>
    <w:p w14:paraId="3BBE9601" w14:textId="2EEE1D62" w:rsidR="001D7F8B" w:rsidRDefault="001D7F8B" w:rsidP="00785926">
      <w:pPr>
        <w:pStyle w:val="ListParagraph"/>
        <w:numPr>
          <w:ilvl w:val="1"/>
          <w:numId w:val="24"/>
        </w:numPr>
        <w:rPr>
          <w:color w:val="002060"/>
        </w:rPr>
      </w:pPr>
      <w:r>
        <w:rPr>
          <w:color w:val="002060"/>
        </w:rPr>
        <w:t>Check next day if no slots available.</w:t>
      </w:r>
    </w:p>
    <w:p w14:paraId="2591A5DB" w14:textId="5B50DE9B" w:rsidR="005E581A" w:rsidRDefault="005E581A" w:rsidP="00785926">
      <w:pPr>
        <w:pStyle w:val="ListParagraph"/>
        <w:numPr>
          <w:ilvl w:val="1"/>
          <w:numId w:val="24"/>
        </w:numPr>
        <w:rPr>
          <w:color w:val="002060"/>
        </w:rPr>
      </w:pPr>
      <w:r>
        <w:rPr>
          <w:color w:val="002060"/>
        </w:rPr>
        <w:t>Follow-up Appointments available</w:t>
      </w:r>
    </w:p>
    <w:p w14:paraId="4D3A9F9E" w14:textId="4878D532" w:rsidR="001D7F8B" w:rsidRDefault="00960676" w:rsidP="00550D2C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>B</w:t>
      </w:r>
      <w:r w:rsidR="005E581A">
        <w:rPr>
          <w:color w:val="002060"/>
        </w:rPr>
        <w:t>a</w:t>
      </w:r>
      <w:r>
        <w:rPr>
          <w:color w:val="002060"/>
        </w:rPr>
        <w:t>sic enquiries by email</w:t>
      </w:r>
    </w:p>
    <w:p w14:paraId="350FC390" w14:textId="252A0659" w:rsidR="00960676" w:rsidRDefault="00960676" w:rsidP="00550D2C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>More complex enquiries – book an appointment.</w:t>
      </w:r>
    </w:p>
    <w:p w14:paraId="3D1F1C85" w14:textId="77777777" w:rsidR="00960676" w:rsidRDefault="00960676" w:rsidP="00960676">
      <w:pPr>
        <w:rPr>
          <w:color w:val="002060"/>
        </w:rPr>
      </w:pPr>
    </w:p>
    <w:p w14:paraId="7934D338" w14:textId="77777777" w:rsidR="00960676" w:rsidRPr="00960676" w:rsidRDefault="00960676" w:rsidP="00960676">
      <w:pPr>
        <w:rPr>
          <w:color w:val="002060"/>
        </w:rPr>
      </w:pPr>
    </w:p>
    <w:p w14:paraId="4AFD9BC1" w14:textId="77777777" w:rsidR="00550D2C" w:rsidRDefault="00550D2C" w:rsidP="00C70856">
      <w:pPr>
        <w:rPr>
          <w:color w:val="002060"/>
        </w:rPr>
      </w:pPr>
    </w:p>
    <w:p w14:paraId="6D1B7277" w14:textId="77777777" w:rsidR="00550D2C" w:rsidRDefault="00550D2C" w:rsidP="00C70856">
      <w:pPr>
        <w:rPr>
          <w:color w:val="002060"/>
        </w:rPr>
      </w:pPr>
    </w:p>
    <w:p w14:paraId="0523D162" w14:textId="77777777" w:rsidR="00550D2C" w:rsidRDefault="00550D2C" w:rsidP="00C70856">
      <w:pPr>
        <w:rPr>
          <w:color w:val="002060"/>
        </w:rPr>
      </w:pPr>
    </w:p>
    <w:p w14:paraId="70AD6394" w14:textId="77777777" w:rsidR="00550D2C" w:rsidRDefault="00550D2C" w:rsidP="00C70856">
      <w:pPr>
        <w:rPr>
          <w:color w:val="002060"/>
        </w:rPr>
      </w:pPr>
    </w:p>
    <w:p w14:paraId="3A6D3F0B" w14:textId="77777777" w:rsidR="00C70856" w:rsidRDefault="00C70856">
      <w:pPr>
        <w:rPr>
          <w:color w:val="002060"/>
        </w:rPr>
      </w:pPr>
    </w:p>
    <w:p w14:paraId="30DA89AF" w14:textId="1DD95957" w:rsidR="00A55DFB" w:rsidRPr="00A55DFB" w:rsidRDefault="00A55DFB" w:rsidP="728C9FE2">
      <w:pPr>
        <w:rPr>
          <w:b/>
          <w:bCs/>
          <w:color w:val="0070C0"/>
          <w:sz w:val="32"/>
          <w:szCs w:val="32"/>
        </w:rPr>
      </w:pPr>
      <w:r w:rsidRPr="728C9FE2">
        <w:rPr>
          <w:b/>
          <w:bCs/>
          <w:color w:val="0070C0"/>
          <w:sz w:val="32"/>
          <w:szCs w:val="32"/>
        </w:rPr>
        <w:t>What do we do?</w:t>
      </w:r>
    </w:p>
    <w:p w14:paraId="256D85D7" w14:textId="77777777" w:rsidR="0001024C" w:rsidRDefault="0001024C" w:rsidP="007F0D84">
      <w:pPr>
        <w:pStyle w:val="ListParagraph"/>
        <w:numPr>
          <w:ilvl w:val="0"/>
          <w:numId w:val="25"/>
        </w:numPr>
      </w:pPr>
      <w:r>
        <w:t xml:space="preserve">Help you understand Student Finance </w:t>
      </w:r>
    </w:p>
    <w:p w14:paraId="3DECB663" w14:textId="1CB8E0E2" w:rsidR="0077057E" w:rsidRDefault="00DD761A" w:rsidP="0077057E">
      <w:pPr>
        <w:pStyle w:val="ListParagraph"/>
        <w:numPr>
          <w:ilvl w:val="1"/>
          <w:numId w:val="25"/>
        </w:numPr>
      </w:pPr>
      <w:r>
        <w:t>Are you getting the right amount?</w:t>
      </w:r>
    </w:p>
    <w:p w14:paraId="0ED68F8B" w14:textId="2F77A782" w:rsidR="00DD761A" w:rsidRDefault="00DD761A" w:rsidP="0077057E">
      <w:pPr>
        <w:pStyle w:val="ListParagraph"/>
        <w:numPr>
          <w:ilvl w:val="1"/>
          <w:numId w:val="25"/>
        </w:numPr>
      </w:pPr>
      <w:r>
        <w:t xml:space="preserve">Specialist helpline we can ring in appointments if </w:t>
      </w:r>
      <w:r w:rsidR="00093D04">
        <w:t xml:space="preserve">a </w:t>
      </w:r>
      <w:r w:rsidR="0056711C">
        <w:t>complex enquiry</w:t>
      </w:r>
      <w:r w:rsidR="00093D04">
        <w:t>.</w:t>
      </w:r>
    </w:p>
    <w:p w14:paraId="490FBB51" w14:textId="00EFEF67" w:rsidR="0056711C" w:rsidRDefault="0056711C" w:rsidP="0056711C">
      <w:pPr>
        <w:pStyle w:val="ListParagraph"/>
        <w:numPr>
          <w:ilvl w:val="0"/>
          <w:numId w:val="25"/>
        </w:numPr>
      </w:pPr>
      <w:r>
        <w:t>Advi</w:t>
      </w:r>
      <w:r w:rsidR="0947F897">
        <w:t>s</w:t>
      </w:r>
      <w:r>
        <w:t>e and give tips on banking and budgeting</w:t>
      </w:r>
      <w:r w:rsidR="1F30E2DE">
        <w:t>.</w:t>
      </w:r>
    </w:p>
    <w:p w14:paraId="67BFBA31" w14:textId="6938A614" w:rsidR="0056711C" w:rsidRDefault="0056711C" w:rsidP="0056711C">
      <w:pPr>
        <w:pStyle w:val="ListParagraph"/>
        <w:numPr>
          <w:ilvl w:val="0"/>
          <w:numId w:val="25"/>
        </w:numPr>
      </w:pPr>
      <w:r>
        <w:t>Refer to part-time jobs help</w:t>
      </w:r>
      <w:r w:rsidR="37F19A5F">
        <w:t>.</w:t>
      </w:r>
    </w:p>
    <w:p w14:paraId="47311AF5" w14:textId="77F3A90C" w:rsidR="0056711C" w:rsidRDefault="0056711C" w:rsidP="0056711C">
      <w:pPr>
        <w:pStyle w:val="ListParagraph"/>
        <w:numPr>
          <w:ilvl w:val="0"/>
          <w:numId w:val="25"/>
        </w:numPr>
      </w:pPr>
      <w:r>
        <w:t>Help with money worries and referrals to specialist help such as benefits and debt advice</w:t>
      </w:r>
      <w:r w:rsidR="38696150">
        <w:t>.</w:t>
      </w:r>
    </w:p>
    <w:p w14:paraId="1DE0DEB4" w14:textId="6145B25A" w:rsidR="0056711C" w:rsidRDefault="0056711C" w:rsidP="0056711C">
      <w:pPr>
        <w:pStyle w:val="ListParagraph"/>
        <w:numPr>
          <w:ilvl w:val="0"/>
          <w:numId w:val="25"/>
        </w:numPr>
      </w:pPr>
      <w:r>
        <w:t>Student Support Fund</w:t>
      </w:r>
      <w:r w:rsidR="70399F55">
        <w:t>:</w:t>
      </w:r>
    </w:p>
    <w:p w14:paraId="31656D2D" w14:textId="76C56038" w:rsidR="0056711C" w:rsidRDefault="0056711C" w:rsidP="0056711C">
      <w:pPr>
        <w:pStyle w:val="ListParagraph"/>
        <w:numPr>
          <w:ilvl w:val="1"/>
          <w:numId w:val="25"/>
        </w:numPr>
      </w:pPr>
      <w:r>
        <w:t xml:space="preserve">Emergency support if delays to funding </w:t>
      </w:r>
    </w:p>
    <w:p w14:paraId="360232EB" w14:textId="489629DA" w:rsidR="0056711C" w:rsidRDefault="0056711C" w:rsidP="0056711C">
      <w:pPr>
        <w:pStyle w:val="ListParagraph"/>
        <w:numPr>
          <w:ilvl w:val="1"/>
          <w:numId w:val="25"/>
        </w:numPr>
      </w:pPr>
      <w:r>
        <w:t xml:space="preserve">Main Student Support Fund </w:t>
      </w:r>
      <w:r w:rsidR="00BF49CF">
        <w:t xml:space="preserve">for those who may struggle through the year – more details on the </w:t>
      </w:r>
      <w:r w:rsidR="00093D04">
        <w:t>website.</w:t>
      </w:r>
    </w:p>
    <w:p w14:paraId="1025AD89" w14:textId="3F0C29AA" w:rsidR="0056711C" w:rsidRDefault="00093D04" w:rsidP="0056711C">
      <w:pPr>
        <w:pStyle w:val="ListParagraph"/>
        <w:numPr>
          <w:ilvl w:val="1"/>
          <w:numId w:val="25"/>
        </w:numPr>
      </w:pPr>
      <w:r>
        <w:t>Up to</w:t>
      </w:r>
      <w:r w:rsidR="00BF49CF">
        <w:t xml:space="preserve"> 4 weeks to </w:t>
      </w:r>
      <w:r>
        <w:t>assess.</w:t>
      </w:r>
    </w:p>
    <w:p w14:paraId="17BEE077" w14:textId="1FD2895D" w:rsidR="00BF49CF" w:rsidRDefault="6060278C" w:rsidP="0056711C">
      <w:pPr>
        <w:pStyle w:val="ListParagraph"/>
        <w:numPr>
          <w:ilvl w:val="1"/>
          <w:numId w:val="25"/>
        </w:numPr>
      </w:pPr>
      <w:r>
        <w:t>NHSBSA (NHS Business Services Authority)</w:t>
      </w:r>
      <w:r w:rsidR="00B16BEE">
        <w:t xml:space="preserve"> LSF funded students must book an appointment before </w:t>
      </w:r>
      <w:r w:rsidR="00093D04">
        <w:t>applying.</w:t>
      </w:r>
    </w:p>
    <w:p w14:paraId="0060051A" w14:textId="3B773FF0" w:rsidR="00B16BEE" w:rsidRDefault="00093D04" w:rsidP="00B16BEE">
      <w:pPr>
        <w:pStyle w:val="ListParagraph"/>
        <w:numPr>
          <w:ilvl w:val="0"/>
          <w:numId w:val="25"/>
        </w:numPr>
      </w:pPr>
      <w:r>
        <w:t>Advice to help keep your money safe</w:t>
      </w:r>
    </w:p>
    <w:p w14:paraId="72CB868D" w14:textId="0391C032" w:rsidR="00093D04" w:rsidRDefault="00093D04" w:rsidP="00B16BEE">
      <w:pPr>
        <w:pStyle w:val="ListParagraph"/>
        <w:numPr>
          <w:ilvl w:val="0"/>
          <w:numId w:val="25"/>
        </w:numPr>
      </w:pPr>
      <w:r>
        <w:t>Money matters after graduation</w:t>
      </w:r>
    </w:p>
    <w:p w14:paraId="26021C4B" w14:textId="63D99233" w:rsidR="728C9FE2" w:rsidRDefault="728C9FE2" w:rsidP="728C9FE2">
      <w:pPr>
        <w:rPr>
          <w:b/>
          <w:bCs/>
        </w:rPr>
      </w:pPr>
    </w:p>
    <w:p w14:paraId="09A65B4A" w14:textId="4B9CDE33" w:rsidR="00A55DFB" w:rsidRPr="00A55DFB" w:rsidRDefault="000C7BE7" w:rsidP="728C9FE2">
      <w:pPr>
        <w:rPr>
          <w:b/>
          <w:bCs/>
          <w:color w:val="0070C0"/>
          <w:sz w:val="32"/>
          <w:szCs w:val="32"/>
        </w:rPr>
      </w:pPr>
      <w:r w:rsidRPr="728C9FE2">
        <w:rPr>
          <w:b/>
          <w:bCs/>
          <w:color w:val="0070C0"/>
          <w:sz w:val="32"/>
          <w:szCs w:val="32"/>
        </w:rPr>
        <w:t>The Website</w:t>
      </w:r>
    </w:p>
    <w:p w14:paraId="624678A7" w14:textId="364E569A" w:rsidR="00DE765A" w:rsidRDefault="00093D04" w:rsidP="00093D04">
      <w:pPr>
        <w:pStyle w:val="ListParagraph"/>
        <w:numPr>
          <w:ilvl w:val="0"/>
          <w:numId w:val="26"/>
        </w:numPr>
      </w:pPr>
      <w:r>
        <w:t xml:space="preserve">Your first place to look if you have a </w:t>
      </w:r>
      <w:r w:rsidR="00DE765A">
        <w:t>question.</w:t>
      </w:r>
    </w:p>
    <w:p w14:paraId="6CC4E153" w14:textId="244D7ABD" w:rsidR="00DE765A" w:rsidRDefault="00DE765A" w:rsidP="0025036D">
      <w:pPr>
        <w:pStyle w:val="ListParagraph"/>
      </w:pPr>
    </w:p>
    <w:p w14:paraId="61FC36DA" w14:textId="0CB4E08C" w:rsidR="00DD1FCB" w:rsidRPr="000C7BE7" w:rsidRDefault="00DD1FCB" w:rsidP="728C9FE2">
      <w:pPr>
        <w:rPr>
          <w:b/>
          <w:bCs/>
          <w:color w:val="0070C0"/>
          <w:sz w:val="32"/>
          <w:szCs w:val="32"/>
        </w:rPr>
      </w:pPr>
      <w:r w:rsidRPr="728C9FE2">
        <w:rPr>
          <w:b/>
          <w:bCs/>
          <w:color w:val="0070C0"/>
          <w:sz w:val="32"/>
          <w:szCs w:val="32"/>
        </w:rPr>
        <w:t>Key Info and Tips</w:t>
      </w:r>
    </w:p>
    <w:p w14:paraId="749288E2" w14:textId="01565C59" w:rsidR="00DD1FCB" w:rsidRDefault="0025036D" w:rsidP="0025036D">
      <w:pPr>
        <w:pStyle w:val="ListParagraph"/>
        <w:numPr>
          <w:ilvl w:val="0"/>
          <w:numId w:val="26"/>
        </w:numPr>
      </w:pPr>
      <w:r>
        <w:t>Student Finance</w:t>
      </w:r>
    </w:p>
    <w:p w14:paraId="40BA4746" w14:textId="318A9338" w:rsidR="0025036D" w:rsidRDefault="0025036D" w:rsidP="007F27B4">
      <w:pPr>
        <w:pStyle w:val="ListParagraph"/>
        <w:numPr>
          <w:ilvl w:val="1"/>
          <w:numId w:val="26"/>
        </w:numPr>
      </w:pPr>
      <w:r>
        <w:t xml:space="preserve">Apply </w:t>
      </w:r>
      <w:r w:rsidR="54E73F0B">
        <w:t>up to</w:t>
      </w:r>
      <w:r>
        <w:t xml:space="preserve"> 9 months after start of your course</w:t>
      </w:r>
      <w:r w:rsidR="007F27B4">
        <w:t xml:space="preserve"> each year</w:t>
      </w:r>
    </w:p>
    <w:p w14:paraId="61989584" w14:textId="3915E56A" w:rsidR="007F27B4" w:rsidRDefault="007F27B4" w:rsidP="0025036D">
      <w:pPr>
        <w:pStyle w:val="ListParagraph"/>
        <w:numPr>
          <w:ilvl w:val="0"/>
          <w:numId w:val="26"/>
        </w:numPr>
      </w:pPr>
      <w:r>
        <w:t>Steps</w:t>
      </w:r>
    </w:p>
    <w:p w14:paraId="1AE227DA" w14:textId="5373A0E1" w:rsidR="00FE7BB1" w:rsidRDefault="00FE7BB1" w:rsidP="00FE7BB1">
      <w:pPr>
        <w:pStyle w:val="ListParagraph"/>
        <w:numPr>
          <w:ilvl w:val="1"/>
          <w:numId w:val="26"/>
        </w:numPr>
      </w:pPr>
      <w:r>
        <w:t>Student Finance assesses you</w:t>
      </w:r>
      <w:r w:rsidR="00CF74B9">
        <w:t>.</w:t>
      </w:r>
    </w:p>
    <w:p w14:paraId="5FE7FFCA" w14:textId="77777777" w:rsidR="00A65E42" w:rsidRDefault="00A65E42" w:rsidP="00A65E42">
      <w:pPr>
        <w:pStyle w:val="ListParagraph"/>
        <w:numPr>
          <w:ilvl w:val="1"/>
          <w:numId w:val="26"/>
        </w:numPr>
      </w:pPr>
      <w:r>
        <w:t>You will receive a Notification of Entitlement with the breakdown of your funding.</w:t>
      </w:r>
    </w:p>
    <w:p w14:paraId="4F426FC2" w14:textId="1EDD5214" w:rsidR="00FE7BB1" w:rsidRDefault="00FE7BB1" w:rsidP="00FE7BB1">
      <w:pPr>
        <w:pStyle w:val="ListParagraph"/>
        <w:numPr>
          <w:ilvl w:val="1"/>
          <w:numId w:val="26"/>
        </w:numPr>
      </w:pPr>
      <w:r>
        <w:t>Once fully registered, university confirms registration and payment within 3-5 working days</w:t>
      </w:r>
      <w:r w:rsidR="00C96B3A">
        <w:t>.</w:t>
      </w:r>
    </w:p>
    <w:p w14:paraId="1A17F556" w14:textId="698432B8" w:rsidR="009B5FDF" w:rsidRPr="00DD1FCB" w:rsidRDefault="009B5FDF" w:rsidP="728C9FE2">
      <w:pPr>
        <w:rPr>
          <w:b/>
          <w:bCs/>
          <w:color w:val="4472C4" w:themeColor="accent1"/>
          <w:sz w:val="32"/>
          <w:szCs w:val="32"/>
        </w:rPr>
      </w:pPr>
      <w:r w:rsidRPr="728C9FE2">
        <w:rPr>
          <w:b/>
          <w:bCs/>
          <w:color w:val="4472C4" w:themeColor="accent1"/>
          <w:sz w:val="32"/>
          <w:szCs w:val="32"/>
        </w:rPr>
        <w:t>Maintenance Loans</w:t>
      </w:r>
    </w:p>
    <w:p w14:paraId="75402832" w14:textId="1827B232" w:rsidR="00A43734" w:rsidRDefault="00C96B3A" w:rsidP="00C96B3A">
      <w:pPr>
        <w:pStyle w:val="ListParagraph"/>
        <w:numPr>
          <w:ilvl w:val="0"/>
          <w:numId w:val="27"/>
        </w:numPr>
      </w:pPr>
      <w:r>
        <w:t>Checking your Maintenance Funding</w:t>
      </w:r>
    </w:p>
    <w:p w14:paraId="0333A151" w14:textId="4DE410B7" w:rsidR="00C96B3A" w:rsidRDefault="00C96B3A" w:rsidP="00A23746">
      <w:pPr>
        <w:pStyle w:val="ListParagraph"/>
        <w:numPr>
          <w:ilvl w:val="1"/>
          <w:numId w:val="27"/>
        </w:numPr>
      </w:pPr>
      <w:r>
        <w:t>Maximum and Minimum Loans listed here for Student Finance England</w:t>
      </w:r>
      <w:r w:rsidR="00A23746">
        <w:t xml:space="preserve"> as an </w:t>
      </w:r>
      <w:r w:rsidR="00A65E42">
        <w:t>example.</w:t>
      </w:r>
    </w:p>
    <w:p w14:paraId="46B0BB54" w14:textId="5BA0DB09" w:rsidR="00A23746" w:rsidRDefault="00A23746" w:rsidP="728C9FE2">
      <w:pPr>
        <w:pStyle w:val="ListParagraph"/>
        <w:numPr>
          <w:ilvl w:val="1"/>
          <w:numId w:val="27"/>
        </w:numPr>
      </w:pPr>
      <w:r>
        <w:t xml:space="preserve">Will be split into three </w:t>
      </w:r>
      <w:r w:rsidR="00A65E42">
        <w:t>instalments.</w:t>
      </w:r>
    </w:p>
    <w:p w14:paraId="453F4137" w14:textId="40AFFADA" w:rsidR="00A23746" w:rsidRDefault="00A23746" w:rsidP="00A23746">
      <w:pPr>
        <w:pStyle w:val="ListParagraph"/>
        <w:numPr>
          <w:ilvl w:val="1"/>
          <w:numId w:val="27"/>
        </w:numPr>
      </w:pPr>
      <w:r>
        <w:t xml:space="preserve">Household Income of £25,000 and under </w:t>
      </w:r>
      <w:r w:rsidR="40C704AE">
        <w:t>should</w:t>
      </w:r>
      <w:r>
        <w:t xml:space="preserve"> receive maximum maintenance loans</w:t>
      </w:r>
      <w:r w:rsidR="00CF74B9">
        <w:t>.</w:t>
      </w:r>
    </w:p>
    <w:p w14:paraId="3E8CF7CC" w14:textId="2D8C6763" w:rsidR="00A23746" w:rsidRDefault="00A45EDC" w:rsidP="00A23746">
      <w:pPr>
        <w:pStyle w:val="ListParagraph"/>
        <w:numPr>
          <w:ilvl w:val="1"/>
          <w:numId w:val="27"/>
        </w:numPr>
      </w:pPr>
      <w:r>
        <w:t xml:space="preserve">Some groups of students entitled to </w:t>
      </w:r>
      <w:r w:rsidR="006562C1">
        <w:t xml:space="preserve">certain </w:t>
      </w:r>
      <w:r>
        <w:t>benefits will receive more</w:t>
      </w:r>
      <w:r w:rsidR="006562C1">
        <w:t xml:space="preserve"> loan</w:t>
      </w:r>
      <w:r w:rsidR="00CF74B9">
        <w:t>.</w:t>
      </w:r>
    </w:p>
    <w:p w14:paraId="2BAD4F3D" w14:textId="29ACD440" w:rsidR="273F5061" w:rsidRDefault="273F5061" w:rsidP="728C9FE2">
      <w:pPr>
        <w:pStyle w:val="ListParagraph"/>
        <w:numPr>
          <w:ilvl w:val="1"/>
          <w:numId w:val="27"/>
        </w:numPr>
      </w:pPr>
      <w:r>
        <w:t xml:space="preserve">Standard courses are 30 weeks. Students on longer courses can receive a long course loan, depending on household income. </w:t>
      </w:r>
    </w:p>
    <w:p w14:paraId="3077C4AD" w14:textId="50FB4ADB" w:rsidR="006562C1" w:rsidRDefault="006562C1" w:rsidP="00A23746">
      <w:pPr>
        <w:pStyle w:val="ListParagraph"/>
        <w:numPr>
          <w:ilvl w:val="1"/>
          <w:numId w:val="27"/>
        </w:numPr>
      </w:pPr>
      <w:r>
        <w:t xml:space="preserve">Estranged and care leaver students will not </w:t>
      </w:r>
      <w:r w:rsidR="009B3212">
        <w:t>be assessed on household income</w:t>
      </w:r>
      <w:r w:rsidR="00CF74B9">
        <w:t>.</w:t>
      </w:r>
    </w:p>
    <w:p w14:paraId="2EE7D901" w14:textId="2149AD61" w:rsidR="009B3212" w:rsidRDefault="00166349" w:rsidP="00A23746">
      <w:pPr>
        <w:pStyle w:val="ListParagraph"/>
        <w:numPr>
          <w:ilvl w:val="1"/>
          <w:numId w:val="27"/>
        </w:numPr>
      </w:pPr>
      <w:r>
        <w:t xml:space="preserve">If your household income has dropped by more than 15% </w:t>
      </w:r>
      <w:r w:rsidR="0FAE8EFB">
        <w:t>since two tax years ago, you can ask for your household's current year income to be assessed.</w:t>
      </w:r>
    </w:p>
    <w:p w14:paraId="669379AD" w14:textId="3E65507A" w:rsidR="21BB425B" w:rsidRDefault="21BB425B" w:rsidP="728C9FE2">
      <w:pPr>
        <w:pStyle w:val="ListParagraph"/>
        <w:numPr>
          <w:ilvl w:val="1"/>
          <w:numId w:val="27"/>
        </w:numPr>
      </w:pPr>
      <w:r>
        <w:t>The maintenance loan table</w:t>
      </w:r>
      <w:r w:rsidR="0F52026D">
        <w:t>s link</w:t>
      </w:r>
      <w:r>
        <w:t xml:space="preserve"> shows examples of household income and rates of maintenance loan</w:t>
      </w:r>
      <w:r w:rsidR="54B301D4">
        <w:t>.</w:t>
      </w:r>
    </w:p>
    <w:p w14:paraId="44ACB7EA" w14:textId="7275452F" w:rsidR="21BB425B" w:rsidRDefault="21BB425B" w:rsidP="728C9FE2">
      <w:pPr>
        <w:pStyle w:val="ListParagraph"/>
        <w:numPr>
          <w:ilvl w:val="1"/>
          <w:numId w:val="27"/>
        </w:numPr>
      </w:pPr>
      <w:r>
        <w:t xml:space="preserve">Student Finance </w:t>
      </w:r>
      <w:r w:rsidR="28BDADAD">
        <w:t>Calculator for England – estim</w:t>
      </w:r>
      <w:r w:rsidR="5A323A1F">
        <w:t>a</w:t>
      </w:r>
      <w:r w:rsidR="28BDADAD">
        <w:t>te your funding using this tool.</w:t>
      </w:r>
    </w:p>
    <w:p w14:paraId="300F7C6E" w14:textId="43FBF719" w:rsidR="00C96B3A" w:rsidRDefault="00C96B3A" w:rsidP="728C9FE2">
      <w:pPr>
        <w:pStyle w:val="ListParagraph"/>
        <w:numPr>
          <w:ilvl w:val="1"/>
          <w:numId w:val="27"/>
        </w:numPr>
      </w:pPr>
      <w:r>
        <w:t>Other nations</w:t>
      </w:r>
      <w:r w:rsidR="61F8C437">
        <w:t>’</w:t>
      </w:r>
      <w:r>
        <w:t xml:space="preserve"> links will be provided at end of </w:t>
      </w:r>
      <w:r w:rsidR="00A23746">
        <w:t>presentation.</w:t>
      </w:r>
    </w:p>
    <w:p w14:paraId="555AC0B6" w14:textId="63D56737" w:rsidR="00ED5422" w:rsidRPr="00A43734" w:rsidRDefault="00ED5422" w:rsidP="728C9FE2">
      <w:pPr>
        <w:rPr>
          <w:b/>
          <w:bCs/>
          <w:color w:val="4472C4" w:themeColor="accent1"/>
          <w:sz w:val="32"/>
          <w:szCs w:val="32"/>
        </w:rPr>
      </w:pPr>
      <w:r w:rsidRPr="728C9FE2">
        <w:rPr>
          <w:b/>
          <w:bCs/>
          <w:color w:val="0070C0"/>
          <w:sz w:val="32"/>
          <w:szCs w:val="32"/>
        </w:rPr>
        <w:t>Fees and Funding Pages</w:t>
      </w:r>
    </w:p>
    <w:p w14:paraId="29F7A14B" w14:textId="023D5FC1" w:rsidR="2BE9DC52" w:rsidRDefault="2BE9DC52" w:rsidP="728C9FE2">
      <w:pPr>
        <w:pStyle w:val="ListParagraph"/>
        <w:numPr>
          <w:ilvl w:val="0"/>
          <w:numId w:val="17"/>
        </w:numPr>
      </w:pPr>
      <w:r w:rsidRPr="728C9FE2">
        <w:t>Th</w:t>
      </w:r>
      <w:r w:rsidR="751E4776" w:rsidRPr="728C9FE2">
        <w:t>ese pages have</w:t>
      </w:r>
      <w:r w:rsidRPr="728C9FE2">
        <w:t xml:space="preserve"> lots of information on all aspects of Student Finance and finance from other sources such as the NHS</w:t>
      </w:r>
      <w:r w:rsidR="01AC2675" w:rsidRPr="728C9FE2">
        <w:t xml:space="preserve">. </w:t>
      </w:r>
    </w:p>
    <w:p w14:paraId="76D4EA69" w14:textId="41DBD817" w:rsidR="01AC2675" w:rsidRDefault="01AC2675" w:rsidP="728C9FE2">
      <w:pPr>
        <w:pStyle w:val="ListParagraph"/>
        <w:numPr>
          <w:ilvl w:val="0"/>
          <w:numId w:val="17"/>
        </w:numPr>
      </w:pPr>
      <w:r w:rsidRPr="728C9FE2">
        <w:t>Use it to check the rest of your funding.</w:t>
      </w:r>
    </w:p>
    <w:p w14:paraId="32EBE35E" w14:textId="3C8DC3D0" w:rsidR="009D5AB4" w:rsidRDefault="002E6C21" w:rsidP="728C9FE2">
      <w:pPr>
        <w:rPr>
          <w:b/>
          <w:bCs/>
          <w:color w:val="4472C4" w:themeColor="accent1"/>
          <w:sz w:val="32"/>
          <w:szCs w:val="32"/>
        </w:rPr>
      </w:pPr>
      <w:r w:rsidRPr="728C9FE2">
        <w:rPr>
          <w:b/>
          <w:bCs/>
          <w:color w:val="0070C0"/>
          <w:sz w:val="32"/>
          <w:szCs w:val="32"/>
        </w:rPr>
        <w:t>An example student</w:t>
      </w:r>
    </w:p>
    <w:p w14:paraId="4C956093" w14:textId="18D5A106" w:rsidR="67652F71" w:rsidRDefault="67652F71" w:rsidP="728C9FE2">
      <w:pPr>
        <w:pStyle w:val="ListParagraph"/>
        <w:numPr>
          <w:ilvl w:val="0"/>
          <w:numId w:val="16"/>
        </w:numPr>
      </w:pPr>
      <w:r>
        <w:t xml:space="preserve">Alex is </w:t>
      </w:r>
      <w:r w:rsidR="2113A271">
        <w:t>our</w:t>
      </w:r>
      <w:r>
        <w:t xml:space="preserve"> example student</w:t>
      </w:r>
      <w:r w:rsidR="3E059D87">
        <w:t>, whose household income is under £25,000.</w:t>
      </w:r>
    </w:p>
    <w:p w14:paraId="13A2B50E" w14:textId="2D59C8EB" w:rsidR="3E059D87" w:rsidRDefault="3E059D87" w:rsidP="73391E55">
      <w:pPr>
        <w:pStyle w:val="ListParagraph"/>
        <w:numPr>
          <w:ilvl w:val="0"/>
          <w:numId w:val="16"/>
        </w:numPr>
      </w:pPr>
      <w:r>
        <w:t xml:space="preserve">She has received </w:t>
      </w:r>
      <w:r w:rsidR="0243A420">
        <w:t>£3698 Maintenance Loan for the year.</w:t>
      </w:r>
    </w:p>
    <w:p w14:paraId="70DA90E5" w14:textId="70973019" w:rsidR="67652F71" w:rsidRDefault="67652F71" w:rsidP="728C9FE2">
      <w:pPr>
        <w:pStyle w:val="ListParagraph"/>
        <w:numPr>
          <w:ilvl w:val="0"/>
          <w:numId w:val="16"/>
        </w:numPr>
      </w:pPr>
      <w:r>
        <w:t>She should have received the maximum Maintenance Loan of around £8400.</w:t>
      </w:r>
    </w:p>
    <w:p w14:paraId="6A545382" w14:textId="096F5222" w:rsidR="67652F71" w:rsidRDefault="67652F71" w:rsidP="728C9FE2">
      <w:pPr>
        <w:pStyle w:val="ListParagraph"/>
        <w:numPr>
          <w:ilvl w:val="0"/>
          <w:numId w:val="16"/>
        </w:numPr>
      </w:pPr>
      <w:r>
        <w:t>She has not received it for one of two reasons:</w:t>
      </w:r>
    </w:p>
    <w:p w14:paraId="42750498" w14:textId="39E71851" w:rsidR="67652F71" w:rsidRDefault="67652F71" w:rsidP="728C9FE2">
      <w:pPr>
        <w:pStyle w:val="ListParagraph"/>
        <w:numPr>
          <w:ilvl w:val="1"/>
          <w:numId w:val="16"/>
        </w:numPr>
      </w:pPr>
      <w:r>
        <w:t xml:space="preserve">She </w:t>
      </w:r>
      <w:r w:rsidR="4C8E0BCB">
        <w:t>did not</w:t>
      </w:r>
      <w:r>
        <w:t xml:space="preserve"> tick she wanted to be means assessed OR</w:t>
      </w:r>
    </w:p>
    <w:p w14:paraId="53BE9021" w14:textId="68A389F4" w:rsidR="67652F71" w:rsidRDefault="67652F71" w:rsidP="728C9FE2">
      <w:pPr>
        <w:pStyle w:val="ListParagraph"/>
        <w:numPr>
          <w:ilvl w:val="1"/>
          <w:numId w:val="16"/>
        </w:numPr>
      </w:pPr>
      <w:r>
        <w:t xml:space="preserve">Student Finance have given </w:t>
      </w:r>
      <w:r w:rsidR="0C3916A8">
        <w:t>Alex</w:t>
      </w:r>
      <w:r>
        <w:t xml:space="preserve"> a minimum loan </w:t>
      </w:r>
      <w:r w:rsidR="18117B6A">
        <w:t xml:space="preserve">to help </w:t>
      </w:r>
      <w:r w:rsidR="352FB607">
        <w:t>her</w:t>
      </w:r>
      <w:r w:rsidR="18117B6A">
        <w:t xml:space="preserve"> </w:t>
      </w:r>
      <w:r>
        <w:t xml:space="preserve">whilst they are still assessing </w:t>
      </w:r>
      <w:r w:rsidR="1A371305">
        <w:t>her household income</w:t>
      </w:r>
      <w:r w:rsidR="04B11809">
        <w:t xml:space="preserve"> and/or waiting for more evidence.</w:t>
      </w:r>
    </w:p>
    <w:p w14:paraId="6CFADE55" w14:textId="5887BCFD" w:rsidR="00302DB9" w:rsidRPr="002E6C21" w:rsidRDefault="00302DB9" w:rsidP="002E6C21">
      <w:pPr>
        <w:rPr>
          <w:color w:val="4472C4" w:themeColor="accent1"/>
          <w:sz w:val="32"/>
          <w:szCs w:val="32"/>
        </w:rPr>
      </w:pPr>
      <w:r w:rsidRPr="728C9FE2">
        <w:rPr>
          <w:b/>
          <w:bCs/>
          <w:color w:val="4472C4" w:themeColor="accent1"/>
          <w:sz w:val="32"/>
          <w:szCs w:val="32"/>
        </w:rPr>
        <w:t>Are you like Alex?</w:t>
      </w:r>
    </w:p>
    <w:p w14:paraId="11B97436" w14:textId="03DE04C5" w:rsidR="3B2A2C55" w:rsidRDefault="3B2A2C55" w:rsidP="728C9FE2">
      <w:pPr>
        <w:pStyle w:val="ListParagraph"/>
        <w:numPr>
          <w:ilvl w:val="0"/>
          <w:numId w:val="16"/>
        </w:numPr>
      </w:pPr>
      <w:r>
        <w:t xml:space="preserve">Alex’s situation can be </w:t>
      </w:r>
      <w:r w:rsidR="68D553A3">
        <w:t>sorted</w:t>
      </w:r>
      <w:r>
        <w:t>.</w:t>
      </w:r>
    </w:p>
    <w:p w14:paraId="04295ED4" w14:textId="3ECFA274" w:rsidR="44776575" w:rsidRDefault="44776575" w:rsidP="728C9FE2">
      <w:pPr>
        <w:pStyle w:val="ListParagraph"/>
        <w:numPr>
          <w:ilvl w:val="0"/>
          <w:numId w:val="16"/>
        </w:numPr>
      </w:pPr>
      <w:r>
        <w:t>She can ask to be income assessed by Student Finance</w:t>
      </w:r>
      <w:r w:rsidR="5BC7FFCF">
        <w:t>.</w:t>
      </w:r>
    </w:p>
    <w:p w14:paraId="6E4BEFAC" w14:textId="4FA14B30" w:rsidR="44776575" w:rsidRDefault="44776575" w:rsidP="728C9FE2">
      <w:pPr>
        <w:pStyle w:val="ListParagraph"/>
        <w:numPr>
          <w:ilvl w:val="0"/>
          <w:numId w:val="16"/>
        </w:numPr>
      </w:pPr>
      <w:r>
        <w:t>She can upload evidence needed</w:t>
      </w:r>
      <w:r w:rsidR="171F9A23">
        <w:t xml:space="preserve"> or </w:t>
      </w:r>
      <w:r>
        <w:t>missing to her online account as lots of evidence is accepted by Student Finance in this way</w:t>
      </w:r>
      <w:r w:rsidR="0E8CB22C">
        <w:t>.</w:t>
      </w:r>
    </w:p>
    <w:p w14:paraId="66D79D46" w14:textId="5EA9992E" w:rsidR="44776575" w:rsidRDefault="44776575" w:rsidP="728C9FE2">
      <w:pPr>
        <w:pStyle w:val="ListParagraph"/>
        <w:numPr>
          <w:ilvl w:val="0"/>
          <w:numId w:val="16"/>
        </w:numPr>
      </w:pPr>
      <w:r>
        <w:t>Student Finance will complete her assessment and award her an increased loan</w:t>
      </w:r>
    </w:p>
    <w:p w14:paraId="3DE901E7" w14:textId="0BA81A4C" w:rsidR="0045330F" w:rsidRPr="00157C3A" w:rsidRDefault="00157C3A" w:rsidP="73391E55">
      <w:pPr>
        <w:rPr>
          <w:b/>
          <w:bCs/>
          <w:color w:val="4472C4" w:themeColor="accent1"/>
          <w:sz w:val="32"/>
          <w:szCs w:val="32"/>
        </w:rPr>
      </w:pPr>
      <w:r w:rsidRPr="73391E55">
        <w:rPr>
          <w:b/>
          <w:bCs/>
          <w:color w:val="0070C0"/>
          <w:sz w:val="32"/>
          <w:szCs w:val="32"/>
        </w:rPr>
        <w:t>Ensure you get paid by your Student Funding Body</w:t>
      </w:r>
    </w:p>
    <w:p w14:paraId="7BCABA0A" w14:textId="5FBC63ED" w:rsidR="5C9B0FD0" w:rsidRDefault="4DF6E79E" w:rsidP="728C9FE2">
      <w:pPr>
        <w:pStyle w:val="ListParagraph"/>
        <w:numPr>
          <w:ilvl w:val="0"/>
          <w:numId w:val="16"/>
        </w:numPr>
      </w:pPr>
      <w:r>
        <w:t>Majority of students will get paid on time.</w:t>
      </w:r>
    </w:p>
    <w:p w14:paraId="1DC503CC" w14:textId="2897633B" w:rsidR="4DF6E79E" w:rsidRDefault="4DF6E79E" w:rsidP="73391E55">
      <w:pPr>
        <w:pStyle w:val="ListParagraph"/>
        <w:numPr>
          <w:ilvl w:val="0"/>
          <w:numId w:val="16"/>
        </w:numPr>
      </w:pPr>
      <w:r>
        <w:t>Reasons for delays:</w:t>
      </w:r>
    </w:p>
    <w:p w14:paraId="2E751E16" w14:textId="73CC6011" w:rsidR="4DF6E79E" w:rsidRDefault="4DF6E79E" w:rsidP="73391E55">
      <w:pPr>
        <w:pStyle w:val="ListParagraph"/>
        <w:numPr>
          <w:ilvl w:val="1"/>
          <w:numId w:val="16"/>
        </w:numPr>
      </w:pPr>
      <w:r w:rsidRPr="73391E55">
        <w:t xml:space="preserve"> You have not completed your part/s of the enrolment process and /or</w:t>
      </w:r>
    </w:p>
    <w:p w14:paraId="007DC668" w14:textId="34C6FA44" w:rsidR="4DF6E79E" w:rsidRDefault="4DF6E79E" w:rsidP="73391E55">
      <w:pPr>
        <w:pStyle w:val="ListParagraph"/>
        <w:numPr>
          <w:ilvl w:val="1"/>
          <w:numId w:val="16"/>
        </w:numPr>
      </w:pPr>
      <w:r w:rsidRPr="73391E55">
        <w:t>You have not completed DBS/Medical/Health Checks/provided certificates if requested (only for specific courses) and/or</w:t>
      </w:r>
    </w:p>
    <w:p w14:paraId="46385DEB" w14:textId="30215450" w:rsidR="4DF6E79E" w:rsidRDefault="4DF6E79E" w:rsidP="73391E55">
      <w:pPr>
        <w:pStyle w:val="ListParagraph"/>
        <w:numPr>
          <w:ilvl w:val="1"/>
          <w:numId w:val="16"/>
        </w:numPr>
      </w:pPr>
      <w:r w:rsidRPr="73391E55">
        <w:t>c) Your application by Student Finance has not been assessed yet.</w:t>
      </w:r>
    </w:p>
    <w:p w14:paraId="36688495" w14:textId="36AF4725" w:rsidR="73391E55" w:rsidRDefault="73391E55" w:rsidP="73391E55">
      <w:pPr>
        <w:pStyle w:val="ListParagraph"/>
        <w:numPr>
          <w:ilvl w:val="1"/>
          <w:numId w:val="16"/>
        </w:numPr>
      </w:pPr>
    </w:p>
    <w:p w14:paraId="1A257ABE" w14:textId="5B7FF9B4" w:rsidR="00157C3A" w:rsidRPr="00E0442B" w:rsidRDefault="00E0442B" w:rsidP="00157C3A">
      <w:pPr>
        <w:rPr>
          <w:b/>
          <w:bCs/>
          <w:color w:val="4472C4" w:themeColor="accent1"/>
          <w:sz w:val="32"/>
          <w:szCs w:val="32"/>
        </w:rPr>
      </w:pPr>
      <w:r w:rsidRPr="73391E55">
        <w:rPr>
          <w:b/>
          <w:bCs/>
          <w:color w:val="4472C4" w:themeColor="accent1"/>
          <w:sz w:val="32"/>
          <w:szCs w:val="32"/>
        </w:rPr>
        <w:t>Delayed Funding?</w:t>
      </w:r>
    </w:p>
    <w:p w14:paraId="2FE25323" w14:textId="66C1BA39" w:rsidR="1F4B5DDA" w:rsidRDefault="1F4B5DDA" w:rsidP="73391E55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>Check emails re: enrolment stages</w:t>
      </w:r>
    </w:p>
    <w:p w14:paraId="3E52F210" w14:textId="33EF5531" w:rsidR="1F4B5DDA" w:rsidRDefault="1F4B5DDA" w:rsidP="73391E55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 xml:space="preserve">Check emails from Admissions re: outstanding evidence needed </w:t>
      </w:r>
    </w:p>
    <w:p w14:paraId="3F27293E" w14:textId="64DC3FFC" w:rsidR="1F4B5DDA" w:rsidRDefault="1F4B5DDA" w:rsidP="73391E55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>Check your Student Finance account</w:t>
      </w:r>
    </w:p>
    <w:p w14:paraId="69444CA0" w14:textId="4E041B0B" w:rsidR="1F4B5DDA" w:rsidRDefault="1F4B5DDA" w:rsidP="73391E55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bookmarkStart w:id="0" w:name="_Int_swzvU8sU"/>
      <w:r w:rsidRPr="73391E55">
        <w:rPr>
          <w:rFonts w:ascii="Calibri" w:eastAsia="Calibri" w:hAnsi="Calibri" w:cs="Calibri"/>
        </w:rPr>
        <w:t>Keep in touch</w:t>
      </w:r>
      <w:bookmarkEnd w:id="0"/>
      <w:r w:rsidRPr="73391E55">
        <w:rPr>
          <w:rFonts w:ascii="Calibri" w:eastAsia="Calibri" w:hAnsi="Calibri" w:cs="Calibri"/>
        </w:rPr>
        <w:t xml:space="preserve"> with your Landlord/Mortgage provider about delays</w:t>
      </w:r>
    </w:p>
    <w:p w14:paraId="0FDFA739" w14:textId="07AAD59A" w:rsidR="1F4B5DDA" w:rsidRDefault="1F4B5DDA" w:rsidP="73391E55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>Make an appointment with Money Advice if you think may struggle financially – emergency support possible for basics</w:t>
      </w:r>
    </w:p>
    <w:p w14:paraId="4F843029" w14:textId="15670A1E" w:rsidR="00E0442B" w:rsidRDefault="001D474E" w:rsidP="00E0442B">
      <w:pPr>
        <w:rPr>
          <w:b/>
          <w:bCs/>
          <w:color w:val="4472C4" w:themeColor="accent1"/>
          <w:sz w:val="32"/>
          <w:szCs w:val="32"/>
        </w:rPr>
      </w:pPr>
      <w:r w:rsidRPr="73391E55">
        <w:rPr>
          <w:b/>
          <w:bCs/>
          <w:color w:val="4472C4" w:themeColor="accent1"/>
          <w:sz w:val="32"/>
          <w:szCs w:val="32"/>
        </w:rPr>
        <w:t>Explore opening a student bank account</w:t>
      </w:r>
    </w:p>
    <w:p w14:paraId="31D8260F" w14:textId="1FF9CB3B" w:rsidR="55ABA0C3" w:rsidRDefault="55ABA0C3" w:rsidP="73391E55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>Main benefit – interest-free overdraft, subject to credit check</w:t>
      </w:r>
      <w:r w:rsidR="73A2F88D" w:rsidRPr="73391E55">
        <w:rPr>
          <w:rFonts w:ascii="Calibri" w:eastAsia="Calibri" w:hAnsi="Calibri" w:cs="Calibri"/>
        </w:rPr>
        <w:t>.</w:t>
      </w:r>
    </w:p>
    <w:p w14:paraId="31986209" w14:textId="681E72E6" w:rsidR="0CBE65DA" w:rsidRDefault="0CBE65DA" w:rsidP="73391E55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>Do not</w:t>
      </w:r>
      <w:r w:rsidR="55ABA0C3" w:rsidRPr="73391E55">
        <w:rPr>
          <w:rFonts w:ascii="Calibri" w:eastAsia="Calibri" w:hAnsi="Calibri" w:cs="Calibri"/>
        </w:rPr>
        <w:t xml:space="preserve"> be swayed by the freebies! </w:t>
      </w:r>
    </w:p>
    <w:p w14:paraId="6C916E8D" w14:textId="409256AB" w:rsidR="55ABA0C3" w:rsidRDefault="55ABA0C3" w:rsidP="73391E55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>If you decide to change your bank details, remember to inform relevant parties like Student Finance in plenty of time ahead of any change.</w:t>
      </w:r>
    </w:p>
    <w:p w14:paraId="76F5BEC9" w14:textId="23CE5D7B" w:rsidR="145085F5" w:rsidRDefault="145085F5" w:rsidP="73391E55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 xml:space="preserve">An overdraft is not your money but </w:t>
      </w:r>
      <w:r w:rsidR="7DA1CD1D" w:rsidRPr="73391E55">
        <w:rPr>
          <w:rFonts w:ascii="Calibri" w:eastAsia="Calibri" w:hAnsi="Calibri" w:cs="Calibri"/>
        </w:rPr>
        <w:t>is a useful tool</w:t>
      </w:r>
      <w:r w:rsidRPr="73391E55">
        <w:rPr>
          <w:rFonts w:ascii="Calibri" w:eastAsia="Calibri" w:hAnsi="Calibri" w:cs="Calibri"/>
        </w:rPr>
        <w:t xml:space="preserve"> </w:t>
      </w:r>
      <w:r w:rsidR="1F984CB5" w:rsidRPr="73391E55">
        <w:rPr>
          <w:rFonts w:ascii="Calibri" w:eastAsia="Calibri" w:hAnsi="Calibri" w:cs="Calibri"/>
        </w:rPr>
        <w:t>to manage your money</w:t>
      </w:r>
      <w:r w:rsidR="4BE8EA9A" w:rsidRPr="73391E55">
        <w:rPr>
          <w:rFonts w:ascii="Calibri" w:eastAsia="Calibri" w:hAnsi="Calibri" w:cs="Calibri"/>
        </w:rPr>
        <w:t>,</w:t>
      </w:r>
      <w:r w:rsidR="1F984CB5" w:rsidRPr="73391E55">
        <w:rPr>
          <w:rFonts w:ascii="Calibri" w:eastAsia="Calibri" w:hAnsi="Calibri" w:cs="Calibri"/>
        </w:rPr>
        <w:t xml:space="preserve"> </w:t>
      </w:r>
      <w:r w:rsidRPr="73391E55">
        <w:rPr>
          <w:rFonts w:ascii="Calibri" w:eastAsia="Calibri" w:hAnsi="Calibri" w:cs="Calibri"/>
        </w:rPr>
        <w:t>if used carefully.</w:t>
      </w:r>
    </w:p>
    <w:p w14:paraId="3A51088B" w14:textId="65A22589" w:rsidR="145085F5" w:rsidRDefault="145085F5" w:rsidP="73391E55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>Most banks allow students to open an account within 6 months of starting a course.</w:t>
      </w:r>
    </w:p>
    <w:p w14:paraId="42C01088" w14:textId="7CB12CA2" w:rsidR="55ABA0C3" w:rsidRDefault="55ABA0C3" w:rsidP="73391E55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73391E55">
        <w:rPr>
          <w:rFonts w:ascii="Calibri" w:eastAsia="Calibri" w:hAnsi="Calibri" w:cs="Calibri"/>
        </w:rPr>
        <w:t>More info on our M</w:t>
      </w:r>
      <w:r w:rsidR="29AA8B60" w:rsidRPr="73391E55">
        <w:rPr>
          <w:rFonts w:ascii="Calibri" w:eastAsia="Calibri" w:hAnsi="Calibri" w:cs="Calibri"/>
        </w:rPr>
        <w:t>oney Advice Team</w:t>
      </w:r>
      <w:r w:rsidRPr="73391E55">
        <w:rPr>
          <w:rFonts w:ascii="Calibri" w:eastAsia="Calibri" w:hAnsi="Calibri" w:cs="Calibri"/>
        </w:rPr>
        <w:t xml:space="preserve"> webpages.</w:t>
      </w:r>
    </w:p>
    <w:p w14:paraId="404C085F" w14:textId="73DE32AD" w:rsidR="73391E55" w:rsidRDefault="73391E55" w:rsidP="73391E55">
      <w:pPr>
        <w:rPr>
          <w:b/>
          <w:bCs/>
          <w:color w:val="4472C4" w:themeColor="accent1"/>
          <w:sz w:val="32"/>
          <w:szCs w:val="32"/>
        </w:rPr>
      </w:pPr>
    </w:p>
    <w:p w14:paraId="252F8CF0" w14:textId="0BA9E9ED" w:rsidR="00D83E68" w:rsidRDefault="00D83E68" w:rsidP="00E0442B">
      <w:pPr>
        <w:rPr>
          <w:b/>
          <w:bCs/>
          <w:color w:val="4472C4" w:themeColor="accent1"/>
          <w:sz w:val="32"/>
          <w:szCs w:val="32"/>
        </w:rPr>
      </w:pPr>
      <w:r w:rsidRPr="73391E55">
        <w:rPr>
          <w:b/>
          <w:bCs/>
          <w:color w:val="4472C4" w:themeColor="accent1"/>
          <w:sz w:val="32"/>
          <w:szCs w:val="32"/>
        </w:rPr>
        <w:t>Apply for Council Tax Exemption if needed</w:t>
      </w:r>
    </w:p>
    <w:p w14:paraId="15B21B72" w14:textId="77777777" w:rsidR="00D83E68" w:rsidRPr="00D83E68" w:rsidRDefault="00D83E68" w:rsidP="73391E55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3391E55">
        <w:rPr>
          <w:color w:val="000000" w:themeColor="text1"/>
        </w:rPr>
        <w:t>Students are not normally liable for Council Tax.</w:t>
      </w:r>
    </w:p>
    <w:p w14:paraId="6CD38F32" w14:textId="418FFFD4" w:rsidR="00D83E68" w:rsidRPr="00D83E68" w:rsidRDefault="00D83E68" w:rsidP="73391E55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3391E55">
        <w:rPr>
          <w:color w:val="000000" w:themeColor="text1"/>
        </w:rPr>
        <w:t xml:space="preserve">If are a single student living </w:t>
      </w:r>
      <w:r w:rsidR="349F8EAB" w:rsidRPr="73391E55">
        <w:rPr>
          <w:color w:val="000000" w:themeColor="text1"/>
        </w:rPr>
        <w:t>alone,</w:t>
      </w:r>
      <w:r w:rsidRPr="73391E55">
        <w:rPr>
          <w:color w:val="000000" w:themeColor="text1"/>
        </w:rPr>
        <w:t xml:space="preserve"> you would receive a 100% reduction.</w:t>
      </w:r>
    </w:p>
    <w:p w14:paraId="0B296681" w14:textId="7554BC71" w:rsidR="00D83E68" w:rsidRPr="00D83E68" w:rsidRDefault="00D83E68" w:rsidP="73391E55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3391E55">
        <w:rPr>
          <w:color w:val="000000" w:themeColor="text1"/>
        </w:rPr>
        <w:t xml:space="preserve">If </w:t>
      </w:r>
      <w:r w:rsidR="3EF73574" w:rsidRPr="73391E55">
        <w:rPr>
          <w:color w:val="000000" w:themeColor="text1"/>
        </w:rPr>
        <w:t>you are</w:t>
      </w:r>
      <w:r w:rsidRPr="73391E55">
        <w:rPr>
          <w:color w:val="000000" w:themeColor="text1"/>
        </w:rPr>
        <w:t xml:space="preserve"> living with one other adult who </w:t>
      </w:r>
      <w:r w:rsidR="6171C91C" w:rsidRPr="73391E55">
        <w:rPr>
          <w:color w:val="000000" w:themeColor="text1"/>
        </w:rPr>
        <w:t>is not</w:t>
      </w:r>
      <w:r w:rsidRPr="73391E55">
        <w:rPr>
          <w:color w:val="000000" w:themeColor="text1"/>
        </w:rPr>
        <w:t xml:space="preserve"> a student, </w:t>
      </w:r>
      <w:r w:rsidR="119A5058" w:rsidRPr="73391E55">
        <w:rPr>
          <w:color w:val="000000" w:themeColor="text1"/>
        </w:rPr>
        <w:t xml:space="preserve">the household </w:t>
      </w:r>
      <w:r w:rsidRPr="73391E55">
        <w:rPr>
          <w:color w:val="000000" w:themeColor="text1"/>
        </w:rPr>
        <w:t>should receive a 25% discount</w:t>
      </w:r>
    </w:p>
    <w:p w14:paraId="4E4E27B9" w14:textId="63DC08AF" w:rsidR="00D83E68" w:rsidRPr="00D83E68" w:rsidRDefault="00D83E68" w:rsidP="73391E55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3391E55">
        <w:rPr>
          <w:color w:val="000000" w:themeColor="text1"/>
        </w:rPr>
        <w:t xml:space="preserve">If </w:t>
      </w:r>
      <w:r w:rsidR="49DF775B" w:rsidRPr="73391E55">
        <w:rPr>
          <w:color w:val="000000" w:themeColor="text1"/>
        </w:rPr>
        <w:t>you are</w:t>
      </w:r>
      <w:r w:rsidRPr="73391E55">
        <w:rPr>
          <w:color w:val="000000" w:themeColor="text1"/>
        </w:rPr>
        <w:t xml:space="preserve"> sharing a house or flat with other students, none of you will have to pay</w:t>
      </w:r>
      <w:r w:rsidR="10268C8A" w:rsidRPr="73391E55">
        <w:rPr>
          <w:color w:val="000000" w:themeColor="text1"/>
        </w:rPr>
        <w:t xml:space="preserve">. </w:t>
      </w:r>
    </w:p>
    <w:p w14:paraId="2756BB47" w14:textId="77777777" w:rsidR="00D83E68" w:rsidRPr="00D83E68" w:rsidRDefault="00D83E68" w:rsidP="73391E55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3391E55">
        <w:rPr>
          <w:color w:val="000000" w:themeColor="text1"/>
        </w:rPr>
        <w:t>In all the examples I have just listed you need to obtain a Confirmation of Student Registration Certificate and provide that to your local council. This slide shows you how to do it.</w:t>
      </w:r>
    </w:p>
    <w:p w14:paraId="455B48D1" w14:textId="3A76D8D8" w:rsidR="00D83E68" w:rsidRPr="00D83E68" w:rsidRDefault="00D83E68" w:rsidP="73391E55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3391E55">
        <w:rPr>
          <w:color w:val="000000" w:themeColor="text1"/>
        </w:rPr>
        <w:t xml:space="preserve">If you are living in halls on the Ormskirk </w:t>
      </w:r>
      <w:r w:rsidR="46307FAB" w:rsidRPr="73391E55">
        <w:rPr>
          <w:color w:val="000000" w:themeColor="text1"/>
        </w:rPr>
        <w:t>campus,</w:t>
      </w:r>
      <w:r w:rsidRPr="73391E55">
        <w:rPr>
          <w:color w:val="000000" w:themeColor="text1"/>
        </w:rPr>
        <w:t xml:space="preserve"> you </w:t>
      </w:r>
      <w:r w:rsidR="404C4588" w:rsidRPr="73391E55">
        <w:rPr>
          <w:color w:val="000000" w:themeColor="text1"/>
        </w:rPr>
        <w:t>do not</w:t>
      </w:r>
      <w:r w:rsidRPr="73391E55">
        <w:rPr>
          <w:color w:val="000000" w:themeColor="text1"/>
        </w:rPr>
        <w:t xml:space="preserve"> need to do this.</w:t>
      </w:r>
    </w:p>
    <w:p w14:paraId="6E8785F4" w14:textId="07DF10AC" w:rsidR="518B68DB" w:rsidRDefault="518B68DB" w:rsidP="73391E55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3391E55">
        <w:rPr>
          <w:color w:val="000000" w:themeColor="text1"/>
        </w:rPr>
        <w:t>To obtain your Confirmation of Student Registration Certificate:</w:t>
      </w:r>
    </w:p>
    <w:p w14:paraId="0397C738" w14:textId="3EE6CC26" w:rsidR="518B68DB" w:rsidRDefault="518B68DB" w:rsidP="73391E55">
      <w:pPr>
        <w:pStyle w:val="ListParagraph"/>
        <w:numPr>
          <w:ilvl w:val="1"/>
          <w:numId w:val="11"/>
        </w:numPr>
      </w:pPr>
      <w:r w:rsidRPr="73391E55">
        <w:t>Log in to your Student Record</w:t>
      </w:r>
    </w:p>
    <w:p w14:paraId="42F59788" w14:textId="3076B0C5" w:rsidR="518B68DB" w:rsidRDefault="518B68DB" w:rsidP="73391E55">
      <w:pPr>
        <w:pStyle w:val="ListParagraph"/>
        <w:numPr>
          <w:ilvl w:val="1"/>
          <w:numId w:val="11"/>
        </w:numPr>
      </w:pPr>
      <w:r w:rsidRPr="73391E55">
        <w:t>Click on ‘view record.’</w:t>
      </w:r>
    </w:p>
    <w:p w14:paraId="25D30266" w14:textId="067AE913" w:rsidR="518B68DB" w:rsidRDefault="518B68DB" w:rsidP="73391E55">
      <w:pPr>
        <w:pStyle w:val="ListParagraph"/>
        <w:numPr>
          <w:ilvl w:val="1"/>
          <w:numId w:val="11"/>
        </w:numPr>
      </w:pPr>
      <w:r w:rsidRPr="73391E55">
        <w:t>Click the orange ‘Click here for CSRC’ button</w:t>
      </w:r>
    </w:p>
    <w:p w14:paraId="4D1DE347" w14:textId="24BA7B2F" w:rsidR="00D83E68" w:rsidRDefault="00124FF2" w:rsidP="00E0442B">
      <w:pPr>
        <w:rPr>
          <w:b/>
          <w:bCs/>
          <w:color w:val="4472C4" w:themeColor="accent1"/>
          <w:sz w:val="32"/>
          <w:szCs w:val="32"/>
        </w:rPr>
      </w:pPr>
      <w:r w:rsidRPr="73391E55">
        <w:rPr>
          <w:b/>
          <w:bCs/>
          <w:color w:val="4472C4" w:themeColor="accent1"/>
          <w:sz w:val="32"/>
          <w:szCs w:val="32"/>
        </w:rPr>
        <w:t>Explore Part-time jobs</w:t>
      </w:r>
    </w:p>
    <w:p w14:paraId="075E96F2" w14:textId="43323492" w:rsidR="7C3489B0" w:rsidRDefault="7C3489B0" w:rsidP="73391E55">
      <w:pPr>
        <w:pStyle w:val="ListParagraph"/>
        <w:numPr>
          <w:ilvl w:val="0"/>
          <w:numId w:val="9"/>
        </w:numPr>
      </w:pPr>
      <w:bookmarkStart w:id="1" w:name="_Int_Z2fNToP4"/>
      <w:r w:rsidRPr="73391E55">
        <w:t>A good way</w:t>
      </w:r>
      <w:bookmarkEnd w:id="1"/>
      <w:r w:rsidRPr="73391E55">
        <w:t xml:space="preserve"> to boost your income and gain transferable skills</w:t>
      </w:r>
    </w:p>
    <w:p w14:paraId="3B1BDE31" w14:textId="2A30538A" w:rsidR="7C3489B0" w:rsidRDefault="7C3489B0" w:rsidP="73391E55">
      <w:pPr>
        <w:pStyle w:val="ListParagraph"/>
        <w:numPr>
          <w:ilvl w:val="0"/>
          <w:numId w:val="9"/>
        </w:numPr>
      </w:pPr>
      <w:r w:rsidRPr="73391E55">
        <w:t>74% of UK students took on part-time work (Save the Student, 2020)</w:t>
      </w:r>
    </w:p>
    <w:p w14:paraId="2D77769F" w14:textId="6CAE6494" w:rsidR="7C3489B0" w:rsidRDefault="7C3489B0" w:rsidP="73391E55">
      <w:pPr>
        <w:pStyle w:val="ListParagraph"/>
        <w:numPr>
          <w:ilvl w:val="0"/>
          <w:numId w:val="9"/>
        </w:numPr>
      </w:pPr>
      <w:r w:rsidRPr="73391E55">
        <w:t>Strike the balance between part-time work and studies</w:t>
      </w:r>
    </w:p>
    <w:p w14:paraId="6FA2ACC0" w14:textId="4DB1B6FF" w:rsidR="7C3489B0" w:rsidRDefault="7C3489B0" w:rsidP="73391E55">
      <w:pPr>
        <w:pStyle w:val="ListParagraph"/>
        <w:numPr>
          <w:ilvl w:val="0"/>
          <w:numId w:val="9"/>
        </w:numPr>
      </w:pPr>
      <w:r w:rsidRPr="73391E55">
        <w:t>Support available from the Part-time employment team in Careers</w:t>
      </w:r>
    </w:p>
    <w:p w14:paraId="1D485248" w14:textId="77777777" w:rsidR="00124FF2" w:rsidRDefault="00124FF2" w:rsidP="00124FF2">
      <w:pPr>
        <w:rPr>
          <w:color w:val="4472C4" w:themeColor="accent1"/>
        </w:rPr>
      </w:pPr>
    </w:p>
    <w:p w14:paraId="02F1FC79" w14:textId="3B75C4E2" w:rsidR="00124FF2" w:rsidRDefault="00FB2853" w:rsidP="73391E55">
      <w:pPr>
        <w:rPr>
          <w:b/>
          <w:bCs/>
          <w:color w:val="4472C4" w:themeColor="accent1"/>
          <w:sz w:val="32"/>
          <w:szCs w:val="32"/>
        </w:rPr>
      </w:pPr>
      <w:r w:rsidRPr="73391E55">
        <w:rPr>
          <w:b/>
          <w:bCs/>
          <w:color w:val="4472C4" w:themeColor="accent1"/>
          <w:sz w:val="32"/>
          <w:szCs w:val="32"/>
        </w:rPr>
        <w:t>Start a budget</w:t>
      </w:r>
    </w:p>
    <w:p w14:paraId="031C6987" w14:textId="7CD2DF47" w:rsidR="00130719" w:rsidRPr="00130719" w:rsidRDefault="00130719" w:rsidP="73391E55">
      <w:pPr>
        <w:pStyle w:val="ListParagraph"/>
        <w:numPr>
          <w:ilvl w:val="0"/>
          <w:numId w:val="6"/>
        </w:numPr>
      </w:pPr>
      <w:r w:rsidRPr="73391E55">
        <w:t>What else will get you off to a good start? Budgeting! </w:t>
      </w:r>
    </w:p>
    <w:p w14:paraId="0446529B" w14:textId="09CDFC5F" w:rsidR="00130719" w:rsidRPr="00130719" w:rsidRDefault="1D84C64D" w:rsidP="73391E55">
      <w:pPr>
        <w:pStyle w:val="ListParagraph"/>
        <w:numPr>
          <w:ilvl w:val="0"/>
          <w:numId w:val="6"/>
        </w:numPr>
      </w:pPr>
      <w:r w:rsidRPr="73391E55">
        <w:t>This is e</w:t>
      </w:r>
      <w:r w:rsidR="7F8D6E82" w:rsidRPr="73391E55">
        <w:t xml:space="preserve">xtra challenging for students as you </w:t>
      </w:r>
      <w:r w:rsidR="3E3253B4" w:rsidRPr="73391E55">
        <w:t>must</w:t>
      </w:r>
      <w:r w:rsidR="7F8D6E82" w:rsidRPr="73391E55">
        <w:t xml:space="preserve"> budget over </w:t>
      </w:r>
      <w:r w:rsidR="1E985109" w:rsidRPr="73391E55">
        <w:t xml:space="preserve">a term </w:t>
      </w:r>
      <w:r w:rsidR="7F8D6E82" w:rsidRPr="73391E55">
        <w:t>at a time</w:t>
      </w:r>
    </w:p>
    <w:p w14:paraId="776E7DC7" w14:textId="6C361623" w:rsidR="00130719" w:rsidRPr="00130719" w:rsidRDefault="611B3200" w:rsidP="73391E55">
      <w:pPr>
        <w:pStyle w:val="ListParagraph"/>
        <w:numPr>
          <w:ilvl w:val="0"/>
          <w:numId w:val="6"/>
        </w:numPr>
        <w:rPr>
          <w:color w:val="4472C4" w:themeColor="accent1"/>
        </w:rPr>
      </w:pPr>
      <w:r w:rsidRPr="73391E55">
        <w:t>There is a d</w:t>
      </w:r>
      <w:r w:rsidR="7F8D6E82" w:rsidRPr="73391E55">
        <w:t xml:space="preserve">edicated </w:t>
      </w:r>
      <w:r w:rsidR="5EDFE11B" w:rsidRPr="73391E55">
        <w:t xml:space="preserve">section </w:t>
      </w:r>
      <w:r w:rsidR="1F9ABAD7" w:rsidRPr="73391E55">
        <w:t>on budgeting</w:t>
      </w:r>
      <w:r w:rsidR="00130719" w:rsidRPr="73391E55">
        <w:t xml:space="preserve"> on our website with links to lots of budgeting apps and tools.</w:t>
      </w:r>
    </w:p>
    <w:p w14:paraId="1636D5D8" w14:textId="0784E39C" w:rsidR="5C157011" w:rsidRDefault="5C157011" w:rsidP="73391E55">
      <w:pPr>
        <w:pStyle w:val="ListParagraph"/>
        <w:numPr>
          <w:ilvl w:val="0"/>
          <w:numId w:val="6"/>
        </w:numPr>
      </w:pPr>
      <w:r w:rsidRPr="73391E55">
        <w:t>Our October session will look at budgeting and money saving tips in more detail</w:t>
      </w:r>
    </w:p>
    <w:p w14:paraId="15B70DB4" w14:textId="563A1297" w:rsidR="73391E55" w:rsidRDefault="73391E55" w:rsidP="73391E55">
      <w:pPr>
        <w:rPr>
          <w:color w:val="4472C4" w:themeColor="accent1"/>
        </w:rPr>
      </w:pPr>
    </w:p>
    <w:p w14:paraId="1C62BB42" w14:textId="2380CD1C" w:rsidR="73391E55" w:rsidRDefault="73391E55" w:rsidP="73391E55">
      <w:pPr>
        <w:rPr>
          <w:color w:val="4472C4" w:themeColor="accent1"/>
        </w:rPr>
      </w:pPr>
    </w:p>
    <w:p w14:paraId="647CA37C" w14:textId="2950FB79" w:rsidR="00FB2853" w:rsidRDefault="00130719" w:rsidP="73391E55">
      <w:pPr>
        <w:rPr>
          <w:b/>
          <w:bCs/>
          <w:color w:val="4472C4" w:themeColor="accent1"/>
          <w:sz w:val="32"/>
          <w:szCs w:val="32"/>
        </w:rPr>
      </w:pPr>
      <w:r w:rsidRPr="73391E55">
        <w:rPr>
          <w:b/>
          <w:bCs/>
          <w:color w:val="4472C4" w:themeColor="accent1"/>
          <w:sz w:val="32"/>
          <w:szCs w:val="32"/>
        </w:rPr>
        <w:t>Scotland/Wales/Northern Ireland links</w:t>
      </w:r>
    </w:p>
    <w:p w14:paraId="7577645F" w14:textId="385A0841" w:rsidR="7CD738E5" w:rsidRDefault="7CD738E5" w:rsidP="73391E55">
      <w:pPr>
        <w:pStyle w:val="ListParagraph"/>
        <w:numPr>
          <w:ilvl w:val="0"/>
          <w:numId w:val="2"/>
        </w:numPr>
      </w:pPr>
      <w:r w:rsidRPr="73391E55">
        <w:t xml:space="preserve">Links to help you check your funding if you are funded by Wales, </w:t>
      </w:r>
      <w:r w:rsidR="596AFC91" w:rsidRPr="73391E55">
        <w:t>Scotland,</w:t>
      </w:r>
      <w:r w:rsidR="2A00EE28" w:rsidRPr="73391E55">
        <w:t xml:space="preserve"> or</w:t>
      </w:r>
      <w:r w:rsidRPr="73391E55">
        <w:t xml:space="preserve"> Northern Ireland:</w:t>
      </w:r>
    </w:p>
    <w:p w14:paraId="12DBF9AE" w14:textId="77777777" w:rsidR="00F25717" w:rsidRPr="00F25717" w:rsidRDefault="00F25717" w:rsidP="73391E55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73391E55">
        <w:t xml:space="preserve">Student Finance Wales: </w:t>
      </w:r>
    </w:p>
    <w:p w14:paraId="1C0637A5" w14:textId="77777777" w:rsidR="00F25717" w:rsidRPr="00F25717" w:rsidRDefault="005A1D0E" w:rsidP="73391E55">
      <w:pPr>
        <w:pStyle w:val="ListParagraph"/>
        <w:numPr>
          <w:ilvl w:val="1"/>
          <w:numId w:val="1"/>
        </w:numPr>
        <w:rPr>
          <w:color w:val="4472C4" w:themeColor="accent1"/>
        </w:rPr>
      </w:pPr>
      <w:hyperlink r:id="rId8">
        <w:r w:rsidR="00F25717" w:rsidRPr="73391E55">
          <w:rPr>
            <w:rStyle w:val="Hyperlink"/>
            <w:color w:val="auto"/>
          </w:rPr>
          <w:t>www.studentfinancewales.co.uk/undergraduate-finance/full-time/welsh-student/what-s-available/</w:t>
        </w:r>
      </w:hyperlink>
    </w:p>
    <w:p w14:paraId="35916798" w14:textId="77777777" w:rsidR="00F25717" w:rsidRPr="00F25717" w:rsidRDefault="00F25717" w:rsidP="73391E55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73391E55">
        <w:t>Student Finance Northern Ireland:</w:t>
      </w:r>
    </w:p>
    <w:p w14:paraId="264003F8" w14:textId="77777777" w:rsidR="00F25717" w:rsidRPr="00F25717" w:rsidRDefault="005A1D0E" w:rsidP="73391E55">
      <w:pPr>
        <w:pStyle w:val="ListParagraph"/>
        <w:numPr>
          <w:ilvl w:val="1"/>
          <w:numId w:val="1"/>
        </w:numPr>
        <w:rPr>
          <w:color w:val="4472C4" w:themeColor="accent1"/>
        </w:rPr>
      </w:pPr>
      <w:hyperlink r:id="rId9">
        <w:r w:rsidR="00F25717" w:rsidRPr="73391E55">
          <w:rPr>
            <w:rStyle w:val="Hyperlink"/>
            <w:color w:val="auto"/>
          </w:rPr>
          <w:t>www.studentfinanceni.co.uk/types-of-finance/undergraduate/full-time/northern-ireland-student/</w:t>
        </w:r>
      </w:hyperlink>
    </w:p>
    <w:p w14:paraId="00E4FB18" w14:textId="77777777" w:rsidR="00F25717" w:rsidRPr="00F25717" w:rsidRDefault="00F25717" w:rsidP="73391E55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73391E55">
        <w:t xml:space="preserve">Student Awards Agency Scotland: </w:t>
      </w:r>
    </w:p>
    <w:p w14:paraId="6B816B75" w14:textId="77777777" w:rsidR="00F25717" w:rsidRPr="00F25717" w:rsidRDefault="005A1D0E" w:rsidP="73391E55">
      <w:pPr>
        <w:pStyle w:val="ListParagraph"/>
        <w:numPr>
          <w:ilvl w:val="1"/>
          <w:numId w:val="1"/>
        </w:numPr>
        <w:rPr>
          <w:color w:val="4472C4" w:themeColor="accent1"/>
        </w:rPr>
      </w:pPr>
      <w:hyperlink r:id="rId10">
        <w:r w:rsidR="00F25717" w:rsidRPr="73391E55">
          <w:rPr>
            <w:rStyle w:val="Hyperlink"/>
            <w:color w:val="auto"/>
          </w:rPr>
          <w:t>www.saas.gov.uk/full-time/funding-information-undergraduate/funding</w:t>
        </w:r>
      </w:hyperlink>
    </w:p>
    <w:p w14:paraId="56BD0DA9" w14:textId="270B4550" w:rsidR="73391E55" w:rsidRDefault="73391E55" w:rsidP="73391E55">
      <w:pPr>
        <w:rPr>
          <w:b/>
          <w:bCs/>
          <w:color w:val="4472C4" w:themeColor="accent1"/>
        </w:rPr>
      </w:pPr>
    </w:p>
    <w:p w14:paraId="3968CE81" w14:textId="60FEB902" w:rsidR="00F25717" w:rsidRDefault="000B37C1" w:rsidP="73391E55">
      <w:pPr>
        <w:rPr>
          <w:b/>
          <w:bCs/>
          <w:color w:val="4472C4" w:themeColor="accent1"/>
          <w:sz w:val="32"/>
          <w:szCs w:val="32"/>
        </w:rPr>
      </w:pPr>
      <w:r w:rsidRPr="73391E55">
        <w:rPr>
          <w:b/>
          <w:bCs/>
          <w:color w:val="4472C4" w:themeColor="accent1"/>
          <w:sz w:val="32"/>
          <w:szCs w:val="32"/>
        </w:rPr>
        <w:t>Contact details</w:t>
      </w:r>
    </w:p>
    <w:p w14:paraId="3D0A35A0" w14:textId="77777777" w:rsidR="000B37C1" w:rsidRPr="000B37C1" w:rsidRDefault="000B37C1" w:rsidP="73391E55">
      <w:pPr>
        <w:pStyle w:val="ListParagraph"/>
        <w:numPr>
          <w:ilvl w:val="0"/>
          <w:numId w:val="4"/>
        </w:numPr>
        <w:rPr>
          <w:color w:val="4472C4" w:themeColor="accent1"/>
        </w:rPr>
      </w:pPr>
      <w:r w:rsidRPr="73391E55">
        <w:t>www.edgehill.ac.uk/departments/support/studentservices/moneyadvice/</w:t>
      </w:r>
    </w:p>
    <w:p w14:paraId="45D1019E" w14:textId="3EA993FC" w:rsidR="000B37C1" w:rsidRDefault="0073731A" w:rsidP="73391E55">
      <w:pPr>
        <w:pStyle w:val="ListParagraph"/>
        <w:numPr>
          <w:ilvl w:val="0"/>
          <w:numId w:val="4"/>
        </w:numPr>
        <w:rPr>
          <w:color w:val="4472C4" w:themeColor="accent1"/>
        </w:rPr>
      </w:pPr>
      <w:r w:rsidRPr="73391E55">
        <w:t xml:space="preserve">Email the team </w:t>
      </w:r>
      <w:hyperlink r:id="rId11">
        <w:r w:rsidRPr="73391E55">
          <w:rPr>
            <w:rStyle w:val="Hyperlink"/>
            <w:color w:val="auto"/>
          </w:rPr>
          <w:t>moneyadvice@edgehill.ac.uk</w:t>
        </w:r>
      </w:hyperlink>
    </w:p>
    <w:p w14:paraId="23A42D67" w14:textId="774AF78D" w:rsidR="001B43F0" w:rsidRPr="001B43F0" w:rsidRDefault="27178B56" w:rsidP="73391E55">
      <w:pPr>
        <w:pStyle w:val="ListParagraph"/>
        <w:numPr>
          <w:ilvl w:val="0"/>
          <w:numId w:val="4"/>
        </w:numPr>
        <w:rPr>
          <w:color w:val="4472C4" w:themeColor="accent1"/>
        </w:rPr>
      </w:pPr>
      <w:r w:rsidRPr="73391E55">
        <w:t>B</w:t>
      </w:r>
      <w:r w:rsidR="001B43F0" w:rsidRPr="73391E55">
        <w:t xml:space="preserve">ook an appointment </w:t>
      </w:r>
      <w:r w:rsidR="7A210348" w:rsidRPr="73391E55">
        <w:t xml:space="preserve">via the </w:t>
      </w:r>
      <w:r w:rsidR="489DE9A3" w:rsidRPr="73391E55">
        <w:t>website if</w:t>
      </w:r>
      <w:r w:rsidR="001B43F0" w:rsidRPr="73391E55">
        <w:t xml:space="preserve"> you need any help or advice that </w:t>
      </w:r>
      <w:r w:rsidR="3B7C1E17" w:rsidRPr="73391E55">
        <w:t>cannot</w:t>
      </w:r>
      <w:r w:rsidR="001B43F0" w:rsidRPr="73391E55">
        <w:t xml:space="preserve"> be found on </w:t>
      </w:r>
      <w:r w:rsidR="2DA996D6" w:rsidRPr="73391E55">
        <w:t xml:space="preserve">our </w:t>
      </w:r>
      <w:r w:rsidR="001B43F0" w:rsidRPr="73391E55">
        <w:t>web</w:t>
      </w:r>
      <w:r w:rsidR="466E9771" w:rsidRPr="73391E55">
        <w:t>pages</w:t>
      </w:r>
      <w:r w:rsidR="001B43F0" w:rsidRPr="73391E55">
        <w:t>, including if you have delays to your finance and need some short-term support.</w:t>
      </w:r>
    </w:p>
    <w:p w14:paraId="40EA45CF" w14:textId="5FAA7F75" w:rsidR="73391E55" w:rsidRDefault="73391E55" w:rsidP="73391E55">
      <w:pPr>
        <w:rPr>
          <w:color w:val="4472C4" w:themeColor="accent1"/>
        </w:rPr>
      </w:pPr>
    </w:p>
    <w:p w14:paraId="75BCFC77" w14:textId="40AD25F2" w:rsidR="001B43F0" w:rsidRPr="001B43F0" w:rsidRDefault="001B43F0" w:rsidP="73391E55">
      <w:pPr>
        <w:rPr>
          <w:color w:val="4472C4" w:themeColor="accent1"/>
        </w:rPr>
      </w:pPr>
      <w:r w:rsidRPr="73391E55">
        <w:rPr>
          <w:b/>
          <w:bCs/>
          <w:color w:val="4472C4" w:themeColor="accent1"/>
          <w:sz w:val="32"/>
          <w:szCs w:val="32"/>
        </w:rPr>
        <w:t>Thank you for listening</w:t>
      </w:r>
      <w:r w:rsidR="71C29F5A" w:rsidRPr="73391E55">
        <w:rPr>
          <w:b/>
          <w:bCs/>
          <w:color w:val="4472C4" w:themeColor="accent1"/>
          <w:sz w:val="32"/>
          <w:szCs w:val="32"/>
        </w:rPr>
        <w:t>/reading</w:t>
      </w:r>
    </w:p>
    <w:p w14:paraId="19DD7F94" w14:textId="14493055" w:rsidR="001B43F0" w:rsidRPr="001B43F0" w:rsidRDefault="71C29F5A" w:rsidP="73391E55">
      <w:pPr>
        <w:pStyle w:val="ListParagraph"/>
        <w:numPr>
          <w:ilvl w:val="0"/>
          <w:numId w:val="3"/>
        </w:numPr>
        <w:rPr>
          <w:color w:val="4472C4" w:themeColor="accent1"/>
        </w:rPr>
      </w:pPr>
      <w:r w:rsidRPr="73391E55">
        <w:t>Please join us for the next session if you can.</w:t>
      </w:r>
    </w:p>
    <w:p w14:paraId="4A6F9CAC" w14:textId="77777777" w:rsidR="0073731A" w:rsidRPr="00124FF2" w:rsidRDefault="0073731A" w:rsidP="00124FF2">
      <w:pPr>
        <w:rPr>
          <w:color w:val="4472C4" w:themeColor="accent1"/>
        </w:rPr>
      </w:pPr>
    </w:p>
    <w:p w14:paraId="722DC8CB" w14:textId="77777777" w:rsidR="00124FF2" w:rsidRPr="00E0442B" w:rsidRDefault="00124FF2" w:rsidP="00E0442B">
      <w:pPr>
        <w:rPr>
          <w:color w:val="4472C4" w:themeColor="accent1"/>
          <w:sz w:val="32"/>
          <w:szCs w:val="32"/>
        </w:rPr>
      </w:pPr>
    </w:p>
    <w:p w14:paraId="50D9269E" w14:textId="77777777" w:rsidR="00157C3A" w:rsidRPr="00157C3A" w:rsidRDefault="00157C3A" w:rsidP="00157C3A">
      <w:pPr>
        <w:rPr>
          <w:color w:val="4472C4" w:themeColor="accent1"/>
        </w:rPr>
      </w:pPr>
    </w:p>
    <w:p w14:paraId="6736EE5B" w14:textId="77777777" w:rsidR="0045330F" w:rsidRPr="00302DB9" w:rsidRDefault="0045330F" w:rsidP="00302DB9">
      <w:pPr>
        <w:rPr>
          <w:color w:val="4472C4" w:themeColor="accent1"/>
        </w:rPr>
      </w:pPr>
    </w:p>
    <w:p w14:paraId="72B7D6D9" w14:textId="77777777" w:rsidR="002E6C21" w:rsidRPr="002E6C21" w:rsidRDefault="002E6C21">
      <w:pPr>
        <w:rPr>
          <w:color w:val="4472C4" w:themeColor="accent1"/>
          <w:sz w:val="32"/>
          <w:szCs w:val="32"/>
        </w:rPr>
      </w:pPr>
    </w:p>
    <w:sectPr w:rsidR="002E6C21" w:rsidRPr="002E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2fNToP4" int2:invalidationBookmarkName="" int2:hashCode="JSqyuHy3E1fnSy" int2:id="RdcAl6ZW">
      <int2:state int2:value="Rejected" int2:type="AugLoop_Text_Critique"/>
    </int2:bookmark>
    <int2:bookmark int2:bookmarkName="_Int_swzvU8sU" int2:invalidationBookmarkName="" int2:hashCode="9ZijuHft6bIJIt" int2:id="0bN7nvN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001"/>
    <w:multiLevelType w:val="hybridMultilevel"/>
    <w:tmpl w:val="6364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6BA7"/>
    <w:multiLevelType w:val="hybridMultilevel"/>
    <w:tmpl w:val="D4F6761E"/>
    <w:lvl w:ilvl="0" w:tplc="F210D5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6CB7F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BFCFE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4CD2A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F207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10C49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4836B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5C81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5069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A1EB7"/>
    <w:multiLevelType w:val="hybridMultilevel"/>
    <w:tmpl w:val="F3A23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5BC5"/>
    <w:multiLevelType w:val="hybridMultilevel"/>
    <w:tmpl w:val="B2C2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BE8B"/>
    <w:multiLevelType w:val="hybridMultilevel"/>
    <w:tmpl w:val="1780DF8A"/>
    <w:lvl w:ilvl="0" w:tplc="4B489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A4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C9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E7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4B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8D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09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C1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AD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5588"/>
    <w:multiLevelType w:val="hybridMultilevel"/>
    <w:tmpl w:val="E74A8C68"/>
    <w:lvl w:ilvl="0" w:tplc="174C0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4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E5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23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A6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A4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C5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E3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C6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FB5"/>
    <w:multiLevelType w:val="hybridMultilevel"/>
    <w:tmpl w:val="81CA9CC4"/>
    <w:lvl w:ilvl="0" w:tplc="8560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C6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87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B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C6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8B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28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66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E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0238"/>
    <w:multiLevelType w:val="hybridMultilevel"/>
    <w:tmpl w:val="1D1ABA6A"/>
    <w:lvl w:ilvl="0" w:tplc="07165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AC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C3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2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25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0D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1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09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882B"/>
    <w:multiLevelType w:val="hybridMultilevel"/>
    <w:tmpl w:val="2E6C5B74"/>
    <w:lvl w:ilvl="0" w:tplc="F50A0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6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28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28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86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8B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4A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E2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E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1F11"/>
    <w:multiLevelType w:val="hybridMultilevel"/>
    <w:tmpl w:val="34FC20D0"/>
    <w:lvl w:ilvl="0" w:tplc="12BC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26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66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4E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46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E4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28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8A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83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E214"/>
    <w:multiLevelType w:val="hybridMultilevel"/>
    <w:tmpl w:val="3A30C95E"/>
    <w:lvl w:ilvl="0" w:tplc="D8306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62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23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B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6B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E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8D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0E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7D456"/>
    <w:multiLevelType w:val="hybridMultilevel"/>
    <w:tmpl w:val="7C80BF8E"/>
    <w:lvl w:ilvl="0" w:tplc="61A44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60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2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0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2F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88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63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C8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C3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62675"/>
    <w:multiLevelType w:val="hybridMultilevel"/>
    <w:tmpl w:val="23305EB2"/>
    <w:lvl w:ilvl="0" w:tplc="478AF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6F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C2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E4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5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C4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87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E7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09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04BC"/>
    <w:multiLevelType w:val="hybridMultilevel"/>
    <w:tmpl w:val="57548E32"/>
    <w:lvl w:ilvl="0" w:tplc="953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23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C6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C8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C9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EA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A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C2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25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5476"/>
    <w:multiLevelType w:val="hybridMultilevel"/>
    <w:tmpl w:val="2906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42539"/>
    <w:multiLevelType w:val="hybridMultilevel"/>
    <w:tmpl w:val="6F1270B4"/>
    <w:lvl w:ilvl="0" w:tplc="129A110E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hAnsi="Arial" w:hint="default"/>
      </w:rPr>
    </w:lvl>
    <w:lvl w:ilvl="1" w:tplc="909A0BAC" w:tentative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Arial" w:hAnsi="Arial" w:hint="default"/>
      </w:rPr>
    </w:lvl>
    <w:lvl w:ilvl="2" w:tplc="37809A38" w:tentative="1">
      <w:start w:val="1"/>
      <w:numFmt w:val="bullet"/>
      <w:lvlText w:val="•"/>
      <w:lvlJc w:val="left"/>
      <w:pPr>
        <w:tabs>
          <w:tab w:val="num" w:pos="2160"/>
        </w:tabs>
        <w:ind w:left="2520" w:hanging="360"/>
      </w:pPr>
      <w:rPr>
        <w:rFonts w:ascii="Arial" w:hAnsi="Arial" w:hint="default"/>
      </w:rPr>
    </w:lvl>
    <w:lvl w:ilvl="3" w:tplc="E398F1B4" w:tentative="1">
      <w:start w:val="1"/>
      <w:numFmt w:val="bullet"/>
      <w:lvlText w:val="•"/>
      <w:lvlJc w:val="left"/>
      <w:pPr>
        <w:tabs>
          <w:tab w:val="num" w:pos="2880"/>
        </w:tabs>
        <w:ind w:left="3240" w:hanging="360"/>
      </w:pPr>
      <w:rPr>
        <w:rFonts w:ascii="Arial" w:hAnsi="Arial" w:hint="default"/>
      </w:rPr>
    </w:lvl>
    <w:lvl w:ilvl="4" w:tplc="3484F838" w:tentative="1">
      <w:start w:val="1"/>
      <w:numFmt w:val="bullet"/>
      <w:lvlText w:val="•"/>
      <w:lvlJc w:val="left"/>
      <w:pPr>
        <w:tabs>
          <w:tab w:val="num" w:pos="3600"/>
        </w:tabs>
        <w:ind w:left="3960" w:hanging="360"/>
      </w:pPr>
      <w:rPr>
        <w:rFonts w:ascii="Arial" w:hAnsi="Arial" w:hint="default"/>
      </w:rPr>
    </w:lvl>
    <w:lvl w:ilvl="5" w:tplc="30E899E4" w:tentative="1">
      <w:start w:val="1"/>
      <w:numFmt w:val="bullet"/>
      <w:lvlText w:val="•"/>
      <w:lvlJc w:val="left"/>
      <w:pPr>
        <w:tabs>
          <w:tab w:val="num" w:pos="4320"/>
        </w:tabs>
        <w:ind w:left="4680" w:hanging="360"/>
      </w:pPr>
      <w:rPr>
        <w:rFonts w:ascii="Arial" w:hAnsi="Arial" w:hint="default"/>
      </w:rPr>
    </w:lvl>
    <w:lvl w:ilvl="6" w:tplc="41608D48" w:tentative="1">
      <w:start w:val="1"/>
      <w:numFmt w:val="bullet"/>
      <w:lvlText w:val="•"/>
      <w:lvlJc w:val="left"/>
      <w:pPr>
        <w:tabs>
          <w:tab w:val="num" w:pos="5040"/>
        </w:tabs>
        <w:ind w:left="5400" w:hanging="360"/>
      </w:pPr>
      <w:rPr>
        <w:rFonts w:ascii="Arial" w:hAnsi="Arial" w:hint="default"/>
      </w:rPr>
    </w:lvl>
    <w:lvl w:ilvl="7" w:tplc="9FD40F44" w:tentative="1">
      <w:start w:val="1"/>
      <w:numFmt w:val="bullet"/>
      <w:lvlText w:val="•"/>
      <w:lvlJc w:val="left"/>
      <w:pPr>
        <w:tabs>
          <w:tab w:val="num" w:pos="5760"/>
        </w:tabs>
        <w:ind w:left="6120" w:hanging="360"/>
      </w:pPr>
      <w:rPr>
        <w:rFonts w:ascii="Arial" w:hAnsi="Arial" w:hint="default"/>
      </w:rPr>
    </w:lvl>
    <w:lvl w:ilvl="8" w:tplc="05862C5A" w:tentative="1">
      <w:start w:val="1"/>
      <w:numFmt w:val="bullet"/>
      <w:lvlText w:val="•"/>
      <w:lvlJc w:val="left"/>
      <w:pPr>
        <w:tabs>
          <w:tab w:val="num" w:pos="648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4B344290"/>
    <w:multiLevelType w:val="hybridMultilevel"/>
    <w:tmpl w:val="38768F70"/>
    <w:lvl w:ilvl="0" w:tplc="3C888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E4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82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AF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A1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E9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63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C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E7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0E008"/>
    <w:multiLevelType w:val="hybridMultilevel"/>
    <w:tmpl w:val="CBD8947C"/>
    <w:lvl w:ilvl="0" w:tplc="FE10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40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0C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6C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C3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A2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A6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A4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E85"/>
    <w:multiLevelType w:val="hybridMultilevel"/>
    <w:tmpl w:val="1394649E"/>
    <w:lvl w:ilvl="0" w:tplc="69A8B5A6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hAnsi="Arial" w:hint="default"/>
      </w:rPr>
    </w:lvl>
    <w:lvl w:ilvl="1" w:tplc="2CA645EC" w:tentative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Arial" w:hAnsi="Arial" w:hint="default"/>
      </w:rPr>
    </w:lvl>
    <w:lvl w:ilvl="2" w:tplc="E780B16A" w:tentative="1">
      <w:start w:val="1"/>
      <w:numFmt w:val="bullet"/>
      <w:lvlText w:val="•"/>
      <w:lvlJc w:val="left"/>
      <w:pPr>
        <w:tabs>
          <w:tab w:val="num" w:pos="2160"/>
        </w:tabs>
        <w:ind w:left="2520" w:hanging="360"/>
      </w:pPr>
      <w:rPr>
        <w:rFonts w:ascii="Arial" w:hAnsi="Arial" w:hint="default"/>
      </w:rPr>
    </w:lvl>
    <w:lvl w:ilvl="3" w:tplc="B1E425B0" w:tentative="1">
      <w:start w:val="1"/>
      <w:numFmt w:val="bullet"/>
      <w:lvlText w:val="•"/>
      <w:lvlJc w:val="left"/>
      <w:pPr>
        <w:tabs>
          <w:tab w:val="num" w:pos="2880"/>
        </w:tabs>
        <w:ind w:left="3240" w:hanging="360"/>
      </w:pPr>
      <w:rPr>
        <w:rFonts w:ascii="Arial" w:hAnsi="Arial" w:hint="default"/>
      </w:rPr>
    </w:lvl>
    <w:lvl w:ilvl="4" w:tplc="1E18FCB2" w:tentative="1">
      <w:start w:val="1"/>
      <w:numFmt w:val="bullet"/>
      <w:lvlText w:val="•"/>
      <w:lvlJc w:val="left"/>
      <w:pPr>
        <w:tabs>
          <w:tab w:val="num" w:pos="3600"/>
        </w:tabs>
        <w:ind w:left="3960" w:hanging="360"/>
      </w:pPr>
      <w:rPr>
        <w:rFonts w:ascii="Arial" w:hAnsi="Arial" w:hint="default"/>
      </w:rPr>
    </w:lvl>
    <w:lvl w:ilvl="5" w:tplc="D5140BB0" w:tentative="1">
      <w:start w:val="1"/>
      <w:numFmt w:val="bullet"/>
      <w:lvlText w:val="•"/>
      <w:lvlJc w:val="left"/>
      <w:pPr>
        <w:tabs>
          <w:tab w:val="num" w:pos="4320"/>
        </w:tabs>
        <w:ind w:left="4680" w:hanging="360"/>
      </w:pPr>
      <w:rPr>
        <w:rFonts w:ascii="Arial" w:hAnsi="Arial" w:hint="default"/>
      </w:rPr>
    </w:lvl>
    <w:lvl w:ilvl="6" w:tplc="D56C0AD4" w:tentative="1">
      <w:start w:val="1"/>
      <w:numFmt w:val="bullet"/>
      <w:lvlText w:val="•"/>
      <w:lvlJc w:val="left"/>
      <w:pPr>
        <w:tabs>
          <w:tab w:val="num" w:pos="5040"/>
        </w:tabs>
        <w:ind w:left="5400" w:hanging="360"/>
      </w:pPr>
      <w:rPr>
        <w:rFonts w:ascii="Arial" w:hAnsi="Arial" w:hint="default"/>
      </w:rPr>
    </w:lvl>
    <w:lvl w:ilvl="7" w:tplc="D8280B48" w:tentative="1">
      <w:start w:val="1"/>
      <w:numFmt w:val="bullet"/>
      <w:lvlText w:val="•"/>
      <w:lvlJc w:val="left"/>
      <w:pPr>
        <w:tabs>
          <w:tab w:val="num" w:pos="5760"/>
        </w:tabs>
        <w:ind w:left="6120" w:hanging="360"/>
      </w:pPr>
      <w:rPr>
        <w:rFonts w:ascii="Arial" w:hAnsi="Arial" w:hint="default"/>
      </w:rPr>
    </w:lvl>
    <w:lvl w:ilvl="8" w:tplc="268AEF4E" w:tentative="1">
      <w:start w:val="1"/>
      <w:numFmt w:val="bullet"/>
      <w:lvlText w:val="•"/>
      <w:lvlJc w:val="left"/>
      <w:pPr>
        <w:tabs>
          <w:tab w:val="num" w:pos="648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5D047D04"/>
    <w:multiLevelType w:val="hybridMultilevel"/>
    <w:tmpl w:val="67C2EB4A"/>
    <w:lvl w:ilvl="0" w:tplc="2D14A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62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0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EC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6E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6D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45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43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45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5304"/>
    <w:multiLevelType w:val="hybridMultilevel"/>
    <w:tmpl w:val="0004CFCC"/>
    <w:lvl w:ilvl="0" w:tplc="72744C9C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hAnsi="Arial" w:hint="default"/>
      </w:rPr>
    </w:lvl>
    <w:lvl w:ilvl="1" w:tplc="4C804FFA" w:tentative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Arial" w:hAnsi="Arial" w:hint="default"/>
      </w:rPr>
    </w:lvl>
    <w:lvl w:ilvl="2" w:tplc="8640D2AA" w:tentative="1">
      <w:start w:val="1"/>
      <w:numFmt w:val="bullet"/>
      <w:lvlText w:val="•"/>
      <w:lvlJc w:val="left"/>
      <w:pPr>
        <w:tabs>
          <w:tab w:val="num" w:pos="2160"/>
        </w:tabs>
        <w:ind w:left="2520" w:hanging="360"/>
      </w:pPr>
      <w:rPr>
        <w:rFonts w:ascii="Arial" w:hAnsi="Arial" w:hint="default"/>
      </w:rPr>
    </w:lvl>
    <w:lvl w:ilvl="3" w:tplc="49B28218" w:tentative="1">
      <w:start w:val="1"/>
      <w:numFmt w:val="bullet"/>
      <w:lvlText w:val="•"/>
      <w:lvlJc w:val="left"/>
      <w:pPr>
        <w:tabs>
          <w:tab w:val="num" w:pos="2880"/>
        </w:tabs>
        <w:ind w:left="3240" w:hanging="360"/>
      </w:pPr>
      <w:rPr>
        <w:rFonts w:ascii="Arial" w:hAnsi="Arial" w:hint="default"/>
      </w:rPr>
    </w:lvl>
    <w:lvl w:ilvl="4" w:tplc="51A8EC86" w:tentative="1">
      <w:start w:val="1"/>
      <w:numFmt w:val="bullet"/>
      <w:lvlText w:val="•"/>
      <w:lvlJc w:val="left"/>
      <w:pPr>
        <w:tabs>
          <w:tab w:val="num" w:pos="3600"/>
        </w:tabs>
        <w:ind w:left="3960" w:hanging="360"/>
      </w:pPr>
      <w:rPr>
        <w:rFonts w:ascii="Arial" w:hAnsi="Arial" w:hint="default"/>
      </w:rPr>
    </w:lvl>
    <w:lvl w:ilvl="5" w:tplc="5E9AC5FC" w:tentative="1">
      <w:start w:val="1"/>
      <w:numFmt w:val="bullet"/>
      <w:lvlText w:val="•"/>
      <w:lvlJc w:val="left"/>
      <w:pPr>
        <w:tabs>
          <w:tab w:val="num" w:pos="4320"/>
        </w:tabs>
        <w:ind w:left="4680" w:hanging="360"/>
      </w:pPr>
      <w:rPr>
        <w:rFonts w:ascii="Arial" w:hAnsi="Arial" w:hint="default"/>
      </w:rPr>
    </w:lvl>
    <w:lvl w:ilvl="6" w:tplc="E23229F0" w:tentative="1">
      <w:start w:val="1"/>
      <w:numFmt w:val="bullet"/>
      <w:lvlText w:val="•"/>
      <w:lvlJc w:val="left"/>
      <w:pPr>
        <w:tabs>
          <w:tab w:val="num" w:pos="5040"/>
        </w:tabs>
        <w:ind w:left="5400" w:hanging="360"/>
      </w:pPr>
      <w:rPr>
        <w:rFonts w:ascii="Arial" w:hAnsi="Arial" w:hint="default"/>
      </w:rPr>
    </w:lvl>
    <w:lvl w:ilvl="7" w:tplc="1F7E936A" w:tentative="1">
      <w:start w:val="1"/>
      <w:numFmt w:val="bullet"/>
      <w:lvlText w:val="•"/>
      <w:lvlJc w:val="left"/>
      <w:pPr>
        <w:tabs>
          <w:tab w:val="num" w:pos="5760"/>
        </w:tabs>
        <w:ind w:left="6120" w:hanging="360"/>
      </w:pPr>
      <w:rPr>
        <w:rFonts w:ascii="Arial" w:hAnsi="Arial" w:hint="default"/>
      </w:rPr>
    </w:lvl>
    <w:lvl w:ilvl="8" w:tplc="D88272F6" w:tentative="1">
      <w:start w:val="1"/>
      <w:numFmt w:val="bullet"/>
      <w:lvlText w:val="•"/>
      <w:lvlJc w:val="left"/>
      <w:pPr>
        <w:tabs>
          <w:tab w:val="num" w:pos="6480"/>
        </w:tabs>
        <w:ind w:left="6840" w:hanging="360"/>
      </w:pPr>
      <w:rPr>
        <w:rFonts w:ascii="Arial" w:hAnsi="Arial" w:hint="default"/>
      </w:rPr>
    </w:lvl>
  </w:abstractNum>
  <w:abstractNum w:abstractNumId="21" w15:restartNumberingAfterBreak="0">
    <w:nsid w:val="6B7A69D8"/>
    <w:multiLevelType w:val="hybridMultilevel"/>
    <w:tmpl w:val="917477A0"/>
    <w:lvl w:ilvl="0" w:tplc="BF9C6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04B4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891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E253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9EFF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A896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6AA8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722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02A8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47189"/>
    <w:multiLevelType w:val="hybridMultilevel"/>
    <w:tmpl w:val="B534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12002"/>
    <w:multiLevelType w:val="hybridMultilevel"/>
    <w:tmpl w:val="4702883E"/>
    <w:lvl w:ilvl="0" w:tplc="1EB8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E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0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08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6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4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0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6F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0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7072E"/>
    <w:multiLevelType w:val="hybridMultilevel"/>
    <w:tmpl w:val="285EE180"/>
    <w:lvl w:ilvl="0" w:tplc="A516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A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6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01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2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B189E4"/>
    <w:multiLevelType w:val="hybridMultilevel"/>
    <w:tmpl w:val="8C9CAE9C"/>
    <w:lvl w:ilvl="0" w:tplc="1968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C1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0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EB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4A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24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4B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E1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8A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F63CC"/>
    <w:multiLevelType w:val="hybridMultilevel"/>
    <w:tmpl w:val="0A5A769A"/>
    <w:lvl w:ilvl="0" w:tplc="78D06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E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2A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87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8B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E3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C5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42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49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5929">
    <w:abstractNumId w:val="1"/>
  </w:num>
  <w:num w:numId="2" w16cid:durableId="1488791026">
    <w:abstractNumId w:val="17"/>
  </w:num>
  <w:num w:numId="3" w16cid:durableId="1423599040">
    <w:abstractNumId w:val="23"/>
  </w:num>
  <w:num w:numId="4" w16cid:durableId="1101730174">
    <w:abstractNumId w:val="8"/>
  </w:num>
  <w:num w:numId="5" w16cid:durableId="793334233">
    <w:abstractNumId w:val="9"/>
  </w:num>
  <w:num w:numId="6" w16cid:durableId="1037007531">
    <w:abstractNumId w:val="13"/>
  </w:num>
  <w:num w:numId="7" w16cid:durableId="1155027577">
    <w:abstractNumId w:val="4"/>
  </w:num>
  <w:num w:numId="8" w16cid:durableId="1712147593">
    <w:abstractNumId w:val="10"/>
  </w:num>
  <w:num w:numId="9" w16cid:durableId="472335986">
    <w:abstractNumId w:val="6"/>
  </w:num>
  <w:num w:numId="10" w16cid:durableId="848715981">
    <w:abstractNumId w:val="11"/>
  </w:num>
  <w:num w:numId="11" w16cid:durableId="745959385">
    <w:abstractNumId w:val="19"/>
  </w:num>
  <w:num w:numId="12" w16cid:durableId="1390032037">
    <w:abstractNumId w:val="26"/>
  </w:num>
  <w:num w:numId="13" w16cid:durableId="108357655">
    <w:abstractNumId w:val="5"/>
  </w:num>
  <w:num w:numId="14" w16cid:durableId="2049451074">
    <w:abstractNumId w:val="12"/>
  </w:num>
  <w:num w:numId="15" w16cid:durableId="1098869531">
    <w:abstractNumId w:val="7"/>
  </w:num>
  <w:num w:numId="16" w16cid:durableId="1043749413">
    <w:abstractNumId w:val="25"/>
  </w:num>
  <w:num w:numId="17" w16cid:durableId="802968248">
    <w:abstractNumId w:val="16"/>
  </w:num>
  <w:num w:numId="18" w16cid:durableId="1309164563">
    <w:abstractNumId w:val="21"/>
  </w:num>
  <w:num w:numId="19" w16cid:durableId="519776311">
    <w:abstractNumId w:val="15"/>
  </w:num>
  <w:num w:numId="20" w16cid:durableId="2138647247">
    <w:abstractNumId w:val="18"/>
  </w:num>
  <w:num w:numId="21" w16cid:durableId="347756258">
    <w:abstractNumId w:val="20"/>
  </w:num>
  <w:num w:numId="22" w16cid:durableId="219556384">
    <w:abstractNumId w:val="24"/>
  </w:num>
  <w:num w:numId="23" w16cid:durableId="16657573">
    <w:abstractNumId w:val="22"/>
  </w:num>
  <w:num w:numId="24" w16cid:durableId="515583292">
    <w:abstractNumId w:val="2"/>
  </w:num>
  <w:num w:numId="25" w16cid:durableId="1803228701">
    <w:abstractNumId w:val="3"/>
  </w:num>
  <w:num w:numId="26" w16cid:durableId="525827916">
    <w:abstractNumId w:val="14"/>
  </w:num>
  <w:num w:numId="27" w16cid:durableId="166693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C6"/>
    <w:rsid w:val="0001024C"/>
    <w:rsid w:val="00051C56"/>
    <w:rsid w:val="00093D04"/>
    <w:rsid w:val="000B37C1"/>
    <w:rsid w:val="000C7BE7"/>
    <w:rsid w:val="00124FF2"/>
    <w:rsid w:val="00130719"/>
    <w:rsid w:val="00157C3A"/>
    <w:rsid w:val="00166349"/>
    <w:rsid w:val="001B43F0"/>
    <w:rsid w:val="001D474E"/>
    <w:rsid w:val="001D7F8B"/>
    <w:rsid w:val="0025036D"/>
    <w:rsid w:val="002E6C21"/>
    <w:rsid w:val="00302DB9"/>
    <w:rsid w:val="0045330F"/>
    <w:rsid w:val="00550D2C"/>
    <w:rsid w:val="0056711C"/>
    <w:rsid w:val="005A1D0E"/>
    <w:rsid w:val="005A48C6"/>
    <w:rsid w:val="005B1BC4"/>
    <w:rsid w:val="005E581A"/>
    <w:rsid w:val="005F7E42"/>
    <w:rsid w:val="006562C1"/>
    <w:rsid w:val="00657680"/>
    <w:rsid w:val="006865F8"/>
    <w:rsid w:val="0073731A"/>
    <w:rsid w:val="00760D2A"/>
    <w:rsid w:val="0077057E"/>
    <w:rsid w:val="00785926"/>
    <w:rsid w:val="007F0D84"/>
    <w:rsid w:val="007F27B4"/>
    <w:rsid w:val="008108B2"/>
    <w:rsid w:val="00827088"/>
    <w:rsid w:val="00846F0B"/>
    <w:rsid w:val="00886917"/>
    <w:rsid w:val="00922EA6"/>
    <w:rsid w:val="009530F7"/>
    <w:rsid w:val="00960676"/>
    <w:rsid w:val="009B3212"/>
    <w:rsid w:val="009B5FDF"/>
    <w:rsid w:val="009D5AB4"/>
    <w:rsid w:val="00A23746"/>
    <w:rsid w:val="00A43734"/>
    <w:rsid w:val="00A45EDC"/>
    <w:rsid w:val="00A55DFB"/>
    <w:rsid w:val="00A65E42"/>
    <w:rsid w:val="00A921B8"/>
    <w:rsid w:val="00B16BEE"/>
    <w:rsid w:val="00BB3FEC"/>
    <w:rsid w:val="00BF49CF"/>
    <w:rsid w:val="00C13696"/>
    <w:rsid w:val="00C70856"/>
    <w:rsid w:val="00C7493D"/>
    <w:rsid w:val="00C96B3A"/>
    <w:rsid w:val="00CC525B"/>
    <w:rsid w:val="00CF74B9"/>
    <w:rsid w:val="00D83E68"/>
    <w:rsid w:val="00DD1FCB"/>
    <w:rsid w:val="00DD761A"/>
    <w:rsid w:val="00DE765A"/>
    <w:rsid w:val="00E0442B"/>
    <w:rsid w:val="00ED5422"/>
    <w:rsid w:val="00F25717"/>
    <w:rsid w:val="00F518C6"/>
    <w:rsid w:val="00F72902"/>
    <w:rsid w:val="00F832D0"/>
    <w:rsid w:val="00FB2853"/>
    <w:rsid w:val="00FE7BB1"/>
    <w:rsid w:val="01AC2675"/>
    <w:rsid w:val="0243A420"/>
    <w:rsid w:val="02603536"/>
    <w:rsid w:val="0429DCB6"/>
    <w:rsid w:val="04B11809"/>
    <w:rsid w:val="04E4E6A7"/>
    <w:rsid w:val="08D76440"/>
    <w:rsid w:val="08FD4DD9"/>
    <w:rsid w:val="0947F897"/>
    <w:rsid w:val="0C3916A8"/>
    <w:rsid w:val="0C78B69A"/>
    <w:rsid w:val="0CBE65DA"/>
    <w:rsid w:val="0E8CB22C"/>
    <w:rsid w:val="0F52026D"/>
    <w:rsid w:val="0FAE8EFB"/>
    <w:rsid w:val="10268C8A"/>
    <w:rsid w:val="119A5058"/>
    <w:rsid w:val="145085F5"/>
    <w:rsid w:val="14F2FA69"/>
    <w:rsid w:val="171F9A23"/>
    <w:rsid w:val="18117B6A"/>
    <w:rsid w:val="182BBAC7"/>
    <w:rsid w:val="182C523F"/>
    <w:rsid w:val="1915334F"/>
    <w:rsid w:val="1A371305"/>
    <w:rsid w:val="1D84C64D"/>
    <w:rsid w:val="1E985109"/>
    <w:rsid w:val="1F30E2DE"/>
    <w:rsid w:val="1F4B5DDA"/>
    <w:rsid w:val="1F6B4C76"/>
    <w:rsid w:val="1F984CB5"/>
    <w:rsid w:val="1F9ABAD7"/>
    <w:rsid w:val="1FBBFEE5"/>
    <w:rsid w:val="205D4DBD"/>
    <w:rsid w:val="2113A271"/>
    <w:rsid w:val="21BB425B"/>
    <w:rsid w:val="23394349"/>
    <w:rsid w:val="2397D483"/>
    <w:rsid w:val="26A6A5A8"/>
    <w:rsid w:val="27178B56"/>
    <w:rsid w:val="273F5061"/>
    <w:rsid w:val="27C710CA"/>
    <w:rsid w:val="28BDADAD"/>
    <w:rsid w:val="293DF2B6"/>
    <w:rsid w:val="2962E12B"/>
    <w:rsid w:val="29AA8B60"/>
    <w:rsid w:val="29CFB535"/>
    <w:rsid w:val="2A00EE28"/>
    <w:rsid w:val="2B804D3D"/>
    <w:rsid w:val="2BE9DC52"/>
    <w:rsid w:val="2DA996D6"/>
    <w:rsid w:val="2EB1B78D"/>
    <w:rsid w:val="31E9584F"/>
    <w:rsid w:val="33968421"/>
    <w:rsid w:val="349F8EAB"/>
    <w:rsid w:val="352FB607"/>
    <w:rsid w:val="3702D66C"/>
    <w:rsid w:val="37F19A5F"/>
    <w:rsid w:val="38696150"/>
    <w:rsid w:val="389EA6CD"/>
    <w:rsid w:val="39285286"/>
    <w:rsid w:val="3A3A772E"/>
    <w:rsid w:val="3AF7D467"/>
    <w:rsid w:val="3B2A2C55"/>
    <w:rsid w:val="3B7C1E17"/>
    <w:rsid w:val="3BD6478F"/>
    <w:rsid w:val="3C5FF348"/>
    <w:rsid w:val="3E059D87"/>
    <w:rsid w:val="3E3253B4"/>
    <w:rsid w:val="3EF73574"/>
    <w:rsid w:val="404C4588"/>
    <w:rsid w:val="40A9B8B2"/>
    <w:rsid w:val="40BC4D95"/>
    <w:rsid w:val="40C704AE"/>
    <w:rsid w:val="4133646B"/>
    <w:rsid w:val="41447CC0"/>
    <w:rsid w:val="44776575"/>
    <w:rsid w:val="4566B5A6"/>
    <w:rsid w:val="46307FAB"/>
    <w:rsid w:val="466E9771"/>
    <w:rsid w:val="4718FA36"/>
    <w:rsid w:val="47B3BE44"/>
    <w:rsid w:val="47F845F2"/>
    <w:rsid w:val="489DE9A3"/>
    <w:rsid w:val="489E5668"/>
    <w:rsid w:val="48B4CA97"/>
    <w:rsid w:val="494F8EA5"/>
    <w:rsid w:val="49C85996"/>
    <w:rsid w:val="49DF775B"/>
    <w:rsid w:val="4A3A26C9"/>
    <w:rsid w:val="4AEB5F06"/>
    <w:rsid w:val="4BE8EA9A"/>
    <w:rsid w:val="4C6FBE1E"/>
    <w:rsid w:val="4C872F67"/>
    <w:rsid w:val="4C88E67B"/>
    <w:rsid w:val="4C8E0BCB"/>
    <w:rsid w:val="4D69DA05"/>
    <w:rsid w:val="4D71C78B"/>
    <w:rsid w:val="4DF6E79E"/>
    <w:rsid w:val="4E22FFC8"/>
    <w:rsid w:val="4FB5A55A"/>
    <w:rsid w:val="515AA08A"/>
    <w:rsid w:val="5183DA9D"/>
    <w:rsid w:val="518B68DB"/>
    <w:rsid w:val="5257D44B"/>
    <w:rsid w:val="52639A63"/>
    <w:rsid w:val="54579F60"/>
    <w:rsid w:val="547AD003"/>
    <w:rsid w:val="5492414C"/>
    <w:rsid w:val="54A0B99C"/>
    <w:rsid w:val="54B301D4"/>
    <w:rsid w:val="54E73F0B"/>
    <w:rsid w:val="55ABA0C3"/>
    <w:rsid w:val="55F36FC1"/>
    <w:rsid w:val="578F4022"/>
    <w:rsid w:val="57CB9922"/>
    <w:rsid w:val="594E4126"/>
    <w:rsid w:val="5958D84E"/>
    <w:rsid w:val="59676983"/>
    <w:rsid w:val="596AFC91"/>
    <w:rsid w:val="5A323A1F"/>
    <w:rsid w:val="5A6EAC48"/>
    <w:rsid w:val="5BC7FFCF"/>
    <w:rsid w:val="5C157011"/>
    <w:rsid w:val="5C9B0FD0"/>
    <w:rsid w:val="5EDFE11B"/>
    <w:rsid w:val="5F421D6B"/>
    <w:rsid w:val="6060278C"/>
    <w:rsid w:val="611B3200"/>
    <w:rsid w:val="6171C91C"/>
    <w:rsid w:val="61F8C437"/>
    <w:rsid w:val="62D9E04F"/>
    <w:rsid w:val="635458C3"/>
    <w:rsid w:val="6475B0B0"/>
    <w:rsid w:val="64D1C76F"/>
    <w:rsid w:val="66118111"/>
    <w:rsid w:val="66F29410"/>
    <w:rsid w:val="67652F71"/>
    <w:rsid w:val="67F03FD4"/>
    <w:rsid w:val="68096831"/>
    <w:rsid w:val="68BAA06E"/>
    <w:rsid w:val="68D553A3"/>
    <w:rsid w:val="6BF24130"/>
    <w:rsid w:val="6CFB3B09"/>
    <w:rsid w:val="6E1C92F6"/>
    <w:rsid w:val="6F1270A9"/>
    <w:rsid w:val="6F2D9BDC"/>
    <w:rsid w:val="7032DBCB"/>
    <w:rsid w:val="70399F55"/>
    <w:rsid w:val="70C96C3D"/>
    <w:rsid w:val="719D4DF4"/>
    <w:rsid w:val="71C29F5A"/>
    <w:rsid w:val="72653C9E"/>
    <w:rsid w:val="728C9FE2"/>
    <w:rsid w:val="73391E55"/>
    <w:rsid w:val="73A2F88D"/>
    <w:rsid w:val="74010CFF"/>
    <w:rsid w:val="7405409B"/>
    <w:rsid w:val="74EECDFF"/>
    <w:rsid w:val="751E4776"/>
    <w:rsid w:val="7581B22D"/>
    <w:rsid w:val="771D828E"/>
    <w:rsid w:val="77257014"/>
    <w:rsid w:val="78C14075"/>
    <w:rsid w:val="7A210348"/>
    <w:rsid w:val="7A552350"/>
    <w:rsid w:val="7C3489B0"/>
    <w:rsid w:val="7CD738E5"/>
    <w:rsid w:val="7D94B198"/>
    <w:rsid w:val="7DA1CD1D"/>
    <w:rsid w:val="7F289473"/>
    <w:rsid w:val="7F8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F1F3"/>
  <w15:chartTrackingRefBased/>
  <w15:docId w15:val="{8661AB10-19D9-433A-9396-EA9AAF72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9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9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4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8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30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financewales.co.uk/undergraduate-finance/full-time/welsh-student/what-s-availabl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eyadvice@edgehill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as.gov.uk/full-time/funding-information-undergraduate/fund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udentfinanceni.co.uk/types-of-finance/undergraduate/full-time/northern-ireland-student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2031026BAEB4798F6D26B0B2DD964" ma:contentTypeVersion="15" ma:contentTypeDescription="Create a new document." ma:contentTypeScope="" ma:versionID="a9e787992900942cf704a6398abb4623">
  <xsd:schema xmlns:xsd="http://www.w3.org/2001/XMLSchema" xmlns:xs="http://www.w3.org/2001/XMLSchema" xmlns:p="http://schemas.microsoft.com/office/2006/metadata/properties" xmlns:ns3="eec0cbea-1f87-4c8f-886a-9cea95caf83d" xmlns:ns4="382e5afd-a6e7-4df9-931d-b951431e3377" targetNamespace="http://schemas.microsoft.com/office/2006/metadata/properties" ma:root="true" ma:fieldsID="68f15325a6765237bdfaf5087dca0541" ns3:_="" ns4:_="">
    <xsd:import namespace="eec0cbea-1f87-4c8f-886a-9cea95caf83d"/>
    <xsd:import namespace="382e5afd-a6e7-4df9-931d-b951431e3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cbea-1f87-4c8f-886a-9cea95caf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e5afd-a6e7-4df9-931d-b951431e3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c0cbea-1f87-4c8f-886a-9cea95caf83d" xsi:nil="true"/>
  </documentManagement>
</p:properties>
</file>

<file path=customXml/itemProps1.xml><?xml version="1.0" encoding="utf-8"?>
<ds:datastoreItem xmlns:ds="http://schemas.openxmlformats.org/officeDocument/2006/customXml" ds:itemID="{EC20701C-E579-44EC-9A4F-701A51078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0cbea-1f87-4c8f-886a-9cea95caf83d"/>
    <ds:schemaRef ds:uri="382e5afd-a6e7-4df9-931d-b951431e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5B1E7-F823-4D7C-99CE-2CDFA5475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4A390-9F0E-4C22-B4C0-2C25851B5362}">
  <ds:schemaRefs>
    <ds:schemaRef ds:uri="http://schemas.microsoft.com/office/2006/metadata/properties"/>
    <ds:schemaRef ds:uri="http://schemas.microsoft.com/office/infopath/2007/PartnerControls"/>
    <ds:schemaRef ds:uri="eec0cbea-1f87-4c8f-886a-9cea95caf8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 Jones</cp:lastModifiedBy>
  <cp:revision>2</cp:revision>
  <dcterms:created xsi:type="dcterms:W3CDTF">2023-09-27T08:09:00Z</dcterms:created>
  <dcterms:modified xsi:type="dcterms:W3CDTF">2023-09-27T08:09:00Z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0x010100B012031026BAEB4798F6D26B0B2DD964</vt:lpwstr>
  </property>
</Properties>
</file>