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A42D" w14:textId="1AB1C8FA" w:rsidR="005E04EE" w:rsidRPr="00C94AE2" w:rsidRDefault="005E04EE" w:rsidP="00FB3E31">
      <w:pPr>
        <w:pStyle w:val="Heading1"/>
        <w:rPr>
          <w:rFonts w:eastAsia="Times New Roman"/>
          <w:color w:val="auto"/>
          <w:lang w:eastAsia="en-GB"/>
        </w:rPr>
      </w:pPr>
      <w:r w:rsidRPr="00C94AE2">
        <w:rPr>
          <w:rFonts w:eastAsia="Times New Roman"/>
          <w:color w:val="auto"/>
          <w:lang w:eastAsia="en-GB"/>
        </w:rPr>
        <w:t>FOIA Disclosure Log for Academic Year 20</w:t>
      </w:r>
      <w:r w:rsidR="000111E4" w:rsidRPr="00C94AE2">
        <w:rPr>
          <w:rFonts w:eastAsia="Times New Roman"/>
          <w:color w:val="auto"/>
          <w:lang w:eastAsia="en-GB"/>
        </w:rPr>
        <w:t>25-26</w:t>
      </w:r>
    </w:p>
    <w:tbl>
      <w:tblPr>
        <w:tblStyle w:val="TableGrid"/>
        <w:tblW w:w="0" w:type="auto"/>
        <w:tblLook w:val="04A0" w:firstRow="1" w:lastRow="0" w:firstColumn="1" w:lastColumn="0" w:noHBand="0" w:noVBand="1"/>
      </w:tblPr>
      <w:tblGrid>
        <w:gridCol w:w="1526"/>
        <w:gridCol w:w="1417"/>
        <w:gridCol w:w="6804"/>
        <w:gridCol w:w="4427"/>
      </w:tblGrid>
      <w:tr w:rsidR="00C94AE2" w:rsidRPr="00C94AE2" w14:paraId="71A25022" w14:textId="77777777" w:rsidTr="000111E4">
        <w:trPr>
          <w:cantSplit/>
          <w:tblHeader/>
        </w:trPr>
        <w:tc>
          <w:tcPr>
            <w:tcW w:w="1526" w:type="dxa"/>
            <w:shd w:val="clear" w:color="auto" w:fill="DBE5F1" w:themeFill="accent1" w:themeFillTint="33"/>
          </w:tcPr>
          <w:p w14:paraId="7BFEDD9B" w14:textId="7F85EBF8" w:rsidR="005E04EE" w:rsidRPr="00054692" w:rsidRDefault="005E04EE" w:rsidP="00FB3E31">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Reference no</w:t>
            </w:r>
          </w:p>
        </w:tc>
        <w:tc>
          <w:tcPr>
            <w:tcW w:w="1417" w:type="dxa"/>
            <w:shd w:val="clear" w:color="auto" w:fill="DBE5F1" w:themeFill="accent1" w:themeFillTint="33"/>
          </w:tcPr>
          <w:p w14:paraId="7B8883F5" w14:textId="5C3DC3CB" w:rsidR="005E04EE" w:rsidRPr="00054692" w:rsidRDefault="005E04EE" w:rsidP="00052170">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Date Received</w:t>
            </w:r>
          </w:p>
        </w:tc>
        <w:tc>
          <w:tcPr>
            <w:tcW w:w="6804" w:type="dxa"/>
            <w:shd w:val="clear" w:color="auto" w:fill="DBE5F1" w:themeFill="accent1" w:themeFillTint="33"/>
          </w:tcPr>
          <w:p w14:paraId="3F3B4990" w14:textId="488D17A4" w:rsidR="005E04EE" w:rsidRPr="00054692" w:rsidRDefault="005E04EE" w:rsidP="00FB3E31">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Summary of FOI</w:t>
            </w:r>
          </w:p>
        </w:tc>
        <w:tc>
          <w:tcPr>
            <w:tcW w:w="4427" w:type="dxa"/>
            <w:shd w:val="clear" w:color="auto" w:fill="DBE5F1" w:themeFill="accent1" w:themeFillTint="33"/>
          </w:tcPr>
          <w:p w14:paraId="6081E104" w14:textId="67D0C0B3" w:rsidR="005E04EE" w:rsidRPr="00054692" w:rsidRDefault="005E04EE" w:rsidP="00C664F8">
            <w:pPr>
              <w:pStyle w:val="Heading2"/>
              <w:rPr>
                <w:rFonts w:asciiTheme="minorHAnsi" w:hAnsiTheme="minorHAnsi" w:cstheme="minorHAnsi"/>
                <w:b/>
                <w:bCs/>
                <w:color w:val="auto"/>
                <w:sz w:val="20"/>
                <w:szCs w:val="20"/>
              </w:rPr>
            </w:pPr>
            <w:r w:rsidRPr="00054692">
              <w:rPr>
                <w:rFonts w:asciiTheme="minorHAnsi" w:hAnsiTheme="minorHAnsi" w:cstheme="minorHAnsi"/>
                <w:b/>
                <w:bCs/>
                <w:color w:val="auto"/>
                <w:sz w:val="20"/>
                <w:szCs w:val="20"/>
              </w:rPr>
              <w:t>Responses</w:t>
            </w:r>
          </w:p>
        </w:tc>
      </w:tr>
      <w:tr w:rsidR="00C94AE2" w:rsidRPr="00C94AE2" w14:paraId="26BBFDE1" w14:textId="77777777" w:rsidTr="00BE0DC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EE19D22" w14:textId="7127E56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055EA67" w14:textId="22979D9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01-Sep-25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B0E7571" w14:textId="51547F9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Contact details for person in charge of estates and facilities, organisation chart including names and job titles</w:t>
            </w:r>
          </w:p>
        </w:tc>
        <w:tc>
          <w:tcPr>
            <w:tcW w:w="4427" w:type="dxa"/>
            <w:shd w:val="clear" w:color="auto" w:fill="FFFFFF" w:themeFill="background1"/>
          </w:tcPr>
          <w:p w14:paraId="64BC4BFC" w14:textId="0815E74F" w:rsidR="00C94AE2" w:rsidRPr="00C94AE2" w:rsidRDefault="00C94AE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 xml:space="preserve">Response provided with full exemption – </w:t>
            </w:r>
            <w:r w:rsidRPr="00C94AE2">
              <w:rPr>
                <w:rFonts w:asciiTheme="minorHAnsi" w:hAnsiTheme="minorHAnsi" w:cstheme="minorHAnsi"/>
                <w:color w:val="auto"/>
                <w:sz w:val="20"/>
                <w:szCs w:val="20"/>
              </w:rPr>
              <w:t>Section 40 (2) of the Freedom of Information Act 2000</w:t>
            </w:r>
          </w:p>
        </w:tc>
      </w:tr>
      <w:tr w:rsidR="00C94AE2" w:rsidRPr="00C94AE2" w14:paraId="1802EC2B"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4B11BB" w14:textId="2D85A4A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FOI202526002</w:t>
            </w:r>
          </w:p>
        </w:tc>
        <w:tc>
          <w:tcPr>
            <w:tcW w:w="1417" w:type="dxa"/>
            <w:tcBorders>
              <w:top w:val="nil"/>
              <w:left w:val="nil"/>
              <w:bottom w:val="single" w:sz="4" w:space="0" w:color="auto"/>
              <w:right w:val="single" w:sz="4" w:space="0" w:color="auto"/>
            </w:tcBorders>
            <w:shd w:val="clear" w:color="000000" w:fill="FFFFFF"/>
            <w:vAlign w:val="center"/>
          </w:tcPr>
          <w:p w14:paraId="2AF3E98F" w14:textId="7B0ADC6E"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53D662" w14:textId="31B08393"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The number of known criminal convictions, recorded by or reported to your institution, of transgender people arising specifically from incidents related to the sharing of single-sex spaces on university premises, since 1 January 2010.</w:t>
            </w:r>
          </w:p>
        </w:tc>
        <w:tc>
          <w:tcPr>
            <w:tcW w:w="4427" w:type="dxa"/>
            <w:shd w:val="clear" w:color="auto" w:fill="FFFFFF" w:themeFill="background1"/>
          </w:tcPr>
          <w:p w14:paraId="2D5459B9" w14:textId="612174A4" w:rsidR="00C94AE2" w:rsidRPr="00C94AE2" w:rsidRDefault="0043383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C94AE2" w:rsidRPr="00C94AE2" w14:paraId="065A00E4"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C95F7F9" w14:textId="6AB75D8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FOI202526003</w:t>
            </w:r>
          </w:p>
        </w:tc>
        <w:tc>
          <w:tcPr>
            <w:tcW w:w="1417" w:type="dxa"/>
            <w:tcBorders>
              <w:top w:val="nil"/>
              <w:left w:val="nil"/>
              <w:bottom w:val="single" w:sz="4" w:space="0" w:color="auto"/>
              <w:right w:val="single" w:sz="4" w:space="0" w:color="auto"/>
            </w:tcBorders>
            <w:shd w:val="clear" w:color="000000" w:fill="FFFFFF"/>
            <w:vAlign w:val="center"/>
          </w:tcPr>
          <w:p w14:paraId="7056B9FC" w14:textId="178BB75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A29F108" w14:textId="5BB47A90"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The number of IT devices within the university and planned expenditure for 2025-26 and future years </w:t>
            </w:r>
          </w:p>
        </w:tc>
        <w:tc>
          <w:tcPr>
            <w:tcW w:w="4427" w:type="dxa"/>
            <w:shd w:val="clear" w:color="auto" w:fill="FFFFFF" w:themeFill="background1"/>
          </w:tcPr>
          <w:p w14:paraId="46109CBE" w14:textId="144EA858" w:rsidR="00C94AE2" w:rsidRPr="00C94AE2" w:rsidRDefault="0043383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 xml:space="preserve">Response provided with part exemption – </w:t>
            </w:r>
            <w:r w:rsidRPr="00C94AE2">
              <w:rPr>
                <w:rFonts w:asciiTheme="minorHAnsi" w:hAnsiTheme="minorHAnsi" w:cstheme="minorHAnsi"/>
                <w:color w:val="auto"/>
                <w:sz w:val="20"/>
                <w:szCs w:val="20"/>
              </w:rPr>
              <w:t>Section 4</w:t>
            </w:r>
            <w:r>
              <w:rPr>
                <w:rFonts w:asciiTheme="minorHAnsi" w:hAnsiTheme="minorHAnsi" w:cstheme="minorHAnsi"/>
                <w:color w:val="auto"/>
                <w:sz w:val="20"/>
                <w:szCs w:val="20"/>
              </w:rPr>
              <w:t>3</w:t>
            </w:r>
            <w:r w:rsidRPr="00C94AE2">
              <w:rPr>
                <w:rFonts w:asciiTheme="minorHAnsi" w:hAnsiTheme="minorHAnsi" w:cstheme="minorHAnsi"/>
                <w:color w:val="auto"/>
                <w:sz w:val="20"/>
                <w:szCs w:val="20"/>
              </w:rPr>
              <w:t xml:space="preserve"> (2) of the Freedom of Information Act 2000</w:t>
            </w:r>
          </w:p>
        </w:tc>
      </w:tr>
      <w:tr w:rsidR="00C94AE2" w:rsidRPr="00C94AE2" w14:paraId="4FD64213"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5E0D277" w14:textId="66067B3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FOI202526004</w:t>
            </w:r>
          </w:p>
        </w:tc>
        <w:tc>
          <w:tcPr>
            <w:tcW w:w="1417" w:type="dxa"/>
            <w:tcBorders>
              <w:top w:val="nil"/>
              <w:left w:val="nil"/>
              <w:bottom w:val="single" w:sz="4" w:space="0" w:color="auto"/>
              <w:right w:val="single" w:sz="4" w:space="0" w:color="auto"/>
            </w:tcBorders>
            <w:shd w:val="clear" w:color="000000" w:fill="FFFFFF"/>
            <w:vAlign w:val="center"/>
          </w:tcPr>
          <w:p w14:paraId="5CF6FC71" w14:textId="21B3018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A3F5365" w14:textId="1F1F59E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UCAT thresholds / Applications received, interviewed and offers made </w:t>
            </w:r>
          </w:p>
        </w:tc>
        <w:tc>
          <w:tcPr>
            <w:tcW w:w="4427" w:type="dxa"/>
            <w:shd w:val="clear" w:color="auto" w:fill="FFFFFF" w:themeFill="background1"/>
          </w:tcPr>
          <w:p w14:paraId="3A6F0316" w14:textId="2FD0394C" w:rsidR="00C94AE2" w:rsidRPr="00C94AE2" w:rsidRDefault="0059437C" w:rsidP="00C94AE2">
            <w:pPr>
              <w:pStyle w:val="Heading2"/>
              <w:rPr>
                <w:rFonts w:asciiTheme="minorHAnsi" w:hAnsiTheme="minorHAnsi" w:cstheme="minorHAnsi"/>
                <w:color w:val="auto"/>
                <w:sz w:val="20"/>
                <w:szCs w:val="20"/>
              </w:rPr>
            </w:pPr>
            <w:r w:rsidRPr="0059437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59437C">
              <w:rPr>
                <w:rFonts w:asciiTheme="minorHAnsi" w:hAnsiTheme="minorHAnsi" w:cstheme="minorHAnsi"/>
                <w:color w:val="auto"/>
                <w:sz w:val="20"/>
                <w:szCs w:val="20"/>
              </w:rPr>
              <w:t xml:space="preserve"> exemption – Section 43 (2) of the Freedom of Information Act 2000</w:t>
            </w:r>
          </w:p>
        </w:tc>
      </w:tr>
      <w:tr w:rsidR="00C94AE2" w:rsidRPr="00C94AE2" w14:paraId="55D969F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51AFDA5" w14:textId="6B4E18C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FOI202526005</w:t>
            </w:r>
          </w:p>
        </w:tc>
        <w:tc>
          <w:tcPr>
            <w:tcW w:w="1417" w:type="dxa"/>
            <w:tcBorders>
              <w:top w:val="nil"/>
              <w:left w:val="nil"/>
              <w:bottom w:val="single" w:sz="4" w:space="0" w:color="auto"/>
              <w:right w:val="single" w:sz="4" w:space="0" w:color="auto"/>
            </w:tcBorders>
            <w:shd w:val="clear" w:color="000000" w:fill="FFFFFF"/>
            <w:vAlign w:val="center"/>
          </w:tcPr>
          <w:p w14:paraId="078193DD" w14:textId="2E19F68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1122E80" w14:textId="5A158E2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An online survey of questions regarding the organisation’s primary enterprise Service Management tool including supplier, date of implementation and contact values</w:t>
            </w:r>
          </w:p>
        </w:tc>
        <w:tc>
          <w:tcPr>
            <w:tcW w:w="4427" w:type="dxa"/>
            <w:shd w:val="clear" w:color="auto" w:fill="FFFFFF" w:themeFill="background1"/>
          </w:tcPr>
          <w:p w14:paraId="018E943C" w14:textId="0BBFFAE2" w:rsidR="00C94AE2" w:rsidRPr="00C94AE2" w:rsidRDefault="00C94AE2" w:rsidP="00C94AE2">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Request suspended</w:t>
            </w:r>
          </w:p>
        </w:tc>
      </w:tr>
      <w:tr w:rsidR="00C94AE2" w:rsidRPr="00C94AE2" w14:paraId="49AB66F6"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C2C3A2" w14:textId="35140166"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FOI202526006</w:t>
            </w:r>
          </w:p>
        </w:tc>
        <w:tc>
          <w:tcPr>
            <w:tcW w:w="1417" w:type="dxa"/>
            <w:tcBorders>
              <w:top w:val="nil"/>
              <w:left w:val="nil"/>
              <w:bottom w:val="single" w:sz="4" w:space="0" w:color="auto"/>
              <w:right w:val="single" w:sz="4" w:space="0" w:color="auto"/>
            </w:tcBorders>
            <w:shd w:val="clear" w:color="000000" w:fill="FFFFFF"/>
            <w:vAlign w:val="center"/>
          </w:tcPr>
          <w:p w14:paraId="1AD7E4D0" w14:textId="5B8663C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71B390" w14:textId="07FBBB1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Annual energy information for 2022-23 / 2023-24 / Carbon emissions / Renewable energy</w:t>
            </w:r>
          </w:p>
        </w:tc>
        <w:tc>
          <w:tcPr>
            <w:tcW w:w="4427" w:type="dxa"/>
            <w:shd w:val="clear" w:color="auto" w:fill="FFFFFF" w:themeFill="background1"/>
          </w:tcPr>
          <w:p w14:paraId="10027767" w14:textId="42F557A4" w:rsidR="00C94AE2" w:rsidRPr="00C94AE2" w:rsidRDefault="0059437C" w:rsidP="00C94AE2">
            <w:pPr>
              <w:pStyle w:val="Heading2"/>
              <w:rPr>
                <w:rFonts w:asciiTheme="minorHAnsi" w:hAnsiTheme="minorHAnsi" w:cstheme="minorHAnsi"/>
                <w:color w:val="auto"/>
                <w:sz w:val="20"/>
                <w:szCs w:val="20"/>
              </w:rPr>
            </w:pPr>
            <w:r w:rsidRPr="0059437C">
              <w:rPr>
                <w:rFonts w:asciiTheme="minorHAnsi" w:hAnsiTheme="minorHAnsi" w:cstheme="minorHAnsi"/>
                <w:color w:val="auto"/>
                <w:sz w:val="20"/>
                <w:szCs w:val="20"/>
              </w:rPr>
              <w:t>Response provided</w:t>
            </w:r>
          </w:p>
        </w:tc>
      </w:tr>
      <w:tr w:rsidR="00C94AE2" w:rsidRPr="00C94AE2" w14:paraId="18F1ADB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F99BC37" w14:textId="4DAF565C"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FOI202526007</w:t>
            </w:r>
          </w:p>
        </w:tc>
        <w:tc>
          <w:tcPr>
            <w:tcW w:w="1417" w:type="dxa"/>
            <w:tcBorders>
              <w:top w:val="nil"/>
              <w:left w:val="nil"/>
              <w:bottom w:val="single" w:sz="4" w:space="0" w:color="auto"/>
              <w:right w:val="single" w:sz="4" w:space="0" w:color="auto"/>
            </w:tcBorders>
            <w:shd w:val="clear" w:color="000000" w:fill="FFFFFF"/>
            <w:vAlign w:val="center"/>
          </w:tcPr>
          <w:p w14:paraId="57D66372" w14:textId="5A90EBA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6B1E19B" w14:textId="5F457FC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Contact details for various senior staff positions at the University </w:t>
            </w:r>
          </w:p>
        </w:tc>
        <w:tc>
          <w:tcPr>
            <w:tcW w:w="4427" w:type="dxa"/>
            <w:shd w:val="clear" w:color="auto" w:fill="FFFFFF" w:themeFill="background1"/>
          </w:tcPr>
          <w:p w14:paraId="0128E54F" w14:textId="6E00F99A" w:rsidR="00C94AE2" w:rsidRPr="00C94AE2" w:rsidRDefault="0043241E" w:rsidP="00C94AE2">
            <w:pPr>
              <w:pStyle w:val="Heading2"/>
              <w:rPr>
                <w:rFonts w:asciiTheme="minorHAnsi" w:hAnsiTheme="minorHAnsi" w:cstheme="minorHAnsi"/>
                <w:color w:val="auto"/>
                <w:sz w:val="20"/>
                <w:szCs w:val="20"/>
              </w:rPr>
            </w:pPr>
            <w:r w:rsidRPr="0043241E">
              <w:rPr>
                <w:rFonts w:asciiTheme="minorHAnsi" w:hAnsiTheme="minorHAnsi" w:cstheme="minorHAnsi"/>
                <w:color w:val="auto"/>
                <w:sz w:val="20"/>
                <w:szCs w:val="20"/>
              </w:rPr>
              <w:t>Response provided with full exemption – Section 40 (2) of the Freedom of Information Act 2000</w:t>
            </w:r>
          </w:p>
        </w:tc>
      </w:tr>
      <w:tr w:rsidR="00C94AE2" w:rsidRPr="00C94AE2" w14:paraId="728AE5B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AA1164E" w14:textId="04AE270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FOI202526008</w:t>
            </w:r>
          </w:p>
        </w:tc>
        <w:tc>
          <w:tcPr>
            <w:tcW w:w="1417" w:type="dxa"/>
            <w:tcBorders>
              <w:top w:val="nil"/>
              <w:left w:val="nil"/>
              <w:bottom w:val="single" w:sz="4" w:space="0" w:color="auto"/>
              <w:right w:val="single" w:sz="4" w:space="0" w:color="auto"/>
            </w:tcBorders>
            <w:shd w:val="clear" w:color="000000" w:fill="FFFFFF"/>
            <w:vAlign w:val="center"/>
          </w:tcPr>
          <w:p w14:paraId="60E15363" w14:textId="281C6049"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F48E321" w14:textId="0842E88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Types of data collected on the protected characteristics and class/socio-economic background and diversity of students and staff / Strategies /policies to support social mobility or protecting staff and students against discrimination based on their social class or socio-economic background.</w:t>
            </w:r>
          </w:p>
        </w:tc>
        <w:tc>
          <w:tcPr>
            <w:tcW w:w="4427" w:type="dxa"/>
            <w:shd w:val="clear" w:color="auto" w:fill="FFFFFF" w:themeFill="background1"/>
          </w:tcPr>
          <w:p w14:paraId="6A3E4932" w14:textId="0F0FA1B9"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5DA7D728"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ED43C7C" w14:textId="63A6861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FOI202526009</w:t>
            </w:r>
          </w:p>
        </w:tc>
        <w:tc>
          <w:tcPr>
            <w:tcW w:w="1417" w:type="dxa"/>
            <w:tcBorders>
              <w:top w:val="nil"/>
              <w:left w:val="nil"/>
              <w:bottom w:val="single" w:sz="4" w:space="0" w:color="auto"/>
              <w:right w:val="single" w:sz="4" w:space="0" w:color="auto"/>
            </w:tcBorders>
            <w:shd w:val="clear" w:color="000000" w:fill="FFFFFF"/>
            <w:vAlign w:val="center"/>
          </w:tcPr>
          <w:p w14:paraId="1F212E00" w14:textId="06731BB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08-Sep-25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6EE7E61" w14:textId="06942FE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Details relating to medical course entry / UCAT + SJ thresholds / Applications received, interviewed and offers made for the 2022, 2023, 2024 and 2025 entry cycles</w:t>
            </w:r>
          </w:p>
        </w:tc>
        <w:tc>
          <w:tcPr>
            <w:tcW w:w="4427" w:type="dxa"/>
            <w:shd w:val="clear" w:color="auto" w:fill="FFFFFF" w:themeFill="background1"/>
          </w:tcPr>
          <w:p w14:paraId="16733AEA" w14:textId="7B20DC12"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2320EFF6"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AF6038F" w14:textId="08FA080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FOI202526010</w:t>
            </w:r>
          </w:p>
        </w:tc>
        <w:tc>
          <w:tcPr>
            <w:tcW w:w="1417" w:type="dxa"/>
            <w:tcBorders>
              <w:top w:val="nil"/>
              <w:left w:val="nil"/>
              <w:bottom w:val="single" w:sz="4" w:space="0" w:color="auto"/>
              <w:right w:val="single" w:sz="4" w:space="0" w:color="auto"/>
            </w:tcBorders>
            <w:shd w:val="clear" w:color="000000" w:fill="FFFFFF"/>
            <w:vAlign w:val="center"/>
          </w:tcPr>
          <w:p w14:paraId="1AF33940" w14:textId="7B12CD4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10-Sep-25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FE81DD8" w14:textId="05BC1BD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for home applications: Applications received, interviewed and offers made </w:t>
            </w:r>
          </w:p>
        </w:tc>
        <w:tc>
          <w:tcPr>
            <w:tcW w:w="4427" w:type="dxa"/>
            <w:shd w:val="clear" w:color="auto" w:fill="FFFFFF" w:themeFill="background1"/>
          </w:tcPr>
          <w:p w14:paraId="06CDE042" w14:textId="62F35327"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758018C0"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1A27BBF" w14:textId="1B59393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FOI202526011</w:t>
            </w:r>
          </w:p>
        </w:tc>
        <w:tc>
          <w:tcPr>
            <w:tcW w:w="1417" w:type="dxa"/>
            <w:tcBorders>
              <w:top w:val="nil"/>
              <w:left w:val="nil"/>
              <w:bottom w:val="single" w:sz="4" w:space="0" w:color="auto"/>
              <w:right w:val="single" w:sz="4" w:space="0" w:color="auto"/>
            </w:tcBorders>
            <w:shd w:val="clear" w:color="000000" w:fill="FFFFFF"/>
            <w:vAlign w:val="center"/>
          </w:tcPr>
          <w:p w14:paraId="11721DE4" w14:textId="48F4BD89"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F15C96" w14:textId="22CC872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National bargaining arrangements and any local variations to pay and conditions that differ from the national agreement / or staff structure and details of the most recent pay rise </w:t>
            </w:r>
          </w:p>
        </w:tc>
        <w:tc>
          <w:tcPr>
            <w:tcW w:w="4427" w:type="dxa"/>
            <w:shd w:val="clear" w:color="auto" w:fill="FFFFFF" w:themeFill="background1"/>
          </w:tcPr>
          <w:p w14:paraId="0379DF81" w14:textId="41504155"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1C297101"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E426321" w14:textId="7018005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lastRenderedPageBreak/>
              <w:t>FOI202526012</w:t>
            </w:r>
          </w:p>
        </w:tc>
        <w:tc>
          <w:tcPr>
            <w:tcW w:w="1417" w:type="dxa"/>
            <w:tcBorders>
              <w:top w:val="nil"/>
              <w:left w:val="nil"/>
              <w:bottom w:val="single" w:sz="4" w:space="0" w:color="auto"/>
              <w:right w:val="single" w:sz="4" w:space="0" w:color="auto"/>
            </w:tcBorders>
            <w:shd w:val="clear" w:color="000000" w:fill="FFFFFF"/>
            <w:vAlign w:val="center"/>
          </w:tcPr>
          <w:p w14:paraId="63E1B9AF" w14:textId="63D2060F"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59D6077" w14:textId="487E5894"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for 2026 entry cycle, including number of applicants, and background details for both home applicants and non-contextual offers  </w:t>
            </w:r>
          </w:p>
        </w:tc>
        <w:tc>
          <w:tcPr>
            <w:tcW w:w="4427" w:type="dxa"/>
            <w:shd w:val="clear" w:color="auto" w:fill="FFFFFF" w:themeFill="background1"/>
          </w:tcPr>
          <w:p w14:paraId="618A92AA" w14:textId="4443A333"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06D7A86C"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CE106C1" w14:textId="0B3F626A"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FOI202526013</w:t>
            </w:r>
          </w:p>
        </w:tc>
        <w:tc>
          <w:tcPr>
            <w:tcW w:w="1417" w:type="dxa"/>
            <w:tcBorders>
              <w:top w:val="nil"/>
              <w:left w:val="nil"/>
              <w:bottom w:val="single" w:sz="4" w:space="0" w:color="auto"/>
              <w:right w:val="single" w:sz="4" w:space="0" w:color="auto"/>
            </w:tcBorders>
            <w:shd w:val="clear" w:color="000000" w:fill="FFFFFF"/>
            <w:vAlign w:val="center"/>
          </w:tcPr>
          <w:p w14:paraId="5FCD20AF" w14:textId="19AF44BE"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B6BBC1B" w14:textId="3DD33D7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Definition of an academic year / Number of taught students between 2019/20 - 2024/25 / Use of AI Detection Tools / total confirmed cases of academic misconduct and the categories of misconduct / Institutional Policy and Training on Generative AI </w:t>
            </w:r>
          </w:p>
        </w:tc>
        <w:tc>
          <w:tcPr>
            <w:tcW w:w="4427" w:type="dxa"/>
            <w:shd w:val="clear" w:color="auto" w:fill="FFFFFF" w:themeFill="background1"/>
          </w:tcPr>
          <w:p w14:paraId="4F1C2C2D" w14:textId="786B7B1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483DF62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64E432" w14:textId="73ECE465"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FOI202526014</w:t>
            </w:r>
          </w:p>
        </w:tc>
        <w:tc>
          <w:tcPr>
            <w:tcW w:w="1417" w:type="dxa"/>
            <w:tcBorders>
              <w:top w:val="nil"/>
              <w:left w:val="nil"/>
              <w:bottom w:val="nil"/>
              <w:right w:val="nil"/>
            </w:tcBorders>
            <w:shd w:val="clear" w:color="000000" w:fill="FFFFFF"/>
            <w:vAlign w:val="center"/>
          </w:tcPr>
          <w:p w14:paraId="2B93050B" w14:textId="6202D97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2353749" w14:textId="71C73F4C" w:rsidR="00C94AE2" w:rsidRPr="00C94AE2" w:rsidRDefault="006E39CF"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UCAT details for the previous 5 years for medicine (MBChB), including applicants invited for interviews</w:t>
            </w:r>
          </w:p>
        </w:tc>
        <w:tc>
          <w:tcPr>
            <w:tcW w:w="4427" w:type="dxa"/>
            <w:shd w:val="clear" w:color="auto" w:fill="FFFFFF" w:themeFill="background1"/>
          </w:tcPr>
          <w:p w14:paraId="0E96BF84" w14:textId="06F0423A"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7160822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C1A2AA4" w14:textId="225CD3D7"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2E28694" w14:textId="5E37A86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51D407" w14:textId="78F287E1"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Infrastructure improvement/capital expenditure plans for the past 10 years but have been cancelled due to budget cuts including new build / demolition jobs</w:t>
            </w:r>
          </w:p>
        </w:tc>
        <w:tc>
          <w:tcPr>
            <w:tcW w:w="4427" w:type="dxa"/>
            <w:shd w:val="clear" w:color="auto" w:fill="FFFFFF" w:themeFill="background1"/>
          </w:tcPr>
          <w:p w14:paraId="093FD87A" w14:textId="447F482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w:t>
            </w:r>
          </w:p>
        </w:tc>
      </w:tr>
      <w:tr w:rsidR="00C94AE2" w:rsidRPr="00C94AE2" w14:paraId="7CA3C74E"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E6F11F4" w14:textId="1843AA2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FOI202526016</w:t>
            </w:r>
          </w:p>
        </w:tc>
        <w:tc>
          <w:tcPr>
            <w:tcW w:w="1417" w:type="dxa"/>
            <w:tcBorders>
              <w:top w:val="nil"/>
              <w:left w:val="nil"/>
              <w:bottom w:val="single" w:sz="4" w:space="0" w:color="auto"/>
              <w:right w:val="single" w:sz="4" w:space="0" w:color="auto"/>
            </w:tcBorders>
            <w:shd w:val="clear" w:color="000000" w:fill="FFFFFF"/>
            <w:vAlign w:val="center"/>
          </w:tcPr>
          <w:p w14:paraId="26107F34" w14:textId="76E4030B"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ECC541" w14:textId="03D44BD6" w:rsidR="00C94AE2" w:rsidRPr="00C94AE2" w:rsidRDefault="006E39CF"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From 2019, UCAT scores, Offers made, lowest and average grades offered  a place / Offers available to home applicants</w:t>
            </w:r>
          </w:p>
        </w:tc>
        <w:tc>
          <w:tcPr>
            <w:tcW w:w="4427" w:type="dxa"/>
            <w:shd w:val="clear" w:color="auto" w:fill="FFFFFF" w:themeFill="background1"/>
          </w:tcPr>
          <w:p w14:paraId="535846DF" w14:textId="3C37E2EC"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A2510B">
              <w:rPr>
                <w:rFonts w:asciiTheme="minorHAnsi" w:hAnsiTheme="minorHAnsi" w:cstheme="minorHAnsi"/>
                <w:color w:val="auto"/>
                <w:sz w:val="20"/>
                <w:szCs w:val="20"/>
              </w:rPr>
              <w:t xml:space="preserve"> exemption – Section 43 (2) of the Freedom of Information Act 2000</w:t>
            </w:r>
          </w:p>
        </w:tc>
      </w:tr>
      <w:tr w:rsidR="00C94AE2" w:rsidRPr="00C94AE2" w14:paraId="2190D3D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C64A7D" w14:textId="15E1922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FOI202526017</w:t>
            </w:r>
          </w:p>
        </w:tc>
        <w:tc>
          <w:tcPr>
            <w:tcW w:w="1417" w:type="dxa"/>
            <w:tcBorders>
              <w:top w:val="nil"/>
              <w:left w:val="nil"/>
              <w:bottom w:val="single" w:sz="4" w:space="0" w:color="auto"/>
              <w:right w:val="single" w:sz="4" w:space="0" w:color="auto"/>
            </w:tcBorders>
            <w:shd w:val="clear" w:color="000000" w:fill="FFFFFF"/>
            <w:vAlign w:val="center"/>
          </w:tcPr>
          <w:p w14:paraId="44246112" w14:textId="05A1BDCD"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2ACCA34" w14:textId="2775E8C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 xml:space="preserve">Correspondence between HCPC and EHU re Paramedic Science programme between 01.01.23 - 31.12.24 re accreditation and concerns  </w:t>
            </w:r>
          </w:p>
        </w:tc>
        <w:tc>
          <w:tcPr>
            <w:tcW w:w="4427" w:type="dxa"/>
            <w:shd w:val="clear" w:color="auto" w:fill="FFFFFF" w:themeFill="background1"/>
          </w:tcPr>
          <w:p w14:paraId="79D5FE7C" w14:textId="3E6F431B"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 xml:space="preserve">Response provided with full exemption – Section </w:t>
            </w:r>
            <w:r>
              <w:rPr>
                <w:rFonts w:asciiTheme="minorHAnsi" w:hAnsiTheme="minorHAnsi" w:cstheme="minorHAnsi"/>
                <w:color w:val="auto"/>
                <w:sz w:val="20"/>
                <w:szCs w:val="20"/>
              </w:rPr>
              <w:t>21</w:t>
            </w:r>
            <w:r w:rsidRPr="00A2510B">
              <w:rPr>
                <w:rFonts w:asciiTheme="minorHAnsi" w:hAnsiTheme="minorHAnsi" w:cstheme="minorHAnsi"/>
                <w:color w:val="auto"/>
                <w:sz w:val="20"/>
                <w:szCs w:val="20"/>
              </w:rPr>
              <w:t xml:space="preserve"> of the Freedom of Information Act 2000</w:t>
            </w:r>
          </w:p>
        </w:tc>
      </w:tr>
      <w:tr w:rsidR="00C94AE2" w:rsidRPr="00C94AE2" w14:paraId="176E0F85" w14:textId="77777777" w:rsidTr="00BE0DC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C1B64BA" w14:textId="28FB0298"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FOI202526018</w:t>
            </w:r>
          </w:p>
        </w:tc>
        <w:tc>
          <w:tcPr>
            <w:tcW w:w="1417" w:type="dxa"/>
            <w:tcBorders>
              <w:top w:val="nil"/>
              <w:left w:val="nil"/>
              <w:bottom w:val="single" w:sz="4" w:space="0" w:color="auto"/>
              <w:right w:val="single" w:sz="4" w:space="0" w:color="auto"/>
            </w:tcBorders>
            <w:shd w:val="clear" w:color="000000" w:fill="FFFFFF"/>
            <w:vAlign w:val="center"/>
          </w:tcPr>
          <w:p w14:paraId="51F3FEF3" w14:textId="409F3FA2" w:rsidR="00C94AE2" w:rsidRPr="00C94AE2" w:rsidRDefault="00C94AE2" w:rsidP="00C94AE2">
            <w:pPr>
              <w:pStyle w:val="Heading2"/>
              <w:rPr>
                <w:rFonts w:asciiTheme="minorHAnsi" w:hAnsiTheme="minorHAnsi" w:cstheme="minorHAnsi"/>
                <w:color w:val="auto"/>
                <w:sz w:val="20"/>
                <w:szCs w:val="20"/>
              </w:rPr>
            </w:pPr>
            <w:r w:rsidRPr="00C94AE2">
              <w:rPr>
                <w:rFonts w:ascii="Calibri" w:hAnsi="Calibri" w:cs="Calibri"/>
                <w:color w:val="auto"/>
                <w:sz w:val="20"/>
                <w:szCs w:val="20"/>
              </w:rPr>
              <w:t>16-Sep-25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8887FC7" w14:textId="138654D0" w:rsidR="00C94AE2" w:rsidRPr="00C94AE2" w:rsidRDefault="006E39CF" w:rsidP="00C94AE2">
            <w:pPr>
              <w:pStyle w:val="Heading2"/>
              <w:rPr>
                <w:rFonts w:asciiTheme="minorHAnsi" w:hAnsiTheme="minorHAnsi" w:cstheme="minorHAnsi"/>
                <w:color w:val="auto"/>
                <w:sz w:val="20"/>
                <w:szCs w:val="20"/>
              </w:rPr>
            </w:pPr>
            <w:r w:rsidRPr="006E39CF">
              <w:rPr>
                <w:rFonts w:ascii="Calibri" w:hAnsi="Calibri" w:cs="Calibri"/>
                <w:color w:val="auto"/>
                <w:sz w:val="20"/>
                <w:szCs w:val="20"/>
              </w:rPr>
              <w:t xml:space="preserve">Details relating to medical course entry / </w:t>
            </w:r>
            <w:r w:rsidR="00C94AE2" w:rsidRPr="00C94AE2">
              <w:rPr>
                <w:rFonts w:ascii="Calibri" w:hAnsi="Calibri" w:cs="Calibri"/>
                <w:color w:val="auto"/>
                <w:sz w:val="20"/>
                <w:szCs w:val="20"/>
              </w:rPr>
              <w:t xml:space="preserve">UCAT scores for 2025 entry (Home + International) / number of applicants, interviews and offers made </w:t>
            </w:r>
          </w:p>
        </w:tc>
        <w:tc>
          <w:tcPr>
            <w:tcW w:w="4427" w:type="dxa"/>
            <w:shd w:val="clear" w:color="auto" w:fill="FFFFFF" w:themeFill="background1"/>
          </w:tcPr>
          <w:p w14:paraId="479AC46B" w14:textId="1ED58130" w:rsidR="00C94AE2" w:rsidRPr="00C94AE2" w:rsidRDefault="00A2510B" w:rsidP="00C94AE2">
            <w:pPr>
              <w:pStyle w:val="Heading2"/>
              <w:rPr>
                <w:rFonts w:asciiTheme="minorHAnsi" w:hAnsiTheme="minorHAnsi" w:cstheme="minorHAnsi"/>
                <w:color w:val="auto"/>
                <w:sz w:val="20"/>
                <w:szCs w:val="20"/>
              </w:rPr>
            </w:pPr>
            <w:r w:rsidRPr="00A2510B">
              <w:rPr>
                <w:rFonts w:asciiTheme="minorHAnsi" w:hAnsiTheme="minorHAnsi" w:cstheme="minorHAnsi"/>
                <w:color w:val="auto"/>
                <w:sz w:val="20"/>
                <w:szCs w:val="20"/>
              </w:rPr>
              <w:t>Response provided with full exemption – Section 43 (2) of the Freedom of Information Act 2000</w:t>
            </w:r>
          </w:p>
        </w:tc>
      </w:tr>
      <w:tr w:rsidR="00C94AE2" w:rsidRPr="00C94AE2" w14:paraId="5495F65E"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4562234" w14:textId="38590F75"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FOI202526019</w:t>
            </w:r>
          </w:p>
        </w:tc>
        <w:tc>
          <w:tcPr>
            <w:tcW w:w="1417" w:type="dxa"/>
            <w:tcBorders>
              <w:top w:val="nil"/>
              <w:left w:val="nil"/>
              <w:bottom w:val="single" w:sz="4" w:space="0" w:color="auto"/>
              <w:right w:val="single" w:sz="4" w:space="0" w:color="auto"/>
            </w:tcBorders>
            <w:shd w:val="clear" w:color="000000" w:fill="FFFFFF"/>
            <w:vAlign w:val="center"/>
          </w:tcPr>
          <w:p w14:paraId="276B0A45" w14:textId="4BB2BAAB"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18-Sep-25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075C9C3" w14:textId="7336FD02" w:rsidR="00C94AE2" w:rsidRPr="00FE63C3" w:rsidRDefault="00C94AE2" w:rsidP="00C94AE2">
            <w:pPr>
              <w:pStyle w:val="Heading2"/>
              <w:rPr>
                <w:rFonts w:asciiTheme="minorHAnsi" w:hAnsiTheme="minorHAnsi" w:cstheme="minorHAnsi"/>
                <w:color w:val="auto"/>
                <w:sz w:val="20"/>
                <w:szCs w:val="20"/>
              </w:rPr>
            </w:pPr>
            <w:r w:rsidRPr="00FE63C3">
              <w:rPr>
                <w:rFonts w:ascii="Calibri" w:hAnsi="Calibri" w:cs="Calibri"/>
                <w:color w:val="auto"/>
                <w:sz w:val="20"/>
                <w:szCs w:val="20"/>
              </w:rPr>
              <w:t>University signposting students to supporting mental health and wellbeing policies</w:t>
            </w:r>
          </w:p>
        </w:tc>
        <w:tc>
          <w:tcPr>
            <w:tcW w:w="4427" w:type="dxa"/>
            <w:tcBorders>
              <w:bottom w:val="single" w:sz="4" w:space="0" w:color="auto"/>
            </w:tcBorders>
          </w:tcPr>
          <w:p w14:paraId="51CA2FBB" w14:textId="18FAB83A" w:rsidR="00C94AE2" w:rsidRPr="00FE63C3" w:rsidRDefault="00A2510B" w:rsidP="00C94AE2">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04A96A7E"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C142778" w14:textId="74B26ECA"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FOI202526020 </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C3B13EA" w14:textId="39336AD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18-Sep-25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177D25F" w14:textId="233A38A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For Dept of Computer Science from July 2022, the list of all PhD student allocations and re-allocations / list of all Knowledge Transfer Partnership (KTP) projects / Research Investment Fund (RIF) applications and awards / The membership lists of various departmental / university committees </w:t>
            </w:r>
          </w:p>
        </w:tc>
        <w:tc>
          <w:tcPr>
            <w:tcW w:w="4427" w:type="dxa"/>
            <w:tcBorders>
              <w:top w:val="single" w:sz="4" w:space="0" w:color="auto"/>
              <w:bottom w:val="single" w:sz="4" w:space="0" w:color="auto"/>
            </w:tcBorders>
          </w:tcPr>
          <w:p w14:paraId="2CCE629A" w14:textId="7D0F1668" w:rsidR="00FE63C3" w:rsidRPr="00FE63C3" w:rsidRDefault="001F2F7F" w:rsidP="00FE63C3">
            <w:pPr>
              <w:pStyle w:val="Heading2"/>
              <w:rPr>
                <w:rFonts w:asciiTheme="minorHAnsi" w:hAnsiTheme="minorHAnsi" w:cstheme="minorHAnsi"/>
                <w:color w:val="auto"/>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12 of the Freedom of Information Act / </w:t>
            </w:r>
            <w:r w:rsidRPr="001F2F7F">
              <w:rPr>
                <w:rFonts w:asciiTheme="minorHAnsi" w:hAnsiTheme="minorHAnsi" w:cstheme="minorHAnsi"/>
                <w:color w:val="auto"/>
                <w:sz w:val="20"/>
                <w:szCs w:val="20"/>
              </w:rPr>
              <w:t>Section 43 (2) of the Freedom of Information Act 2000</w:t>
            </w:r>
          </w:p>
        </w:tc>
      </w:tr>
      <w:tr w:rsidR="00FE63C3" w:rsidRPr="00C94AE2" w14:paraId="04C26F27"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A03C952" w14:textId="0497433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FOI202526021</w:t>
            </w:r>
          </w:p>
        </w:tc>
        <w:tc>
          <w:tcPr>
            <w:tcW w:w="1417" w:type="dxa"/>
            <w:tcBorders>
              <w:top w:val="nil"/>
              <w:left w:val="nil"/>
              <w:bottom w:val="single" w:sz="4" w:space="0" w:color="auto"/>
              <w:right w:val="single" w:sz="4" w:space="0" w:color="auto"/>
            </w:tcBorders>
            <w:shd w:val="clear" w:color="000000" w:fill="FFFFFF"/>
            <w:vAlign w:val="center"/>
          </w:tcPr>
          <w:p w14:paraId="0E4F28C8" w14:textId="39F9EE1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21-Sep-25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DDC39E8" w14:textId="65AFAE9F" w:rsidR="00FE63C3" w:rsidRPr="00FE63C3" w:rsidRDefault="006E39CF" w:rsidP="00FE63C3">
            <w:pPr>
              <w:pStyle w:val="Heading2"/>
              <w:rPr>
                <w:rFonts w:ascii="Calibri" w:hAnsi="Calibri" w:cs="Calibri"/>
                <w:color w:val="auto"/>
                <w:sz w:val="20"/>
                <w:szCs w:val="20"/>
              </w:rPr>
            </w:pPr>
            <w:r w:rsidRPr="006E39CF">
              <w:rPr>
                <w:rFonts w:ascii="Calibri" w:hAnsi="Calibri" w:cs="Calibri"/>
                <w:color w:val="auto"/>
                <w:sz w:val="20"/>
                <w:szCs w:val="20"/>
              </w:rPr>
              <w:t xml:space="preserve">Details relating to medical course entry / </w:t>
            </w:r>
            <w:r w:rsidR="00FE63C3" w:rsidRPr="00FE63C3">
              <w:rPr>
                <w:rFonts w:ascii="Calibri" w:hAnsi="Calibri" w:cs="Calibri"/>
                <w:color w:val="auto"/>
                <w:sz w:val="20"/>
                <w:szCs w:val="20"/>
              </w:rPr>
              <w:t>Number of applicants, interviewees and offers made; UCAT score required for interview</w:t>
            </w:r>
          </w:p>
        </w:tc>
        <w:tc>
          <w:tcPr>
            <w:tcW w:w="4427" w:type="dxa"/>
            <w:tcBorders>
              <w:top w:val="single" w:sz="4" w:space="0" w:color="auto"/>
              <w:bottom w:val="single" w:sz="4" w:space="0" w:color="auto"/>
            </w:tcBorders>
          </w:tcPr>
          <w:p w14:paraId="54A62410" w14:textId="690F269F"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 with full exemption – Section 43 (2) of the Freedom of Information Act 2000</w:t>
            </w:r>
          </w:p>
        </w:tc>
      </w:tr>
      <w:tr w:rsidR="00FE63C3" w:rsidRPr="00C94AE2" w14:paraId="4DB8E077"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55E35A8" w14:textId="442FDE2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FOI202526022</w:t>
            </w:r>
          </w:p>
        </w:tc>
        <w:tc>
          <w:tcPr>
            <w:tcW w:w="1417" w:type="dxa"/>
            <w:tcBorders>
              <w:top w:val="nil"/>
              <w:left w:val="nil"/>
              <w:bottom w:val="single" w:sz="4" w:space="0" w:color="auto"/>
              <w:right w:val="single" w:sz="4" w:space="0" w:color="auto"/>
            </w:tcBorders>
            <w:shd w:val="clear" w:color="000000" w:fill="FFFFFF"/>
            <w:vAlign w:val="center"/>
          </w:tcPr>
          <w:p w14:paraId="0A3D14B3" w14:textId="7B69F99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22-Sep-25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44FC003" w14:textId="2AF8FAB3"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Information regarding the use of international recruitment agency firms including names, cost, policies and commission rate.</w:t>
            </w:r>
          </w:p>
        </w:tc>
        <w:tc>
          <w:tcPr>
            <w:tcW w:w="4427" w:type="dxa"/>
            <w:tcBorders>
              <w:top w:val="single" w:sz="4" w:space="0" w:color="auto"/>
              <w:bottom w:val="single" w:sz="4" w:space="0" w:color="auto"/>
            </w:tcBorders>
            <w:shd w:val="clear" w:color="auto" w:fill="FFFFFF" w:themeFill="background1"/>
          </w:tcPr>
          <w:p w14:paraId="62861AA4" w14:textId="7851497A"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43 (2) of the Freedom of Information Act 2000</w:t>
            </w:r>
          </w:p>
        </w:tc>
      </w:tr>
      <w:tr w:rsidR="00FE63C3" w:rsidRPr="00C94AE2" w14:paraId="19C71430"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21BD587" w14:textId="2B99395A"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FOI202526023</w:t>
            </w:r>
          </w:p>
        </w:tc>
        <w:tc>
          <w:tcPr>
            <w:tcW w:w="1417" w:type="dxa"/>
            <w:tcBorders>
              <w:top w:val="nil"/>
              <w:left w:val="nil"/>
              <w:bottom w:val="single" w:sz="4" w:space="0" w:color="auto"/>
              <w:right w:val="single" w:sz="4" w:space="0" w:color="auto"/>
            </w:tcBorders>
            <w:shd w:val="clear" w:color="000000" w:fill="FFFFFF"/>
            <w:vAlign w:val="center"/>
          </w:tcPr>
          <w:p w14:paraId="10DB7FED" w14:textId="3039F25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23-Sep-25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FC75F71" w14:textId="56FF0B9F" w:rsidR="00FE63C3" w:rsidRPr="00FE63C3" w:rsidRDefault="006E39CF" w:rsidP="00FE63C3">
            <w:pPr>
              <w:pStyle w:val="Heading2"/>
              <w:rPr>
                <w:rFonts w:ascii="Calibri" w:hAnsi="Calibri" w:cs="Calibri"/>
                <w:color w:val="auto"/>
                <w:sz w:val="20"/>
                <w:szCs w:val="20"/>
              </w:rPr>
            </w:pPr>
            <w:r w:rsidRPr="006E39CF">
              <w:rPr>
                <w:rFonts w:ascii="Calibri" w:hAnsi="Calibri" w:cs="Calibri"/>
                <w:color w:val="auto"/>
                <w:sz w:val="20"/>
                <w:szCs w:val="20"/>
              </w:rPr>
              <w:t xml:space="preserve">Details relating to medical course entry / </w:t>
            </w:r>
            <w:r w:rsidR="00FE63C3" w:rsidRPr="00FE63C3">
              <w:rPr>
                <w:rFonts w:ascii="Calibri" w:hAnsi="Calibri" w:cs="Calibri"/>
                <w:color w:val="auto"/>
                <w:sz w:val="20"/>
                <w:szCs w:val="20"/>
              </w:rPr>
              <w:t>Number of applicants, interviewees and offers made; UCAT score required for interview</w:t>
            </w:r>
          </w:p>
        </w:tc>
        <w:tc>
          <w:tcPr>
            <w:tcW w:w="4427" w:type="dxa"/>
            <w:tcBorders>
              <w:top w:val="single" w:sz="4" w:space="0" w:color="auto"/>
              <w:bottom w:val="single" w:sz="4" w:space="0" w:color="auto"/>
            </w:tcBorders>
            <w:shd w:val="clear" w:color="auto" w:fill="FFFFFF" w:themeFill="background1"/>
          </w:tcPr>
          <w:p w14:paraId="2EA562AB" w14:textId="20AB044C"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 with full exemption – Section 43 (2) of the Freedom of Information Act 2000</w:t>
            </w:r>
          </w:p>
        </w:tc>
      </w:tr>
      <w:tr w:rsidR="00FE63C3" w:rsidRPr="00C94AE2" w14:paraId="24E5FBED"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2E05CD0" w14:textId="3A1383E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FOI202526024</w:t>
            </w:r>
          </w:p>
        </w:tc>
        <w:tc>
          <w:tcPr>
            <w:tcW w:w="1417" w:type="dxa"/>
            <w:tcBorders>
              <w:top w:val="nil"/>
              <w:left w:val="nil"/>
              <w:bottom w:val="single" w:sz="4" w:space="0" w:color="auto"/>
              <w:right w:val="single" w:sz="4" w:space="0" w:color="auto"/>
            </w:tcBorders>
            <w:shd w:val="clear" w:color="000000" w:fill="FFFFFF"/>
            <w:vAlign w:val="center"/>
          </w:tcPr>
          <w:p w14:paraId="74555141" w14:textId="19B7C52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24-Sep-25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81B2594" w14:textId="21DBC64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Number and species of animals subject to scientific research </w:t>
            </w:r>
          </w:p>
        </w:tc>
        <w:tc>
          <w:tcPr>
            <w:tcW w:w="4427" w:type="dxa"/>
            <w:tcBorders>
              <w:top w:val="single" w:sz="4" w:space="0" w:color="auto"/>
              <w:bottom w:val="single" w:sz="4" w:space="0" w:color="auto"/>
            </w:tcBorders>
            <w:shd w:val="clear" w:color="auto" w:fill="FFFFFF" w:themeFill="background1"/>
          </w:tcPr>
          <w:p w14:paraId="147D45A8" w14:textId="5A203D48"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B7A565A"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5FE67ED" w14:textId="3A143926"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FOI202526025</w:t>
            </w:r>
          </w:p>
        </w:tc>
        <w:tc>
          <w:tcPr>
            <w:tcW w:w="1417" w:type="dxa"/>
            <w:tcBorders>
              <w:top w:val="nil"/>
              <w:left w:val="nil"/>
              <w:bottom w:val="single" w:sz="4" w:space="0" w:color="auto"/>
              <w:right w:val="single" w:sz="4" w:space="0" w:color="auto"/>
            </w:tcBorders>
            <w:shd w:val="clear" w:color="000000" w:fill="FFFFFF"/>
            <w:vAlign w:val="center"/>
          </w:tcPr>
          <w:p w14:paraId="2BE5A4BF" w14:textId="34E12C90"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3EE0F53" w14:textId="32DF6B2F"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List of books used by philosophy, theology and religion &amp; classics departments which have content warnings- with reasons</w:t>
            </w:r>
          </w:p>
        </w:tc>
        <w:tc>
          <w:tcPr>
            <w:tcW w:w="4427" w:type="dxa"/>
            <w:tcBorders>
              <w:top w:val="single" w:sz="4" w:space="0" w:color="auto"/>
              <w:bottom w:val="single" w:sz="4" w:space="0" w:color="auto"/>
            </w:tcBorders>
            <w:shd w:val="clear" w:color="auto" w:fill="FFFFFF" w:themeFill="background1"/>
          </w:tcPr>
          <w:p w14:paraId="7ECEB81E" w14:textId="706D85D3"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65E3EA61"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F4F937B" w14:textId="3D776E46"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lastRenderedPageBreak/>
              <w:t>FOI202526026</w:t>
            </w:r>
          </w:p>
        </w:tc>
        <w:tc>
          <w:tcPr>
            <w:tcW w:w="1417" w:type="dxa"/>
            <w:tcBorders>
              <w:top w:val="nil"/>
              <w:left w:val="nil"/>
              <w:bottom w:val="single" w:sz="4" w:space="0" w:color="auto"/>
              <w:right w:val="single" w:sz="4" w:space="0" w:color="auto"/>
            </w:tcBorders>
            <w:shd w:val="clear" w:color="000000" w:fill="FFFFFF"/>
            <w:vAlign w:val="center"/>
          </w:tcPr>
          <w:p w14:paraId="2AD9DF41" w14:textId="29CE44BB"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25-Sep-25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35686FA" w14:textId="401FB707"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Top 25 reported incidents of harassments and sexual misconduct over the last 3 years; highest risk, least reported incidents also.</w:t>
            </w:r>
          </w:p>
        </w:tc>
        <w:tc>
          <w:tcPr>
            <w:tcW w:w="4427" w:type="dxa"/>
            <w:tcBorders>
              <w:top w:val="single" w:sz="4" w:space="0" w:color="auto"/>
              <w:bottom w:val="single" w:sz="4" w:space="0" w:color="auto"/>
            </w:tcBorders>
            <w:shd w:val="clear" w:color="auto" w:fill="FFFFFF" w:themeFill="background1"/>
          </w:tcPr>
          <w:p w14:paraId="2984C770" w14:textId="7C6B4086" w:rsidR="00FE63C3" w:rsidRPr="00FE63C3" w:rsidRDefault="00FE63C3"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8E92294"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E707C2" w14:textId="692F707B"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FOI202526027</w:t>
            </w:r>
          </w:p>
        </w:tc>
        <w:tc>
          <w:tcPr>
            <w:tcW w:w="1417" w:type="dxa"/>
            <w:tcBorders>
              <w:top w:val="nil"/>
              <w:left w:val="nil"/>
              <w:bottom w:val="single" w:sz="4" w:space="0" w:color="auto"/>
              <w:right w:val="single" w:sz="4" w:space="0" w:color="auto"/>
            </w:tcBorders>
            <w:shd w:val="clear" w:color="000000" w:fill="FFFFFF"/>
            <w:vAlign w:val="center"/>
          </w:tcPr>
          <w:p w14:paraId="0A214BDC" w14:textId="5BFB0183"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A67FB1B" w14:textId="1BBD4FED"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Late payment to suppliers (not paid within 30 days) from 01.04.19</w:t>
            </w:r>
          </w:p>
        </w:tc>
        <w:tc>
          <w:tcPr>
            <w:tcW w:w="4427" w:type="dxa"/>
            <w:tcBorders>
              <w:top w:val="single" w:sz="4" w:space="0" w:color="auto"/>
              <w:bottom w:val="single" w:sz="4" w:space="0" w:color="auto"/>
            </w:tcBorders>
            <w:shd w:val="clear" w:color="auto" w:fill="FFFFFF" w:themeFill="background1"/>
          </w:tcPr>
          <w:p w14:paraId="42191FE3" w14:textId="04185291"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Response provided</w:t>
            </w:r>
          </w:p>
        </w:tc>
      </w:tr>
      <w:tr w:rsidR="00FE63C3" w:rsidRPr="00C94AE2" w14:paraId="5E59B275"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82E802F" w14:textId="4775EED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FOI202526028</w:t>
            </w:r>
          </w:p>
        </w:tc>
        <w:tc>
          <w:tcPr>
            <w:tcW w:w="1417" w:type="dxa"/>
            <w:tcBorders>
              <w:top w:val="nil"/>
              <w:left w:val="nil"/>
              <w:bottom w:val="single" w:sz="4" w:space="0" w:color="auto"/>
              <w:right w:val="single" w:sz="4" w:space="0" w:color="auto"/>
            </w:tcBorders>
            <w:shd w:val="clear" w:color="000000" w:fill="FFFFFF"/>
            <w:vAlign w:val="center"/>
          </w:tcPr>
          <w:p w14:paraId="2AF887C2" w14:textId="12583EF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27-Sep-25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B7CDA8C" w14:textId="48AFFC68"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Medical School Admissions details including applicants / Interviews / offers made / lowest and average scores / accepting resit GCSE</w:t>
            </w:r>
          </w:p>
        </w:tc>
        <w:tc>
          <w:tcPr>
            <w:tcW w:w="4427" w:type="dxa"/>
            <w:tcBorders>
              <w:top w:val="single" w:sz="4" w:space="0" w:color="auto"/>
              <w:bottom w:val="single" w:sz="4" w:space="0" w:color="auto"/>
            </w:tcBorders>
            <w:shd w:val="clear" w:color="auto" w:fill="FFFFFF" w:themeFill="background1"/>
          </w:tcPr>
          <w:p w14:paraId="1FD8E1C3" w14:textId="0F1B7431"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43 (2) of the Freedom of Information Act 2000</w:t>
            </w:r>
          </w:p>
        </w:tc>
      </w:tr>
      <w:tr w:rsidR="00FE63C3" w:rsidRPr="00C94AE2" w14:paraId="357F1394" w14:textId="77777777" w:rsidTr="00BB48B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2200A52" w14:textId="5E745E8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FOI202526029</w:t>
            </w:r>
          </w:p>
        </w:tc>
        <w:tc>
          <w:tcPr>
            <w:tcW w:w="1417" w:type="dxa"/>
            <w:tcBorders>
              <w:top w:val="nil"/>
              <w:left w:val="nil"/>
              <w:bottom w:val="single" w:sz="4" w:space="0" w:color="auto"/>
              <w:right w:val="single" w:sz="4" w:space="0" w:color="auto"/>
            </w:tcBorders>
            <w:shd w:val="clear" w:color="000000" w:fill="FFFFFF"/>
            <w:vAlign w:val="center"/>
          </w:tcPr>
          <w:p w14:paraId="1238C123" w14:textId="315C126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6560AEC" w14:textId="2272FC4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Confirmation that a named person has been appointed a professor at EHU and if the appointment is still ongoing / Details regarding courses linked to this person + other details about a university award and the Post Graduate Medical Institute </w:t>
            </w:r>
          </w:p>
        </w:tc>
        <w:tc>
          <w:tcPr>
            <w:tcW w:w="4427" w:type="dxa"/>
            <w:tcBorders>
              <w:top w:val="single" w:sz="4" w:space="0" w:color="auto"/>
              <w:bottom w:val="single" w:sz="4" w:space="0" w:color="auto"/>
            </w:tcBorders>
            <w:shd w:val="clear" w:color="auto" w:fill="FFFFFF" w:themeFill="background1"/>
          </w:tcPr>
          <w:p w14:paraId="4DEDC3D8" w14:textId="392B9D83" w:rsidR="00FE63C3" w:rsidRPr="00FE63C3" w:rsidRDefault="00BB48BC" w:rsidP="00FE63C3">
            <w:pPr>
              <w:pStyle w:val="Heading2"/>
              <w:rPr>
                <w:rFonts w:asciiTheme="minorHAnsi" w:hAnsiTheme="minorHAnsi" w:cstheme="minorHAnsi"/>
                <w:color w:val="auto"/>
                <w:sz w:val="20"/>
                <w:szCs w:val="20"/>
              </w:rPr>
            </w:pPr>
            <w:r w:rsidRPr="00FE63C3">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FE63C3">
              <w:rPr>
                <w:rFonts w:asciiTheme="minorHAnsi" w:hAnsiTheme="minorHAnsi" w:cstheme="minorHAnsi"/>
                <w:color w:val="auto"/>
                <w:sz w:val="20"/>
                <w:szCs w:val="20"/>
              </w:rPr>
              <w:t xml:space="preserve"> exemption – Section 4</w:t>
            </w:r>
            <w:r>
              <w:rPr>
                <w:rFonts w:asciiTheme="minorHAnsi" w:hAnsiTheme="minorHAnsi" w:cstheme="minorHAnsi"/>
                <w:color w:val="auto"/>
                <w:sz w:val="20"/>
                <w:szCs w:val="20"/>
              </w:rPr>
              <w:t>0</w:t>
            </w:r>
            <w:r w:rsidRPr="00FE63C3">
              <w:rPr>
                <w:rFonts w:asciiTheme="minorHAnsi" w:hAnsiTheme="minorHAnsi" w:cstheme="minorHAnsi"/>
                <w:color w:val="auto"/>
                <w:sz w:val="20"/>
                <w:szCs w:val="20"/>
              </w:rPr>
              <w:t xml:space="preserve"> (2) of the Freedom of Information Act 2000</w:t>
            </w:r>
          </w:p>
        </w:tc>
      </w:tr>
      <w:tr w:rsidR="00FE63C3" w:rsidRPr="00C94AE2" w14:paraId="48B20ACF" w14:textId="77777777" w:rsidTr="001F2F7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71EF3FF" w14:textId="3439CDD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FOI202526030</w:t>
            </w:r>
          </w:p>
        </w:tc>
        <w:tc>
          <w:tcPr>
            <w:tcW w:w="1417" w:type="dxa"/>
            <w:tcBorders>
              <w:top w:val="nil"/>
              <w:left w:val="nil"/>
              <w:bottom w:val="single" w:sz="4" w:space="0" w:color="auto"/>
              <w:right w:val="single" w:sz="4" w:space="0" w:color="auto"/>
            </w:tcBorders>
            <w:shd w:val="clear" w:color="000000" w:fill="FFFFFF"/>
            <w:vAlign w:val="center"/>
          </w:tcPr>
          <w:p w14:paraId="298378AC" w14:textId="289A3FDE"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3B91BB4" w14:textId="3045B345"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 xml:space="preserve">Return from maternity leave support, policies  place, funding available to support research activities </w:t>
            </w:r>
          </w:p>
        </w:tc>
        <w:tc>
          <w:tcPr>
            <w:tcW w:w="4427" w:type="dxa"/>
            <w:tcBorders>
              <w:top w:val="single" w:sz="4" w:space="0" w:color="auto"/>
              <w:bottom w:val="single" w:sz="4" w:space="0" w:color="auto"/>
            </w:tcBorders>
          </w:tcPr>
          <w:p w14:paraId="5F688B3A" w14:textId="20AB32CE" w:rsidR="00FE63C3" w:rsidRPr="00FE63C3" w:rsidRDefault="001F2F7F" w:rsidP="00FE63C3">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FE63C3" w:rsidRPr="00C94AE2" w14:paraId="52C55A85" w14:textId="77777777" w:rsidTr="005C656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A0F6EF4" w14:textId="4090F92C"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FOI202526031</w:t>
            </w:r>
          </w:p>
        </w:tc>
        <w:tc>
          <w:tcPr>
            <w:tcW w:w="1417" w:type="dxa"/>
            <w:tcBorders>
              <w:top w:val="nil"/>
              <w:left w:val="nil"/>
              <w:bottom w:val="single" w:sz="4" w:space="0" w:color="auto"/>
              <w:right w:val="single" w:sz="4" w:space="0" w:color="auto"/>
            </w:tcBorders>
            <w:shd w:val="clear" w:color="000000" w:fill="FFFFFF"/>
            <w:vAlign w:val="center"/>
          </w:tcPr>
          <w:p w14:paraId="1D2073E3" w14:textId="14B3D871" w:rsidR="00FE63C3" w:rsidRPr="00FE63C3" w:rsidRDefault="00FE63C3" w:rsidP="00FE63C3">
            <w:pPr>
              <w:pStyle w:val="Heading2"/>
              <w:rPr>
                <w:rFonts w:ascii="Calibri" w:hAnsi="Calibri" w:cs="Calibri"/>
                <w:color w:val="auto"/>
                <w:sz w:val="20"/>
                <w:szCs w:val="20"/>
              </w:rPr>
            </w:pPr>
            <w:r w:rsidRPr="00FE63C3">
              <w:rPr>
                <w:rFonts w:ascii="Calibri" w:hAnsi="Calibri" w:cs="Calibri"/>
                <w:color w:val="auto"/>
                <w:sz w:val="20"/>
                <w:szCs w:val="20"/>
              </w:rPr>
              <w:t>29-Sep-25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10A9EDD" w14:textId="4300636F" w:rsidR="00FE63C3" w:rsidRPr="00FE63C3" w:rsidRDefault="00BB48BC" w:rsidP="00FE63C3">
            <w:pPr>
              <w:pStyle w:val="Heading2"/>
              <w:rPr>
                <w:rFonts w:ascii="Calibri" w:hAnsi="Calibri" w:cs="Calibri"/>
                <w:color w:val="auto"/>
                <w:sz w:val="20"/>
                <w:szCs w:val="20"/>
              </w:rPr>
            </w:pPr>
            <w:r>
              <w:rPr>
                <w:rFonts w:ascii="Calibri" w:hAnsi="Calibri" w:cs="Calibri"/>
                <w:color w:val="auto"/>
                <w:sz w:val="20"/>
                <w:szCs w:val="20"/>
              </w:rPr>
              <w:t>Numerous requests received including P</w:t>
            </w:r>
            <w:r w:rsidR="00FE63C3" w:rsidRPr="00FE63C3">
              <w:rPr>
                <w:rFonts w:ascii="Calibri" w:hAnsi="Calibri" w:cs="Calibri"/>
                <w:color w:val="auto"/>
                <w:sz w:val="20"/>
                <w:szCs w:val="20"/>
              </w:rPr>
              <w:t>olicies and training materials regarding safeguarding and wellbeing, fitness to study, complaints and staff conduct / breaches or potential breaches of the University Charter or Statutes / S</w:t>
            </w:r>
            <w:r>
              <w:rPr>
                <w:rFonts w:ascii="Calibri" w:hAnsi="Calibri" w:cs="Calibri"/>
                <w:color w:val="auto"/>
                <w:sz w:val="20"/>
                <w:szCs w:val="20"/>
              </w:rPr>
              <w:t>pecific s</w:t>
            </w:r>
            <w:r w:rsidR="00FE63C3" w:rsidRPr="00FE63C3">
              <w:rPr>
                <w:rFonts w:ascii="Calibri" w:hAnsi="Calibri" w:cs="Calibri"/>
                <w:color w:val="auto"/>
                <w:sz w:val="20"/>
                <w:szCs w:val="20"/>
              </w:rPr>
              <w:t>taff details including job titles, names and starts dates</w:t>
            </w:r>
            <w:r>
              <w:rPr>
                <w:rFonts w:ascii="Calibri" w:hAnsi="Calibri" w:cs="Calibri"/>
                <w:color w:val="auto"/>
                <w:sz w:val="20"/>
                <w:szCs w:val="20"/>
              </w:rPr>
              <w:t xml:space="preserve"> + reasons for leaving</w:t>
            </w:r>
            <w:r w:rsidR="00FE63C3" w:rsidRPr="00FE63C3">
              <w:rPr>
                <w:rFonts w:ascii="Calibri" w:hAnsi="Calibri" w:cs="Calibri"/>
                <w:color w:val="auto"/>
                <w:sz w:val="20"/>
                <w:szCs w:val="20"/>
              </w:rPr>
              <w:t xml:space="preserve"> </w:t>
            </w:r>
            <w:r>
              <w:rPr>
                <w:rFonts w:ascii="Calibri" w:hAnsi="Calibri" w:cs="Calibri"/>
                <w:color w:val="auto"/>
                <w:sz w:val="20"/>
                <w:szCs w:val="20"/>
              </w:rPr>
              <w:t>/ additional correspondence with external organisations including the Police and the ICO</w:t>
            </w:r>
          </w:p>
        </w:tc>
        <w:tc>
          <w:tcPr>
            <w:tcW w:w="4427" w:type="dxa"/>
            <w:tcBorders>
              <w:top w:val="single" w:sz="4" w:space="0" w:color="auto"/>
              <w:bottom w:val="single" w:sz="4" w:space="0" w:color="auto"/>
            </w:tcBorders>
            <w:shd w:val="clear" w:color="auto" w:fill="FFFFFF" w:themeFill="background1"/>
          </w:tcPr>
          <w:p w14:paraId="0F7D3E22" w14:textId="01C9C2D6" w:rsidR="00FE63C3" w:rsidRPr="00FE63C3" w:rsidRDefault="00BB48BC" w:rsidP="00FE63C3">
            <w:pPr>
              <w:pStyle w:val="Heading2"/>
              <w:rPr>
                <w:rFonts w:asciiTheme="minorHAnsi" w:hAnsiTheme="minorHAnsi" w:cstheme="minorHAnsi"/>
                <w:color w:val="auto"/>
                <w:sz w:val="20"/>
                <w:szCs w:val="20"/>
              </w:rPr>
            </w:pPr>
            <w:r w:rsidRPr="00BB48B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BB48BC">
              <w:rPr>
                <w:rFonts w:asciiTheme="minorHAnsi" w:hAnsiTheme="minorHAnsi" w:cstheme="minorHAnsi"/>
                <w:color w:val="auto"/>
                <w:sz w:val="20"/>
                <w:szCs w:val="20"/>
              </w:rPr>
              <w:t xml:space="preserve"> exemption – Section </w:t>
            </w:r>
            <w:r>
              <w:rPr>
                <w:rFonts w:asciiTheme="minorHAnsi" w:hAnsiTheme="minorHAnsi" w:cstheme="minorHAnsi"/>
                <w:color w:val="auto"/>
                <w:sz w:val="20"/>
                <w:szCs w:val="20"/>
              </w:rPr>
              <w:t>14</w:t>
            </w:r>
            <w:r w:rsidRPr="00BB48BC">
              <w:rPr>
                <w:rFonts w:asciiTheme="minorHAnsi" w:hAnsiTheme="minorHAnsi" w:cstheme="minorHAnsi"/>
                <w:color w:val="auto"/>
                <w:sz w:val="20"/>
                <w:szCs w:val="20"/>
              </w:rPr>
              <w:t xml:space="preserve"> of the Freedom of Information Act 2000</w:t>
            </w:r>
          </w:p>
        </w:tc>
      </w:tr>
      <w:tr w:rsidR="00FE63C3" w:rsidRPr="00C94AE2" w14:paraId="673F2B98" w14:textId="77777777" w:rsidTr="00FE63C3">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782F37D" w14:textId="021F31CF" w:rsidR="00FE63C3" w:rsidRPr="00FE63C3" w:rsidRDefault="00BB48BC" w:rsidP="00C94AE2">
            <w:pPr>
              <w:pStyle w:val="Heading2"/>
              <w:rPr>
                <w:rFonts w:ascii="Calibri" w:hAnsi="Calibri" w:cs="Calibri"/>
                <w:color w:val="auto"/>
                <w:sz w:val="20"/>
                <w:szCs w:val="20"/>
              </w:rPr>
            </w:pPr>
            <w:r w:rsidRPr="00BB48BC">
              <w:rPr>
                <w:rFonts w:ascii="Calibri" w:hAnsi="Calibri" w:cs="Calibri"/>
                <w:color w:val="auto"/>
                <w:sz w:val="20"/>
                <w:szCs w:val="20"/>
              </w:rPr>
              <w:t>FOI202526032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C3BFB4" w14:textId="312B31D9" w:rsidR="00FE63C3" w:rsidRPr="00FE63C3" w:rsidRDefault="00BB48BC" w:rsidP="00C94AE2">
            <w:pPr>
              <w:pStyle w:val="Heading2"/>
              <w:rPr>
                <w:rFonts w:ascii="Calibri" w:hAnsi="Calibri" w:cs="Calibri"/>
                <w:color w:val="auto"/>
                <w:sz w:val="20"/>
                <w:szCs w:val="20"/>
              </w:rPr>
            </w:pPr>
            <w:r>
              <w:rPr>
                <w:rFonts w:ascii="Calibri" w:hAnsi="Calibri" w:cs="Calibri"/>
                <w:color w:val="auto"/>
                <w:sz w:val="20"/>
                <w:szCs w:val="20"/>
              </w:rPr>
              <w:t>30-Sep-25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D1BE202" w14:textId="664D0B86" w:rsidR="00BB48BC" w:rsidRDefault="006E39CF" w:rsidP="00BB48BC">
            <w:pPr>
              <w:rPr>
                <w:rFonts w:ascii="Calibri" w:hAnsi="Calibri" w:cs="Calibri"/>
                <w:sz w:val="20"/>
                <w:szCs w:val="20"/>
              </w:rPr>
            </w:pPr>
            <w:r w:rsidRPr="006E39CF">
              <w:rPr>
                <w:rFonts w:ascii="Calibri" w:hAnsi="Calibri" w:cs="Calibri"/>
                <w:sz w:val="20"/>
                <w:szCs w:val="20"/>
              </w:rPr>
              <w:t xml:space="preserve">Details relating to medical course entry / </w:t>
            </w:r>
            <w:r w:rsidR="00BB48BC">
              <w:rPr>
                <w:rFonts w:ascii="Calibri" w:hAnsi="Calibri" w:cs="Calibri"/>
                <w:sz w:val="20"/>
                <w:szCs w:val="20"/>
              </w:rPr>
              <w:t>UCAT scores for 2023 / 2024 / 2025 entry to A100</w:t>
            </w:r>
          </w:p>
          <w:p w14:paraId="119E2633" w14:textId="77777777" w:rsidR="00FE63C3" w:rsidRPr="00FE63C3" w:rsidRDefault="00FE63C3" w:rsidP="00C94AE2">
            <w:pPr>
              <w:pStyle w:val="Heading2"/>
              <w:rPr>
                <w:rFonts w:ascii="Calibri" w:hAnsi="Calibri" w:cs="Calibri"/>
                <w:color w:val="auto"/>
                <w:sz w:val="20"/>
                <w:szCs w:val="20"/>
              </w:rPr>
            </w:pPr>
          </w:p>
        </w:tc>
        <w:tc>
          <w:tcPr>
            <w:tcW w:w="4427" w:type="dxa"/>
            <w:tcBorders>
              <w:top w:val="single" w:sz="4" w:space="0" w:color="auto"/>
              <w:bottom w:val="single" w:sz="4" w:space="0" w:color="auto"/>
            </w:tcBorders>
            <w:shd w:val="clear" w:color="auto" w:fill="FFFFFF" w:themeFill="background1"/>
          </w:tcPr>
          <w:p w14:paraId="7B2C22C7" w14:textId="58222618" w:rsidR="00FE63C3" w:rsidRPr="00FE63C3" w:rsidRDefault="00BB48BC" w:rsidP="00C94AE2">
            <w:pPr>
              <w:pStyle w:val="Heading2"/>
              <w:rPr>
                <w:rFonts w:asciiTheme="minorHAnsi" w:hAnsiTheme="minorHAnsi" w:cstheme="minorHAnsi"/>
                <w:color w:val="auto"/>
                <w:sz w:val="20"/>
                <w:szCs w:val="20"/>
              </w:rPr>
            </w:pPr>
            <w:r w:rsidRPr="00BB48BC">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full</w:t>
            </w:r>
            <w:r w:rsidRPr="00BB48BC">
              <w:rPr>
                <w:rFonts w:asciiTheme="minorHAnsi" w:hAnsiTheme="minorHAnsi" w:cstheme="minorHAnsi"/>
                <w:color w:val="auto"/>
                <w:sz w:val="20"/>
                <w:szCs w:val="20"/>
              </w:rPr>
              <w:t xml:space="preserve"> exemption – Section </w:t>
            </w:r>
            <w:r>
              <w:rPr>
                <w:rFonts w:asciiTheme="minorHAnsi" w:hAnsiTheme="minorHAnsi" w:cstheme="minorHAnsi"/>
                <w:color w:val="auto"/>
                <w:sz w:val="20"/>
                <w:szCs w:val="20"/>
              </w:rPr>
              <w:t>4</w:t>
            </w:r>
            <w:r w:rsidR="001F2F7F">
              <w:rPr>
                <w:rFonts w:asciiTheme="minorHAnsi" w:hAnsiTheme="minorHAnsi" w:cstheme="minorHAnsi"/>
                <w:color w:val="auto"/>
                <w:sz w:val="20"/>
                <w:szCs w:val="20"/>
              </w:rPr>
              <w:t>3</w:t>
            </w:r>
            <w:r>
              <w:rPr>
                <w:rFonts w:asciiTheme="minorHAnsi" w:hAnsiTheme="minorHAnsi" w:cstheme="minorHAnsi"/>
                <w:color w:val="auto"/>
                <w:sz w:val="20"/>
                <w:szCs w:val="20"/>
              </w:rPr>
              <w:t xml:space="preserve"> (2)</w:t>
            </w:r>
            <w:r w:rsidRPr="00BB48BC">
              <w:rPr>
                <w:rFonts w:asciiTheme="minorHAnsi" w:hAnsiTheme="minorHAnsi" w:cstheme="minorHAnsi"/>
                <w:color w:val="auto"/>
                <w:sz w:val="20"/>
                <w:szCs w:val="20"/>
              </w:rPr>
              <w:t xml:space="preserve"> of the Freedom of Information Act 2000</w:t>
            </w:r>
          </w:p>
        </w:tc>
      </w:tr>
      <w:tr w:rsidR="00D94528" w:rsidRPr="00C94AE2" w14:paraId="5339F2DA"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D78576F" w14:textId="6115A64A"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CBF28C6" w14:textId="20EA2A5A"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C8BF9B1" w14:textId="6BBA35D0"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For the period 1 April 2020 to 31 March 2025, expenditure on pest control, contractor details, number of callouts and relevant policy linked to pest control</w:t>
            </w:r>
          </w:p>
        </w:tc>
        <w:tc>
          <w:tcPr>
            <w:tcW w:w="4427" w:type="dxa"/>
            <w:tcBorders>
              <w:top w:val="single" w:sz="4" w:space="0" w:color="auto"/>
              <w:bottom w:val="single" w:sz="4" w:space="0" w:color="auto"/>
            </w:tcBorders>
          </w:tcPr>
          <w:p w14:paraId="40F6B2E6" w14:textId="393D8112" w:rsidR="00D94528" w:rsidRPr="00D62EC1" w:rsidRDefault="001F2F7F"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part exemption – Section 43 (2) of the Freedom of Information Act 2000</w:t>
            </w:r>
          </w:p>
        </w:tc>
      </w:tr>
      <w:tr w:rsidR="00D94528" w:rsidRPr="00C94AE2" w14:paraId="330D5BF0" w14:textId="77777777" w:rsidTr="001F2F7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126721B" w14:textId="64B50459"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FOI202526034</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AF458A3" w14:textId="37C42862"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AF95588" w14:textId="30C437BB"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Total spend on recruitment agencies for academic and non-academic staff, both temporary and permanent, and details linked to choosing agencies</w:t>
            </w:r>
          </w:p>
        </w:tc>
        <w:tc>
          <w:tcPr>
            <w:tcW w:w="4427" w:type="dxa"/>
            <w:tcBorders>
              <w:top w:val="single" w:sz="4" w:space="0" w:color="auto"/>
              <w:bottom w:val="single" w:sz="4" w:space="0" w:color="auto"/>
            </w:tcBorders>
          </w:tcPr>
          <w:p w14:paraId="0A53270A" w14:textId="0EB6DEDA" w:rsidR="00D94528" w:rsidRPr="00D62EC1" w:rsidRDefault="001F2F7F"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part exemption – Section 43 (2) of the Freedom of Information Act 2000</w:t>
            </w:r>
          </w:p>
        </w:tc>
      </w:tr>
      <w:tr w:rsidR="00D94528" w:rsidRPr="00C94AE2" w14:paraId="1180DBF5"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1E8AA5A" w14:textId="0CEAF4A6"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5DC0BF2" w14:textId="4676E8D1"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27-Sep-25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5C3272C" w14:textId="44699AC7" w:rsidR="00D94528" w:rsidRPr="00D62EC1" w:rsidRDefault="006E39CF"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Details relating to medical course entry / </w:t>
            </w:r>
            <w:r w:rsidR="00D94528" w:rsidRPr="00D62EC1">
              <w:rPr>
                <w:rFonts w:ascii="Calibri" w:hAnsi="Calibri" w:cs="Calibri"/>
                <w:color w:val="000000" w:themeColor="text1"/>
                <w:sz w:val="20"/>
                <w:szCs w:val="20"/>
              </w:rPr>
              <w:t>Applicant / interview details + UCAT / SJ scores for 2022 / 2023 / 2024 / 2025 entry</w:t>
            </w:r>
          </w:p>
        </w:tc>
        <w:tc>
          <w:tcPr>
            <w:tcW w:w="4427" w:type="dxa"/>
            <w:tcBorders>
              <w:top w:val="single" w:sz="4" w:space="0" w:color="auto"/>
              <w:bottom w:val="single" w:sz="4" w:space="0" w:color="auto"/>
            </w:tcBorders>
            <w:shd w:val="clear" w:color="auto" w:fill="FFFFFF" w:themeFill="background1"/>
          </w:tcPr>
          <w:p w14:paraId="7AC277F5" w14:textId="23642571" w:rsidR="00D94528" w:rsidRPr="00D62EC1" w:rsidRDefault="00D94528"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sidR="001F2F7F" w:rsidRPr="00D62EC1">
              <w:rPr>
                <w:rFonts w:asciiTheme="minorHAnsi" w:hAnsiTheme="minorHAnsi" w:cstheme="minorHAnsi"/>
                <w:color w:val="000000" w:themeColor="text1"/>
                <w:sz w:val="20"/>
                <w:szCs w:val="20"/>
              </w:rPr>
              <w:t>3</w:t>
            </w:r>
            <w:r w:rsidRPr="00D62EC1">
              <w:rPr>
                <w:rFonts w:asciiTheme="minorHAnsi" w:hAnsiTheme="minorHAnsi" w:cstheme="minorHAnsi"/>
                <w:color w:val="000000" w:themeColor="text1"/>
                <w:sz w:val="20"/>
                <w:szCs w:val="20"/>
              </w:rPr>
              <w:t xml:space="preserve"> (2) of the Freedom of Information Act 2000</w:t>
            </w:r>
          </w:p>
        </w:tc>
      </w:tr>
      <w:tr w:rsidR="00D94528" w:rsidRPr="00C94AE2" w14:paraId="53700FBF"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152A259" w14:textId="3A96A7A4"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A2AF317" w14:textId="217C5DF1" w:rsidR="00D94528" w:rsidRPr="00D62EC1" w:rsidRDefault="00D94528"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30-Sep-25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CBCB37D" w14:textId="39C9DD27" w:rsidR="00D94528" w:rsidRPr="00D62EC1" w:rsidRDefault="006E39CF" w:rsidP="00D94528">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Details relating to medical course entry / </w:t>
            </w:r>
            <w:r w:rsidR="00D94528" w:rsidRPr="00D62EC1">
              <w:rPr>
                <w:rFonts w:ascii="Calibri" w:hAnsi="Calibri" w:cs="Calibri"/>
                <w:color w:val="000000" w:themeColor="text1"/>
                <w:sz w:val="20"/>
                <w:szCs w:val="20"/>
              </w:rPr>
              <w:t>Interview and offers made details + UCAT / SJ scores for 2025 entry</w:t>
            </w:r>
          </w:p>
        </w:tc>
        <w:tc>
          <w:tcPr>
            <w:tcW w:w="4427" w:type="dxa"/>
            <w:tcBorders>
              <w:top w:val="single" w:sz="4" w:space="0" w:color="auto"/>
              <w:bottom w:val="single" w:sz="4" w:space="0" w:color="auto"/>
            </w:tcBorders>
            <w:shd w:val="clear" w:color="auto" w:fill="FFFFFF" w:themeFill="background1"/>
          </w:tcPr>
          <w:p w14:paraId="4E3E9F3F" w14:textId="339D1D45" w:rsidR="00D94528" w:rsidRPr="00D62EC1" w:rsidRDefault="00D94528" w:rsidP="00D94528">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sidR="001F2F7F" w:rsidRPr="00D62EC1">
              <w:rPr>
                <w:rFonts w:asciiTheme="minorHAnsi" w:hAnsiTheme="minorHAnsi" w:cstheme="minorHAnsi"/>
                <w:color w:val="000000" w:themeColor="text1"/>
                <w:sz w:val="20"/>
                <w:szCs w:val="20"/>
              </w:rPr>
              <w:t>3</w:t>
            </w:r>
            <w:r w:rsidRPr="00D62EC1">
              <w:rPr>
                <w:rFonts w:asciiTheme="minorHAnsi" w:hAnsiTheme="minorHAnsi" w:cstheme="minorHAnsi"/>
                <w:color w:val="000000" w:themeColor="text1"/>
                <w:sz w:val="20"/>
                <w:szCs w:val="20"/>
              </w:rPr>
              <w:t xml:space="preserve"> (2) of the Freedom of Information Act 2000</w:t>
            </w:r>
          </w:p>
        </w:tc>
      </w:tr>
      <w:tr w:rsidR="00D62EC1" w:rsidRPr="00C94AE2" w14:paraId="4A2F5923"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EE9A741" w14:textId="61E35F75"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4C213A0" w14:textId="6AD1F53A"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4779EA5" w14:textId="53B3BD9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Contract details regarding cleaning and building services </w:t>
            </w:r>
          </w:p>
        </w:tc>
        <w:tc>
          <w:tcPr>
            <w:tcW w:w="4427" w:type="dxa"/>
            <w:tcBorders>
              <w:top w:val="single" w:sz="4" w:space="0" w:color="auto"/>
              <w:bottom w:val="single" w:sz="4" w:space="0" w:color="auto"/>
            </w:tcBorders>
            <w:shd w:val="clear" w:color="auto" w:fill="FFFFFF" w:themeFill="background1"/>
          </w:tcPr>
          <w:p w14:paraId="4C0DD849" w14:textId="3EC9FCF4" w:rsidR="00D62EC1" w:rsidRPr="00D62EC1" w:rsidRDefault="00D62EC1"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268F2C2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CF67BC" w14:textId="13B9973A"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FOI202526038</w:t>
            </w:r>
          </w:p>
        </w:tc>
        <w:tc>
          <w:tcPr>
            <w:tcW w:w="1417" w:type="dxa"/>
            <w:tcBorders>
              <w:top w:val="nil"/>
              <w:left w:val="nil"/>
              <w:bottom w:val="single" w:sz="4" w:space="0" w:color="auto"/>
              <w:right w:val="single" w:sz="4" w:space="0" w:color="auto"/>
            </w:tcBorders>
            <w:shd w:val="clear" w:color="000000" w:fill="FFFFFF"/>
            <w:vAlign w:val="center"/>
          </w:tcPr>
          <w:p w14:paraId="42CB722F" w14:textId="51EB47F0"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06-Oct-25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1E85B94" w14:textId="317C768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Medical School Admissions details - For the last 5 academic cycles, interview formats, themes/competencies,  marking frameworks, rating scales, criteria, guidance issued, statistical information  </w:t>
            </w:r>
          </w:p>
        </w:tc>
        <w:tc>
          <w:tcPr>
            <w:tcW w:w="4427" w:type="dxa"/>
            <w:tcBorders>
              <w:top w:val="single" w:sz="4" w:space="0" w:color="auto"/>
              <w:bottom w:val="single" w:sz="4" w:space="0" w:color="auto"/>
            </w:tcBorders>
            <w:shd w:val="clear" w:color="auto" w:fill="FFFFFF" w:themeFill="background1"/>
          </w:tcPr>
          <w:p w14:paraId="1A0E02D4" w14:textId="1B8FE07E"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part</w:t>
            </w:r>
            <w:r w:rsidRPr="00D62EC1">
              <w:rPr>
                <w:rFonts w:asciiTheme="minorHAnsi" w:hAnsiTheme="minorHAnsi" w:cstheme="minorHAnsi"/>
                <w:color w:val="000000" w:themeColor="text1"/>
                <w:sz w:val="20"/>
                <w:szCs w:val="20"/>
              </w:rPr>
              <w:t xml:space="preserve"> exemption – Section 43 (2) of the Freedom of Information Act 2000</w:t>
            </w:r>
          </w:p>
        </w:tc>
      </w:tr>
      <w:tr w:rsidR="00D62EC1" w:rsidRPr="00C94AE2" w14:paraId="37F3E7CA"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EB2049A" w14:textId="4A33A10C"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lastRenderedPageBreak/>
              <w:t>FOI202526039</w:t>
            </w:r>
          </w:p>
        </w:tc>
        <w:tc>
          <w:tcPr>
            <w:tcW w:w="1417" w:type="dxa"/>
            <w:tcBorders>
              <w:top w:val="nil"/>
              <w:left w:val="nil"/>
              <w:bottom w:val="single" w:sz="4" w:space="0" w:color="auto"/>
              <w:right w:val="single" w:sz="4" w:space="0" w:color="auto"/>
            </w:tcBorders>
            <w:shd w:val="clear" w:color="000000" w:fill="FFFFFF"/>
            <w:vAlign w:val="center"/>
          </w:tcPr>
          <w:p w14:paraId="0E67896D" w14:textId="39B6218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04-Oct-25</w:t>
            </w:r>
          </w:p>
        </w:tc>
        <w:tc>
          <w:tcPr>
            <w:tcW w:w="6804" w:type="dxa"/>
            <w:tcBorders>
              <w:top w:val="nil"/>
              <w:left w:val="single" w:sz="4" w:space="0" w:color="auto"/>
              <w:bottom w:val="nil"/>
              <w:right w:val="single" w:sz="4" w:space="0" w:color="auto"/>
            </w:tcBorders>
            <w:shd w:val="clear" w:color="000000" w:fill="FFFFFF"/>
            <w:vAlign w:val="center"/>
          </w:tcPr>
          <w:p w14:paraId="350FC947" w14:textId="0EDC4036"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Medical School Admissions details - For the 2022/ 23 / 24 entry cycles applications received / interviews issued / offers made / UCAT scores</w:t>
            </w:r>
          </w:p>
        </w:tc>
        <w:tc>
          <w:tcPr>
            <w:tcW w:w="4427" w:type="dxa"/>
            <w:tcBorders>
              <w:top w:val="single" w:sz="4" w:space="0" w:color="auto"/>
              <w:bottom w:val="single" w:sz="4" w:space="0" w:color="auto"/>
            </w:tcBorders>
            <w:shd w:val="clear" w:color="auto" w:fill="FFFFFF" w:themeFill="background1"/>
          </w:tcPr>
          <w:p w14:paraId="39A988DA" w14:textId="30581510"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43 (2) of the Freedom of Information Act 2000</w:t>
            </w:r>
          </w:p>
        </w:tc>
      </w:tr>
      <w:tr w:rsidR="00D62EC1" w:rsidRPr="00C94AE2" w14:paraId="6568B6E2" w14:textId="77777777" w:rsidTr="00FC3E1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3100CFF" w14:textId="1B31F00C"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FOI202526040</w:t>
            </w:r>
          </w:p>
        </w:tc>
        <w:tc>
          <w:tcPr>
            <w:tcW w:w="1417" w:type="dxa"/>
            <w:tcBorders>
              <w:top w:val="nil"/>
              <w:left w:val="nil"/>
              <w:bottom w:val="single" w:sz="4" w:space="0" w:color="auto"/>
              <w:right w:val="single" w:sz="4" w:space="0" w:color="auto"/>
            </w:tcBorders>
            <w:shd w:val="clear" w:color="000000" w:fill="FFFFFF"/>
            <w:vAlign w:val="center"/>
          </w:tcPr>
          <w:p w14:paraId="39CF5998" w14:textId="65D2BD5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08-Oct-25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2ACF695" w14:textId="3298144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As of 31.07.2025, the University's total market value of its investments, its portfolio, use of external fund managers and companies invested in </w:t>
            </w:r>
          </w:p>
        </w:tc>
        <w:tc>
          <w:tcPr>
            <w:tcW w:w="4427" w:type="dxa"/>
            <w:tcBorders>
              <w:top w:val="single" w:sz="4" w:space="0" w:color="auto"/>
              <w:bottom w:val="single" w:sz="4" w:space="0" w:color="auto"/>
            </w:tcBorders>
            <w:shd w:val="clear" w:color="auto" w:fill="FFFFFF" w:themeFill="background1"/>
          </w:tcPr>
          <w:p w14:paraId="207C8E38" w14:textId="1CF695B1"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Response provided </w:t>
            </w:r>
          </w:p>
        </w:tc>
      </w:tr>
      <w:tr w:rsidR="00D62EC1" w:rsidRPr="00C94AE2" w14:paraId="5D4F5A4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A898BE2" w14:textId="60B5DF2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FOI202526041</w:t>
            </w:r>
          </w:p>
        </w:tc>
        <w:tc>
          <w:tcPr>
            <w:tcW w:w="1417" w:type="dxa"/>
            <w:tcBorders>
              <w:top w:val="nil"/>
              <w:left w:val="nil"/>
              <w:bottom w:val="single" w:sz="4" w:space="0" w:color="auto"/>
              <w:right w:val="single" w:sz="4" w:space="0" w:color="auto"/>
            </w:tcBorders>
            <w:shd w:val="clear" w:color="000000" w:fill="FFFFFF"/>
            <w:vAlign w:val="center"/>
          </w:tcPr>
          <w:p w14:paraId="79C814EC" w14:textId="3C3E0E38"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BD787F1" w14:textId="0F4FF97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To provide Medical School Curricula to determine the level of sex and gender as important determinants of health. </w:t>
            </w:r>
          </w:p>
        </w:tc>
        <w:tc>
          <w:tcPr>
            <w:tcW w:w="4427" w:type="dxa"/>
            <w:tcBorders>
              <w:top w:val="single" w:sz="4" w:space="0" w:color="auto"/>
              <w:bottom w:val="single" w:sz="4" w:space="0" w:color="auto"/>
            </w:tcBorders>
            <w:shd w:val="clear" w:color="auto" w:fill="FFFFFF" w:themeFill="background1"/>
          </w:tcPr>
          <w:p w14:paraId="6686D2BC" w14:textId="36EB9B08"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43 (2) of the Freedom of Information Act 2000</w:t>
            </w:r>
          </w:p>
        </w:tc>
      </w:tr>
      <w:tr w:rsidR="00D62EC1" w:rsidRPr="00C94AE2" w14:paraId="075A21C8"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8462EED" w14:textId="33B43F47"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FOI202526042</w:t>
            </w:r>
          </w:p>
        </w:tc>
        <w:tc>
          <w:tcPr>
            <w:tcW w:w="1417" w:type="dxa"/>
            <w:tcBorders>
              <w:top w:val="nil"/>
              <w:left w:val="nil"/>
              <w:bottom w:val="single" w:sz="4" w:space="0" w:color="auto"/>
              <w:right w:val="single" w:sz="4" w:space="0" w:color="auto"/>
            </w:tcBorders>
            <w:shd w:val="clear" w:color="000000" w:fill="FFFFFF"/>
            <w:vAlign w:val="center"/>
          </w:tcPr>
          <w:p w14:paraId="47832698" w14:textId="24EC64D4"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16-Oct-25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D6C6FA9" w14:textId="53069F65"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BAME / Black / Black mixed staff in executive and professional services + ethnicity pay gaps </w:t>
            </w:r>
          </w:p>
        </w:tc>
        <w:tc>
          <w:tcPr>
            <w:tcW w:w="4427" w:type="dxa"/>
            <w:tcBorders>
              <w:top w:val="single" w:sz="4" w:space="0" w:color="auto"/>
              <w:bottom w:val="single" w:sz="4" w:space="0" w:color="auto"/>
            </w:tcBorders>
            <w:shd w:val="clear" w:color="auto" w:fill="FFFFFF" w:themeFill="background1"/>
          </w:tcPr>
          <w:p w14:paraId="14046317" w14:textId="72833435"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D62EC1" w:rsidRPr="00C94AE2" w14:paraId="556F6F6D"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1185219" w14:textId="1BE4F14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FOI202526043</w:t>
            </w:r>
          </w:p>
        </w:tc>
        <w:tc>
          <w:tcPr>
            <w:tcW w:w="1417" w:type="dxa"/>
            <w:tcBorders>
              <w:top w:val="nil"/>
              <w:left w:val="nil"/>
              <w:bottom w:val="single" w:sz="4" w:space="0" w:color="auto"/>
              <w:right w:val="single" w:sz="4" w:space="0" w:color="auto"/>
            </w:tcBorders>
            <w:shd w:val="clear" w:color="000000" w:fill="FFFFFF"/>
            <w:vAlign w:val="center"/>
          </w:tcPr>
          <w:p w14:paraId="0D12531D" w14:textId="39092FF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17-Oct-25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30B44B2" w14:textId="7642BC0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If a specific list of PG courses are offered at EHU, and the grades students achieved on these courses</w:t>
            </w:r>
          </w:p>
        </w:tc>
        <w:tc>
          <w:tcPr>
            <w:tcW w:w="4427" w:type="dxa"/>
            <w:tcBorders>
              <w:top w:val="single" w:sz="4" w:space="0" w:color="auto"/>
              <w:bottom w:val="single" w:sz="4" w:space="0" w:color="auto"/>
            </w:tcBorders>
            <w:shd w:val="clear" w:color="auto" w:fill="FFFFFF" w:themeFill="background1"/>
          </w:tcPr>
          <w:p w14:paraId="32572D3E" w14:textId="6D82304C"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0D927340" w14:textId="77777777" w:rsidTr="00913F5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128283" w14:textId="30813A1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FOI202526044</w:t>
            </w:r>
          </w:p>
        </w:tc>
        <w:tc>
          <w:tcPr>
            <w:tcW w:w="1417" w:type="dxa"/>
            <w:tcBorders>
              <w:top w:val="nil"/>
              <w:left w:val="nil"/>
              <w:bottom w:val="single" w:sz="4" w:space="0" w:color="auto"/>
              <w:right w:val="single" w:sz="4" w:space="0" w:color="auto"/>
            </w:tcBorders>
            <w:shd w:val="clear" w:color="000000" w:fill="FFFFFF"/>
            <w:vAlign w:val="center"/>
          </w:tcPr>
          <w:p w14:paraId="7425B43A" w14:textId="689F7D9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19-Oct-25</w:t>
            </w:r>
          </w:p>
        </w:tc>
        <w:tc>
          <w:tcPr>
            <w:tcW w:w="6804" w:type="dxa"/>
            <w:tcBorders>
              <w:top w:val="nil"/>
              <w:left w:val="single" w:sz="4" w:space="0" w:color="auto"/>
              <w:bottom w:val="nil"/>
              <w:right w:val="single" w:sz="4" w:space="0" w:color="auto"/>
            </w:tcBorders>
            <w:shd w:val="clear" w:color="000000" w:fill="FFFFFF"/>
            <w:vAlign w:val="center"/>
          </w:tcPr>
          <w:p w14:paraId="658010B3" w14:textId="79337FA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To provide a list of all current or past Emeritus Professors at EHU since 2012.</w:t>
            </w:r>
          </w:p>
        </w:tc>
        <w:tc>
          <w:tcPr>
            <w:tcW w:w="4427" w:type="dxa"/>
            <w:tcBorders>
              <w:top w:val="single" w:sz="4" w:space="0" w:color="auto"/>
              <w:bottom w:val="single" w:sz="4" w:space="0" w:color="auto"/>
            </w:tcBorders>
            <w:shd w:val="clear" w:color="auto" w:fill="FFFFFF" w:themeFill="background1"/>
          </w:tcPr>
          <w:p w14:paraId="7D0D9823" w14:textId="2A50F0BF"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Pr>
                <w:rFonts w:asciiTheme="minorHAnsi" w:hAnsiTheme="minorHAnsi" w:cstheme="minorHAnsi"/>
                <w:color w:val="000000" w:themeColor="text1"/>
                <w:sz w:val="20"/>
                <w:szCs w:val="20"/>
              </w:rPr>
              <w:t>0</w:t>
            </w:r>
            <w:r w:rsidRPr="00D62EC1">
              <w:rPr>
                <w:rFonts w:asciiTheme="minorHAnsi" w:hAnsiTheme="minorHAnsi" w:cstheme="minorHAnsi"/>
                <w:color w:val="000000" w:themeColor="text1"/>
                <w:sz w:val="20"/>
                <w:szCs w:val="20"/>
              </w:rPr>
              <w:t xml:space="preserve"> (2) of the Freedom of Information Act 2000</w:t>
            </w:r>
          </w:p>
        </w:tc>
      </w:tr>
      <w:tr w:rsidR="00D62EC1" w:rsidRPr="00C94AE2" w14:paraId="383E95B9" w14:textId="77777777" w:rsidTr="00BB48B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DB180E3" w14:textId="6E9928C2"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DAA5371" w14:textId="04BD8C26"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A4FDAC2" w14:textId="0B58AA1D"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All courses offered by EHU during 2022-23, 2023-24, 2024-25 and 2025-26 and the number of students on each course</w:t>
            </w:r>
          </w:p>
        </w:tc>
        <w:tc>
          <w:tcPr>
            <w:tcW w:w="4427" w:type="dxa"/>
            <w:tcBorders>
              <w:top w:val="single" w:sz="4" w:space="0" w:color="auto"/>
              <w:bottom w:val="single" w:sz="4" w:space="0" w:color="auto"/>
            </w:tcBorders>
            <w:shd w:val="clear" w:color="auto" w:fill="FFFFFF" w:themeFill="background1"/>
          </w:tcPr>
          <w:p w14:paraId="448833F8" w14:textId="6796556E"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3441BACB" w14:textId="77777777" w:rsidTr="00355F66">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402B1DF" w14:textId="76B6300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FOI202526046</w:t>
            </w:r>
          </w:p>
        </w:tc>
        <w:tc>
          <w:tcPr>
            <w:tcW w:w="1417" w:type="dxa"/>
            <w:tcBorders>
              <w:top w:val="nil"/>
              <w:left w:val="nil"/>
              <w:bottom w:val="single" w:sz="4" w:space="0" w:color="auto"/>
              <w:right w:val="single" w:sz="4" w:space="0" w:color="auto"/>
            </w:tcBorders>
            <w:shd w:val="clear" w:color="000000" w:fill="FFFFFF"/>
            <w:vAlign w:val="center"/>
          </w:tcPr>
          <w:p w14:paraId="066EA5C9" w14:textId="465E1693"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DAC777" w14:textId="038EFEE9"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CAFM / IWMS systems used within the university, contract details, links to other systems, limitations and plans, ability to support wider goals  </w:t>
            </w:r>
          </w:p>
        </w:tc>
        <w:tc>
          <w:tcPr>
            <w:tcW w:w="4427" w:type="dxa"/>
            <w:tcBorders>
              <w:top w:val="single" w:sz="4" w:space="0" w:color="auto"/>
              <w:bottom w:val="single" w:sz="4" w:space="0" w:color="auto"/>
            </w:tcBorders>
            <w:shd w:val="clear" w:color="auto" w:fill="FFFFFF" w:themeFill="background1"/>
          </w:tcPr>
          <w:p w14:paraId="2D2309F5" w14:textId="1FD5F1FC" w:rsidR="00D62EC1" w:rsidRPr="00D62EC1" w:rsidRDefault="003A1D6E" w:rsidP="00D62EC1">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Response provided</w:t>
            </w:r>
          </w:p>
        </w:tc>
      </w:tr>
      <w:tr w:rsidR="00D62EC1" w:rsidRPr="00C94AE2" w14:paraId="2FF534C0" w14:textId="77777777" w:rsidTr="003A1D6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8A7DFD3" w14:textId="2294D38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FOI202526047</w:t>
            </w:r>
          </w:p>
        </w:tc>
        <w:tc>
          <w:tcPr>
            <w:tcW w:w="1417" w:type="dxa"/>
            <w:tcBorders>
              <w:top w:val="nil"/>
              <w:left w:val="nil"/>
              <w:bottom w:val="single" w:sz="4" w:space="0" w:color="auto"/>
              <w:right w:val="single" w:sz="4" w:space="0" w:color="auto"/>
            </w:tcBorders>
            <w:shd w:val="clear" w:color="000000" w:fill="FFFFFF"/>
            <w:vAlign w:val="center"/>
          </w:tcPr>
          <w:p w14:paraId="3B4298F0" w14:textId="4284B35F"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20-Oct-25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4F20FA0" w14:textId="7AC42D31"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Pass rates for all Year 1 summative assessments. Pass rates for resit assessments for the same cohort. The number (or %) of students who progressed to Year 2 following completion of Year 1, including after any permitted resits. For most recent academic year and last 2 years </w:t>
            </w:r>
          </w:p>
        </w:tc>
        <w:tc>
          <w:tcPr>
            <w:tcW w:w="4427" w:type="dxa"/>
            <w:tcBorders>
              <w:top w:val="single" w:sz="4" w:space="0" w:color="auto"/>
              <w:bottom w:val="single" w:sz="4" w:space="0" w:color="auto"/>
            </w:tcBorders>
            <w:shd w:val="clear" w:color="auto" w:fill="FFFFFF" w:themeFill="background1"/>
          </w:tcPr>
          <w:p w14:paraId="554E17D5" w14:textId="52BEBF78" w:rsidR="00D62EC1" w:rsidRPr="00D62EC1" w:rsidRDefault="00D62EC1"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D62EC1" w:rsidRPr="00C94AE2" w14:paraId="50BDEF41" w14:textId="77777777" w:rsidTr="005C4AC8">
        <w:trPr>
          <w:cantSplit/>
        </w:trPr>
        <w:tc>
          <w:tcPr>
            <w:tcW w:w="1526" w:type="dxa"/>
            <w:tcBorders>
              <w:top w:val="nil"/>
              <w:left w:val="single" w:sz="4" w:space="0" w:color="auto"/>
              <w:bottom w:val="nil"/>
              <w:right w:val="single" w:sz="4" w:space="0" w:color="auto"/>
            </w:tcBorders>
            <w:shd w:val="clear" w:color="000000" w:fill="FFFFFF"/>
            <w:vAlign w:val="center"/>
          </w:tcPr>
          <w:p w14:paraId="6CF57294" w14:textId="77E2139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FOI202526048</w:t>
            </w:r>
          </w:p>
        </w:tc>
        <w:tc>
          <w:tcPr>
            <w:tcW w:w="1417" w:type="dxa"/>
            <w:tcBorders>
              <w:top w:val="nil"/>
              <w:left w:val="nil"/>
              <w:bottom w:val="nil"/>
              <w:right w:val="single" w:sz="4" w:space="0" w:color="auto"/>
            </w:tcBorders>
            <w:shd w:val="clear" w:color="000000" w:fill="FFFFFF"/>
            <w:vAlign w:val="center"/>
          </w:tcPr>
          <w:p w14:paraId="1F3986E3" w14:textId="3717282E"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22-Oct-25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CF87453" w14:textId="0FF6148B" w:rsidR="00D62EC1" w:rsidRPr="00D62EC1" w:rsidRDefault="00D62EC1" w:rsidP="00D62EC1">
            <w:pPr>
              <w:pStyle w:val="Heading2"/>
              <w:rPr>
                <w:rFonts w:ascii="Calibri" w:hAnsi="Calibri" w:cs="Calibri"/>
                <w:color w:val="000000" w:themeColor="text1"/>
                <w:sz w:val="20"/>
                <w:szCs w:val="20"/>
              </w:rPr>
            </w:pPr>
            <w:r w:rsidRPr="00D62EC1">
              <w:rPr>
                <w:rFonts w:ascii="Calibri" w:hAnsi="Calibri" w:cs="Calibri"/>
                <w:color w:val="000000" w:themeColor="text1"/>
                <w:sz w:val="20"/>
                <w:szCs w:val="20"/>
              </w:rPr>
              <w:t xml:space="preserve">The name, job title, and email address of the person responsible for statutory energy compliance at your university. </w:t>
            </w:r>
          </w:p>
        </w:tc>
        <w:tc>
          <w:tcPr>
            <w:tcW w:w="4427" w:type="dxa"/>
            <w:tcBorders>
              <w:top w:val="single" w:sz="4" w:space="0" w:color="auto"/>
              <w:bottom w:val="single" w:sz="4" w:space="0" w:color="auto"/>
            </w:tcBorders>
            <w:shd w:val="clear" w:color="auto" w:fill="FFFFFF" w:themeFill="background1"/>
          </w:tcPr>
          <w:p w14:paraId="62938764" w14:textId="5D84A76C" w:rsidR="00D62EC1" w:rsidRPr="00D62EC1" w:rsidRDefault="003A1D6E" w:rsidP="00D62EC1">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Response provided with full exemption – Section 4</w:t>
            </w:r>
            <w:r>
              <w:rPr>
                <w:rFonts w:asciiTheme="minorHAnsi" w:hAnsiTheme="minorHAnsi" w:cstheme="minorHAnsi"/>
                <w:color w:val="000000" w:themeColor="text1"/>
                <w:sz w:val="20"/>
                <w:szCs w:val="20"/>
              </w:rPr>
              <w:t>0</w:t>
            </w:r>
            <w:r w:rsidRPr="00D62EC1">
              <w:rPr>
                <w:rFonts w:asciiTheme="minorHAnsi" w:hAnsiTheme="minorHAnsi" w:cstheme="minorHAnsi"/>
                <w:color w:val="000000" w:themeColor="text1"/>
                <w:sz w:val="20"/>
                <w:szCs w:val="20"/>
              </w:rPr>
              <w:t xml:space="preserve"> (2) of the Freedom of Information Act 2000</w:t>
            </w:r>
          </w:p>
        </w:tc>
      </w:tr>
      <w:tr w:rsidR="005C4AC8" w:rsidRPr="00C94AE2" w14:paraId="1C3E7A08" w14:textId="77777777" w:rsidTr="00187CF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87BE82A" w14:textId="5B7B7DD6"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FOI202526049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4864588" w14:textId="1533A95B"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24-Nov-25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E266E0B" w14:textId="0025EBE2"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 xml:space="preserve">The types of Assistive technology in place, number of user / licenses in place, training methods, annual spend, contact details </w:t>
            </w:r>
          </w:p>
        </w:tc>
        <w:tc>
          <w:tcPr>
            <w:tcW w:w="4427" w:type="dxa"/>
            <w:tcBorders>
              <w:top w:val="single" w:sz="4" w:space="0" w:color="auto"/>
              <w:bottom w:val="single" w:sz="4" w:space="0" w:color="auto"/>
            </w:tcBorders>
            <w:shd w:val="clear" w:color="auto" w:fill="FFFFFF" w:themeFill="background1"/>
          </w:tcPr>
          <w:p w14:paraId="7358443B" w14:textId="01594CAC" w:rsidR="005C4AC8" w:rsidRPr="005C4AC8" w:rsidRDefault="005C4AC8" w:rsidP="005C4AC8">
            <w:pPr>
              <w:pStyle w:val="Heading2"/>
              <w:rPr>
                <w:rFonts w:asciiTheme="minorHAnsi" w:hAnsiTheme="minorHAnsi" w:cstheme="minorHAnsi"/>
                <w:color w:val="auto"/>
                <w:sz w:val="20"/>
                <w:szCs w:val="20"/>
              </w:rPr>
            </w:pPr>
            <w:r>
              <w:rPr>
                <w:rFonts w:asciiTheme="minorHAnsi" w:hAnsiTheme="minorHAnsi" w:cstheme="minorHAnsi"/>
                <w:color w:val="000000" w:themeColor="text1"/>
                <w:sz w:val="20"/>
                <w:szCs w:val="20"/>
              </w:rPr>
              <w:t>Response provided</w:t>
            </w:r>
          </w:p>
        </w:tc>
      </w:tr>
      <w:tr w:rsidR="005C4AC8" w:rsidRPr="00C94AE2" w14:paraId="360D978C"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7B983E5" w14:textId="2B97617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05B6DE" w14:textId="79F4BA0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24-Nov-25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D4531D8" w14:textId="16A686E3"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Student numbers for current academic year, and by male and female</w:t>
            </w:r>
            <w:r>
              <w:rPr>
                <w:rFonts w:ascii="Calibri" w:hAnsi="Calibri" w:cs="Calibri"/>
                <w:color w:val="auto"/>
                <w:sz w:val="20"/>
                <w:szCs w:val="20"/>
              </w:rPr>
              <w:t xml:space="preserve">. </w:t>
            </w:r>
          </w:p>
        </w:tc>
        <w:tc>
          <w:tcPr>
            <w:tcW w:w="4427" w:type="dxa"/>
            <w:tcBorders>
              <w:top w:val="single" w:sz="4" w:space="0" w:color="auto"/>
              <w:bottom w:val="single" w:sz="4" w:space="0" w:color="auto"/>
            </w:tcBorders>
            <w:shd w:val="clear" w:color="auto" w:fill="FFFFFF" w:themeFill="background1"/>
          </w:tcPr>
          <w:p w14:paraId="62962B72" w14:textId="59DF240C" w:rsidR="005C4AC8" w:rsidRPr="005C4AC8" w:rsidRDefault="005C4AC8" w:rsidP="005C4AC8">
            <w:pPr>
              <w:pStyle w:val="Heading2"/>
              <w:rPr>
                <w:rFonts w:asciiTheme="minorHAnsi" w:hAnsiTheme="minorHAnsi" w:cstheme="minorHAnsi"/>
                <w:color w:val="auto"/>
                <w:sz w:val="20"/>
                <w:szCs w:val="20"/>
              </w:rPr>
            </w:pPr>
            <w:r w:rsidRPr="00D62EC1">
              <w:rPr>
                <w:rFonts w:asciiTheme="minorHAnsi" w:hAnsiTheme="minorHAnsi" w:cstheme="minorHAnsi"/>
                <w:color w:val="000000" w:themeColor="text1"/>
                <w:sz w:val="20"/>
                <w:szCs w:val="20"/>
              </w:rPr>
              <w:t>Request suspended</w:t>
            </w:r>
          </w:p>
        </w:tc>
      </w:tr>
      <w:tr w:rsidR="005C4AC8" w:rsidRPr="00C94AE2" w14:paraId="7408C2D5"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DF321FF" w14:textId="6983138E"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6C0EE6" w14:textId="3C91CB0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847088" w14:textId="5570B418"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Current university-level performance indicators and targets that relate to either national or international university rankings / Details of any products and/or services from University Ranking agencies or ranking consultancies purchased since 1 January 2020 and their costs</w:t>
            </w:r>
          </w:p>
        </w:tc>
        <w:tc>
          <w:tcPr>
            <w:tcW w:w="4427" w:type="dxa"/>
            <w:tcBorders>
              <w:top w:val="single" w:sz="4" w:space="0" w:color="auto"/>
              <w:bottom w:val="single" w:sz="4" w:space="0" w:color="auto"/>
            </w:tcBorders>
            <w:shd w:val="clear" w:color="auto" w:fill="FFFFFF" w:themeFill="background1"/>
          </w:tcPr>
          <w:p w14:paraId="3ADE0F96" w14:textId="0FB55D18"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5C4AC8" w:rsidRPr="00C94AE2" w14:paraId="4ACE0DC5" w14:textId="77777777" w:rsidTr="006B0550">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F16CB95" w14:textId="64921C0E"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FOI202526052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88CCFE5" w14:textId="4026AAC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1069F1" w14:textId="5FB9DF66"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 xml:space="preserve">Between 2020/21 – 2024/25 inclusive, the number of medical school students subject to fitness to practise/study and similar investigations, and those reported for sexual misconduct </w:t>
            </w:r>
          </w:p>
        </w:tc>
        <w:tc>
          <w:tcPr>
            <w:tcW w:w="4427" w:type="dxa"/>
            <w:tcBorders>
              <w:top w:val="single" w:sz="4" w:space="0" w:color="auto"/>
              <w:bottom w:val="single" w:sz="4" w:space="0" w:color="auto"/>
            </w:tcBorders>
            <w:shd w:val="clear" w:color="auto" w:fill="FFFFFF" w:themeFill="background1"/>
          </w:tcPr>
          <w:p w14:paraId="59BD3604" w14:textId="7B6E288D"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5C4AC8" w:rsidRPr="00C94AE2" w14:paraId="385D093B" w14:textId="77777777" w:rsidTr="00054692">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471D809" w14:textId="544B2D63"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lastRenderedPageBreak/>
              <w:t>FOI202526053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7995C0" w14:textId="267268F7"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28-Nov-25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972E7B4" w14:textId="78BC2E5C" w:rsidR="005C4AC8" w:rsidRPr="005C4AC8" w:rsidRDefault="005C4AC8" w:rsidP="005C4AC8">
            <w:pPr>
              <w:pStyle w:val="Heading2"/>
              <w:rPr>
                <w:rFonts w:ascii="Calibri" w:hAnsi="Calibri" w:cs="Calibri"/>
                <w:color w:val="auto"/>
                <w:sz w:val="20"/>
                <w:szCs w:val="20"/>
              </w:rPr>
            </w:pPr>
            <w:r w:rsidRPr="005C4AC8">
              <w:rPr>
                <w:rFonts w:ascii="Calibri" w:hAnsi="Calibri" w:cs="Calibri"/>
                <w:color w:val="auto"/>
                <w:sz w:val="20"/>
                <w:szCs w:val="20"/>
              </w:rPr>
              <w:t>To our knowledge, has the University ever had a student apply from a Special School and achieve the following: BSc or Equivalent / MSc or Equivalent and then be accepted to do a PhD ?</w:t>
            </w:r>
          </w:p>
        </w:tc>
        <w:tc>
          <w:tcPr>
            <w:tcW w:w="4427" w:type="dxa"/>
            <w:tcBorders>
              <w:top w:val="single" w:sz="4" w:space="0" w:color="auto"/>
              <w:bottom w:val="single" w:sz="4" w:space="0" w:color="auto"/>
            </w:tcBorders>
            <w:shd w:val="clear" w:color="auto" w:fill="FFFFFF" w:themeFill="background1"/>
          </w:tcPr>
          <w:p w14:paraId="582FAF18" w14:textId="302DA856" w:rsidR="005C4AC8" w:rsidRPr="005C4AC8" w:rsidRDefault="005C4AC8" w:rsidP="005C4AC8">
            <w:pPr>
              <w:pStyle w:val="Heading2"/>
              <w:rPr>
                <w:rFonts w:asciiTheme="minorHAnsi" w:hAnsiTheme="minorHAnsi" w:cstheme="minorHAnsi"/>
                <w:color w:val="auto"/>
                <w:sz w:val="20"/>
                <w:szCs w:val="20"/>
              </w:rPr>
            </w:pPr>
            <w:r w:rsidRPr="005C4AC8">
              <w:rPr>
                <w:rFonts w:asciiTheme="minorHAnsi" w:hAnsiTheme="minorHAnsi" w:cstheme="minorHAnsi"/>
                <w:color w:val="auto"/>
                <w:sz w:val="20"/>
                <w:szCs w:val="20"/>
              </w:rPr>
              <w:t>Response provided</w:t>
            </w:r>
          </w:p>
        </w:tc>
      </w:tr>
      <w:tr w:rsidR="00054692" w:rsidRPr="00C94AE2" w14:paraId="067DEA35" w14:textId="77777777" w:rsidTr="00054692">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28940E5" w14:textId="6103BE12"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68B5C0C" w14:textId="197B7319"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03-Nov-25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B56FD71" w14:textId="26AE139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The number of students who progressed onto UG courses at the University with a T Level qualification as their Level 3 entry qualification for the academic years 2023/24, 2024/25 and 2025/26, the titles of the UG courses, the T level Qualifications required and the T Level entry grades required</w:t>
            </w:r>
          </w:p>
        </w:tc>
        <w:tc>
          <w:tcPr>
            <w:tcW w:w="4427" w:type="dxa"/>
            <w:tcBorders>
              <w:top w:val="single" w:sz="4" w:space="0" w:color="auto"/>
              <w:bottom w:val="single" w:sz="4" w:space="0" w:color="auto"/>
            </w:tcBorders>
            <w:shd w:val="clear" w:color="auto" w:fill="FFFFFF" w:themeFill="background1"/>
          </w:tcPr>
          <w:p w14:paraId="6345C405" w14:textId="2BD740F6"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054692" w:rsidRPr="00C94AE2" w14:paraId="428E847E" w14:textId="77777777" w:rsidTr="00AD106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33C4CE3" w14:textId="679FA076"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B5E987F" w14:textId="2FFB3C8E"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05-Nov-25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0D400B" w14:textId="7F32FBA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EHU staff who identify as either Black, Black African, Black British or Black Caribbean from 2014/15 - 2024-25, including the types of positions held</w:t>
            </w:r>
          </w:p>
        </w:tc>
        <w:tc>
          <w:tcPr>
            <w:tcW w:w="4427" w:type="dxa"/>
            <w:tcBorders>
              <w:top w:val="single" w:sz="4" w:space="0" w:color="auto"/>
              <w:bottom w:val="single" w:sz="4" w:space="0" w:color="auto"/>
            </w:tcBorders>
            <w:shd w:val="clear" w:color="auto" w:fill="FFFFFF" w:themeFill="background1"/>
          </w:tcPr>
          <w:p w14:paraId="425E9BDF" w14:textId="685251DB"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054692" w:rsidRPr="00C94AE2" w14:paraId="73A5C745" w14:textId="77777777" w:rsidTr="00F27337">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E375A28" w14:textId="71DBCC98"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FOI202526056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8A789C" w14:textId="544EEF72"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06-Nov-25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41EED5" w14:textId="48113DAB" w:rsidR="00054692" w:rsidRPr="00054692" w:rsidRDefault="00054692" w:rsidP="00054692">
            <w:pPr>
              <w:pStyle w:val="Heading2"/>
              <w:rPr>
                <w:rFonts w:ascii="Calibri" w:hAnsi="Calibri" w:cs="Calibri"/>
                <w:color w:val="auto"/>
                <w:sz w:val="20"/>
                <w:szCs w:val="20"/>
              </w:rPr>
            </w:pPr>
            <w:r w:rsidRPr="00054692">
              <w:rPr>
                <w:rFonts w:ascii="Calibri" w:hAnsi="Calibri" w:cs="Calibri"/>
                <w:color w:val="auto"/>
                <w:sz w:val="20"/>
                <w:szCs w:val="20"/>
              </w:rPr>
              <w:t xml:space="preserve">From 01.10.23 student / staff disciplinary in connection to </w:t>
            </w:r>
            <w:r w:rsidR="00142DDA" w:rsidRPr="00142DDA">
              <w:rPr>
                <w:rFonts w:ascii="Calibri" w:hAnsi="Calibri" w:cs="Calibri"/>
                <w:color w:val="auto"/>
                <w:sz w:val="20"/>
                <w:szCs w:val="20"/>
              </w:rPr>
              <w:t>pro-Palestinian protest activity</w:t>
            </w:r>
            <w:r w:rsidRPr="00054692">
              <w:rPr>
                <w:rFonts w:ascii="Calibri" w:hAnsi="Calibri" w:cs="Calibri"/>
                <w:color w:val="auto"/>
                <w:sz w:val="20"/>
                <w:szCs w:val="20"/>
              </w:rPr>
              <w:t xml:space="preserve">, </w:t>
            </w:r>
            <w:r w:rsidR="00D746D9" w:rsidRPr="00054692">
              <w:rPr>
                <w:rFonts w:ascii="Calibri" w:hAnsi="Calibri" w:cs="Calibri"/>
                <w:color w:val="auto"/>
                <w:sz w:val="20"/>
                <w:szCs w:val="20"/>
              </w:rPr>
              <w:t>prevent</w:t>
            </w:r>
            <w:r w:rsidRPr="00054692">
              <w:rPr>
                <w:rFonts w:ascii="Calibri" w:hAnsi="Calibri" w:cs="Calibri"/>
                <w:color w:val="auto"/>
                <w:sz w:val="20"/>
                <w:szCs w:val="20"/>
              </w:rPr>
              <w:t xml:space="preserve"> referrals, and the outcomes given</w:t>
            </w:r>
          </w:p>
        </w:tc>
        <w:tc>
          <w:tcPr>
            <w:tcW w:w="4427" w:type="dxa"/>
            <w:tcBorders>
              <w:top w:val="single" w:sz="4" w:space="0" w:color="auto"/>
              <w:bottom w:val="single" w:sz="4" w:space="0" w:color="auto"/>
            </w:tcBorders>
            <w:shd w:val="clear" w:color="auto" w:fill="FFFFFF" w:themeFill="background1"/>
          </w:tcPr>
          <w:p w14:paraId="67744C73" w14:textId="542C4C3E" w:rsidR="00054692" w:rsidRPr="00054692" w:rsidRDefault="00054692" w:rsidP="00054692">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F27337" w:rsidRPr="00C94AE2" w14:paraId="759344BB" w14:textId="77777777" w:rsidTr="00F2733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1CEB908" w14:textId="20AB0604"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29D3C5B" w14:textId="6E94D26F"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08-Dec-25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521175E" w14:textId="3F42AB55"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From 2018-19, the number of proven cases of academic misconduct by academic year and those using AI, the total number of students enrolled at EHU by academic year, and any policy documents re academic misconduct and the use of AI</w:t>
            </w:r>
          </w:p>
        </w:tc>
        <w:tc>
          <w:tcPr>
            <w:tcW w:w="4427" w:type="dxa"/>
            <w:tcBorders>
              <w:top w:val="single" w:sz="4" w:space="0" w:color="auto"/>
              <w:bottom w:val="single" w:sz="4" w:space="0" w:color="auto"/>
            </w:tcBorders>
            <w:shd w:val="clear" w:color="auto" w:fill="FFFFFF" w:themeFill="background1"/>
          </w:tcPr>
          <w:p w14:paraId="418A66B7" w14:textId="0B86B46F" w:rsidR="00F27337" w:rsidRPr="00054692" w:rsidRDefault="00D746D9" w:rsidP="00F27337">
            <w:pPr>
              <w:pStyle w:val="Heading2"/>
              <w:rPr>
                <w:rFonts w:asciiTheme="minorHAnsi" w:hAnsiTheme="minorHAnsi" w:cstheme="minorHAnsi"/>
                <w:color w:val="auto"/>
                <w:sz w:val="20"/>
                <w:szCs w:val="20"/>
              </w:rPr>
            </w:pPr>
            <w:r w:rsidRPr="00054692">
              <w:rPr>
                <w:rFonts w:asciiTheme="minorHAnsi" w:hAnsiTheme="minorHAnsi" w:cstheme="minorHAnsi"/>
                <w:color w:val="auto"/>
                <w:sz w:val="20"/>
                <w:szCs w:val="20"/>
              </w:rPr>
              <w:t>Response provided</w:t>
            </w:r>
          </w:p>
        </w:tc>
      </w:tr>
      <w:tr w:rsidR="00F27337" w:rsidRPr="00C94AE2" w14:paraId="23AE67AE" w14:textId="77777777" w:rsidTr="004832EF">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DEB80C9" w14:textId="784C4B4A"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B872DE" w14:textId="5E59CE7B"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08-Dec-25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51B6BF0" w14:textId="7BB3C36D"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Since 04.07.24 the number of employment visas EHU has sponsored / During 2024-25, the number of student visas sponsored</w:t>
            </w:r>
          </w:p>
        </w:tc>
        <w:tc>
          <w:tcPr>
            <w:tcW w:w="4427" w:type="dxa"/>
            <w:tcBorders>
              <w:top w:val="single" w:sz="4" w:space="0" w:color="auto"/>
              <w:bottom w:val="single" w:sz="4" w:space="0" w:color="auto"/>
            </w:tcBorders>
            <w:shd w:val="clear" w:color="auto" w:fill="FFFFFF" w:themeFill="background1"/>
          </w:tcPr>
          <w:p w14:paraId="1808C65C" w14:textId="0F0E76E4" w:rsidR="00F27337" w:rsidRPr="00054692" w:rsidRDefault="00D746D9" w:rsidP="00F27337">
            <w:pPr>
              <w:pStyle w:val="Heading2"/>
              <w:rPr>
                <w:rFonts w:asciiTheme="minorHAnsi" w:hAnsiTheme="minorHAnsi" w:cstheme="minorHAnsi"/>
                <w:color w:val="auto"/>
                <w:sz w:val="20"/>
                <w:szCs w:val="20"/>
              </w:rPr>
            </w:pPr>
            <w:r w:rsidRPr="00D746D9">
              <w:rPr>
                <w:rFonts w:asciiTheme="minorHAnsi" w:hAnsiTheme="minorHAnsi" w:cstheme="minorHAnsi"/>
                <w:color w:val="auto"/>
                <w:sz w:val="20"/>
                <w:szCs w:val="20"/>
              </w:rPr>
              <w:t>Response provided</w:t>
            </w:r>
          </w:p>
        </w:tc>
      </w:tr>
      <w:tr w:rsidR="00F27337" w:rsidRPr="00C94AE2" w14:paraId="14613EDA" w14:textId="77777777" w:rsidTr="00130CD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E096ABD" w14:textId="49B7D98E" w:rsidR="00F27337" w:rsidRPr="00054692"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FOI202526059</w:t>
            </w:r>
          </w:p>
        </w:tc>
        <w:tc>
          <w:tcPr>
            <w:tcW w:w="1417" w:type="dxa"/>
            <w:tcBorders>
              <w:top w:val="nil"/>
              <w:left w:val="single" w:sz="4" w:space="0" w:color="auto"/>
              <w:bottom w:val="nil"/>
              <w:right w:val="single" w:sz="4" w:space="0" w:color="auto"/>
            </w:tcBorders>
            <w:shd w:val="clear" w:color="000000" w:fill="FFFFFF"/>
            <w:vAlign w:val="center"/>
          </w:tcPr>
          <w:p w14:paraId="0A50B279" w14:textId="36531CBA"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10-Dec-25</w:t>
            </w:r>
          </w:p>
        </w:tc>
        <w:tc>
          <w:tcPr>
            <w:tcW w:w="6804" w:type="dxa"/>
            <w:tcBorders>
              <w:top w:val="nil"/>
              <w:left w:val="single" w:sz="4" w:space="0" w:color="auto"/>
              <w:bottom w:val="nil"/>
              <w:right w:val="single" w:sz="4" w:space="0" w:color="auto"/>
            </w:tcBorders>
            <w:shd w:val="clear" w:color="000000" w:fill="FFFFFF"/>
            <w:vAlign w:val="center"/>
          </w:tcPr>
          <w:p w14:paraId="54DB8F51" w14:textId="3A5D2DDA" w:rsidR="00F27337" w:rsidRPr="00F27337" w:rsidRDefault="00F27337" w:rsidP="00F27337">
            <w:pPr>
              <w:pStyle w:val="Heading2"/>
              <w:rPr>
                <w:rFonts w:ascii="Calibri" w:hAnsi="Calibri" w:cs="Calibri"/>
                <w:color w:val="auto"/>
                <w:sz w:val="20"/>
                <w:szCs w:val="20"/>
              </w:rPr>
            </w:pPr>
            <w:r w:rsidRPr="00F27337">
              <w:rPr>
                <w:rFonts w:ascii="Calibri" w:hAnsi="Calibri" w:cs="Calibri"/>
                <w:color w:val="auto"/>
                <w:sz w:val="20"/>
                <w:szCs w:val="20"/>
              </w:rPr>
              <w:t>Contract details / spend / sites covered and person contact details relating to WAN services</w:t>
            </w:r>
          </w:p>
        </w:tc>
        <w:tc>
          <w:tcPr>
            <w:tcW w:w="4427" w:type="dxa"/>
            <w:tcBorders>
              <w:top w:val="single" w:sz="4" w:space="0" w:color="auto"/>
              <w:bottom w:val="single" w:sz="4" w:space="0" w:color="auto"/>
            </w:tcBorders>
            <w:shd w:val="clear" w:color="auto" w:fill="FFFFFF" w:themeFill="background1"/>
          </w:tcPr>
          <w:p w14:paraId="0615FB95" w14:textId="4C0176CF" w:rsidR="00F27337" w:rsidRPr="00054692" w:rsidRDefault="00D746D9" w:rsidP="00F27337">
            <w:pPr>
              <w:pStyle w:val="Heading2"/>
              <w:rPr>
                <w:rFonts w:asciiTheme="minorHAnsi" w:hAnsiTheme="minorHAnsi" w:cstheme="minorHAnsi"/>
                <w:color w:val="auto"/>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40 (2) of the Freedom of Information Act / </w:t>
            </w:r>
            <w:r w:rsidRPr="001F2F7F">
              <w:rPr>
                <w:rFonts w:asciiTheme="minorHAnsi" w:hAnsiTheme="minorHAnsi" w:cstheme="minorHAnsi"/>
                <w:color w:val="auto"/>
                <w:sz w:val="20"/>
                <w:szCs w:val="20"/>
              </w:rPr>
              <w:t>Section 43 (2) of the Freedom of Information Act 2000</w:t>
            </w:r>
          </w:p>
        </w:tc>
      </w:tr>
      <w:tr w:rsidR="00130CD4" w:rsidRPr="00C94AE2" w14:paraId="464E19E7" w14:textId="77777777" w:rsidTr="00DB773E">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34018C4" w14:textId="52E45D3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FOI202526060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D030918" w14:textId="6E0D91CD"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18-Nov-25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880BB27" w14:textId="56A06DF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A list of  current agreements/contracts  with Chinese companies or educational institutions with a registered address in the People's Republic of China, including purpose and value / Use of CCTV and other surveillance systems made by Hikvision or Dahua / A list of donations received by Chinese companies and Chinese donors with a registered address in the People's Republic of China since 2019</w:t>
            </w:r>
          </w:p>
        </w:tc>
        <w:tc>
          <w:tcPr>
            <w:tcW w:w="4427" w:type="dxa"/>
            <w:tcBorders>
              <w:top w:val="single" w:sz="4" w:space="0" w:color="auto"/>
              <w:bottom w:val="single" w:sz="4" w:space="0" w:color="auto"/>
            </w:tcBorders>
            <w:shd w:val="clear" w:color="auto" w:fill="FFFFFF" w:themeFill="background1"/>
          </w:tcPr>
          <w:p w14:paraId="5D98B469" w14:textId="278AF8AF" w:rsidR="00130CD4" w:rsidRPr="00130CD4" w:rsidRDefault="00130CD4" w:rsidP="00130CD4">
            <w:pPr>
              <w:pStyle w:val="Heading2"/>
              <w:rPr>
                <w:rFonts w:asciiTheme="minorHAnsi" w:hAnsiTheme="minorHAnsi" w:cstheme="minorHAnsi"/>
                <w:color w:val="000000" w:themeColor="text1"/>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31(1))a) of the Freedom of Information Act / </w:t>
            </w:r>
            <w:r w:rsidRPr="001F2F7F">
              <w:rPr>
                <w:rFonts w:asciiTheme="minorHAnsi" w:hAnsiTheme="minorHAnsi" w:cstheme="minorHAnsi"/>
                <w:color w:val="auto"/>
                <w:sz w:val="20"/>
                <w:szCs w:val="20"/>
              </w:rPr>
              <w:t>Section 43 (2) of the Freedom of Information Act 2000</w:t>
            </w:r>
          </w:p>
        </w:tc>
      </w:tr>
      <w:tr w:rsidR="00130CD4" w:rsidRPr="00C94AE2" w14:paraId="57D61E9E"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694C986" w14:textId="1DD9B7F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03D386" w14:textId="199F500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17-Nov-25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ED69E35" w14:textId="63A7C64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number of students enrolled /graduated on BSc (Hons) Paramedic Practice programme   and the classifications received since 2018</w:t>
            </w:r>
          </w:p>
        </w:tc>
        <w:tc>
          <w:tcPr>
            <w:tcW w:w="4427" w:type="dxa"/>
            <w:tcBorders>
              <w:top w:val="single" w:sz="4" w:space="0" w:color="auto"/>
              <w:bottom w:val="single" w:sz="4" w:space="0" w:color="auto"/>
            </w:tcBorders>
            <w:shd w:val="clear" w:color="auto" w:fill="FFFFFF" w:themeFill="background1"/>
          </w:tcPr>
          <w:p w14:paraId="6A8051FC" w14:textId="6F1AD63D" w:rsidR="00130CD4" w:rsidRPr="00130CD4" w:rsidRDefault="00130CD4" w:rsidP="00130CD4">
            <w:pPr>
              <w:pStyle w:val="Heading2"/>
              <w:rPr>
                <w:rFonts w:asciiTheme="minorHAnsi" w:hAnsiTheme="minorHAnsi" w:cstheme="minorHAnsi"/>
                <w:color w:val="000000" w:themeColor="text1"/>
                <w:sz w:val="20"/>
                <w:szCs w:val="20"/>
              </w:rPr>
            </w:pPr>
            <w:r w:rsidRPr="00130CD4">
              <w:rPr>
                <w:rFonts w:asciiTheme="minorHAnsi" w:hAnsiTheme="minorHAnsi" w:cstheme="minorHAnsi"/>
                <w:color w:val="000000" w:themeColor="text1"/>
                <w:sz w:val="20"/>
                <w:szCs w:val="20"/>
              </w:rPr>
              <w:t>Response provided</w:t>
            </w:r>
          </w:p>
        </w:tc>
      </w:tr>
      <w:tr w:rsidR="00130CD4" w:rsidRPr="00C94AE2" w14:paraId="7F4CDF6B"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F9FA902" w14:textId="447256A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B23807A" w14:textId="0FCDB50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18-Nov-25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C049E7D" w14:textId="366F071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Module and Lecture References to Middle East Topics within modules and lectures from 2022-23 to 31.12.25</w:t>
            </w:r>
          </w:p>
        </w:tc>
        <w:tc>
          <w:tcPr>
            <w:tcW w:w="4427" w:type="dxa"/>
            <w:tcBorders>
              <w:top w:val="single" w:sz="4" w:space="0" w:color="auto"/>
              <w:bottom w:val="single" w:sz="4" w:space="0" w:color="auto"/>
            </w:tcBorders>
            <w:shd w:val="clear" w:color="auto" w:fill="FFFFFF" w:themeFill="background1"/>
          </w:tcPr>
          <w:p w14:paraId="4840F6E7" w14:textId="79A03AE3" w:rsidR="00130CD4" w:rsidRPr="00130CD4" w:rsidRDefault="00130CD4" w:rsidP="00130CD4">
            <w:pPr>
              <w:pStyle w:val="Heading2"/>
              <w:rPr>
                <w:rFonts w:asciiTheme="minorHAnsi" w:hAnsiTheme="minorHAnsi" w:cstheme="minorHAnsi"/>
                <w:color w:val="000000" w:themeColor="text1"/>
                <w:sz w:val="20"/>
                <w:szCs w:val="20"/>
              </w:rPr>
            </w:pPr>
            <w:r w:rsidRPr="00130CD4">
              <w:rPr>
                <w:rFonts w:asciiTheme="minorHAnsi" w:hAnsiTheme="minorHAnsi" w:cstheme="minorHAnsi"/>
                <w:color w:val="000000" w:themeColor="text1"/>
                <w:sz w:val="20"/>
                <w:szCs w:val="20"/>
              </w:rPr>
              <w:t>Response provided with part exemption –Section 43 (2) of the Freedom of Information Act 2000</w:t>
            </w:r>
          </w:p>
        </w:tc>
      </w:tr>
      <w:tr w:rsidR="00130CD4" w:rsidRPr="00C94AE2" w14:paraId="47BFAEBF"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C48D778" w14:textId="7173A7D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FOI202526063 </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17F057D" w14:textId="61A7500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19-Nov-25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1025FA8" w14:textId="5C708B2C"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number of home and international students enrolled on the PG Cert Postgraduate Medical Education per year since 2010</w:t>
            </w:r>
          </w:p>
        </w:tc>
        <w:tc>
          <w:tcPr>
            <w:tcW w:w="4427" w:type="dxa"/>
            <w:tcBorders>
              <w:top w:val="single" w:sz="4" w:space="0" w:color="auto"/>
              <w:bottom w:val="single" w:sz="4" w:space="0" w:color="auto"/>
            </w:tcBorders>
            <w:shd w:val="clear" w:color="auto" w:fill="FFFFFF" w:themeFill="background1"/>
          </w:tcPr>
          <w:p w14:paraId="131C824E" w14:textId="319607EF"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610F1445"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47ADCFE" w14:textId="7CFB25D7"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lastRenderedPageBreak/>
              <w:t>FOI202526064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7D04CB" w14:textId="6AB6A929"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F2DB7C9" w14:textId="6497F43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Standard templates for Completion of Procedure letters, whether this includes settlement clauses, and staff guidance  </w:t>
            </w:r>
          </w:p>
        </w:tc>
        <w:tc>
          <w:tcPr>
            <w:tcW w:w="4427" w:type="dxa"/>
            <w:tcBorders>
              <w:top w:val="single" w:sz="4" w:space="0" w:color="auto"/>
              <w:bottom w:val="single" w:sz="4" w:space="0" w:color="auto"/>
            </w:tcBorders>
            <w:shd w:val="clear" w:color="auto" w:fill="FFFFFF" w:themeFill="background1"/>
          </w:tcPr>
          <w:p w14:paraId="77F08444" w14:textId="28A036ED"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131E5214"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8986BE" w14:textId="49E7AC9B"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902DB2D" w14:textId="7C846AB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D9F1101" w14:textId="347FFA8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For 22/23 and 23/24 mandatory GDPR and EDI training for staff within certain University depts / training refresher cycles / compliance rates / consequences of non-compliance and content of training  </w:t>
            </w:r>
          </w:p>
        </w:tc>
        <w:tc>
          <w:tcPr>
            <w:tcW w:w="4427" w:type="dxa"/>
            <w:tcBorders>
              <w:top w:val="single" w:sz="4" w:space="0" w:color="auto"/>
              <w:bottom w:val="single" w:sz="4" w:space="0" w:color="auto"/>
            </w:tcBorders>
            <w:shd w:val="clear" w:color="auto" w:fill="FFFFFF" w:themeFill="background1"/>
          </w:tcPr>
          <w:p w14:paraId="0A5C5465" w14:textId="0C7ADE52"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03C2C8EC"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D3F8343" w14:textId="57D587C1"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9B6B71" w14:textId="7EFE48F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20-Nov-25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75C08A" w14:textId="2CBA06A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The age of the youngest professor at the university, and the age of the youngest professor in the University's learning and teaching department / function</w:t>
            </w:r>
          </w:p>
        </w:tc>
        <w:tc>
          <w:tcPr>
            <w:tcW w:w="4427" w:type="dxa"/>
            <w:tcBorders>
              <w:top w:val="single" w:sz="4" w:space="0" w:color="auto"/>
              <w:bottom w:val="single" w:sz="4" w:space="0" w:color="auto"/>
            </w:tcBorders>
            <w:shd w:val="clear" w:color="auto" w:fill="FFFFFF" w:themeFill="background1"/>
          </w:tcPr>
          <w:p w14:paraId="09685CF5" w14:textId="071194F9" w:rsidR="00130CD4" w:rsidRPr="00130CD4" w:rsidRDefault="00262CF5" w:rsidP="00130CD4">
            <w:pPr>
              <w:pStyle w:val="Heading2"/>
              <w:rPr>
                <w:rFonts w:asciiTheme="minorHAnsi" w:hAnsiTheme="minorHAnsi" w:cstheme="minorHAnsi"/>
                <w:color w:val="000000" w:themeColor="text1"/>
                <w:sz w:val="20"/>
                <w:szCs w:val="20"/>
              </w:rPr>
            </w:pPr>
            <w:r w:rsidRPr="001F2F7F">
              <w:rPr>
                <w:rFonts w:asciiTheme="minorHAnsi" w:hAnsiTheme="minorHAnsi" w:cstheme="minorHAnsi"/>
                <w:color w:val="auto"/>
                <w:sz w:val="20"/>
                <w:szCs w:val="20"/>
              </w:rPr>
              <w:t xml:space="preserve">Response provided with </w:t>
            </w:r>
            <w:r>
              <w:rPr>
                <w:rFonts w:asciiTheme="minorHAnsi" w:hAnsiTheme="minorHAnsi" w:cstheme="minorHAnsi"/>
                <w:color w:val="auto"/>
                <w:sz w:val="20"/>
                <w:szCs w:val="20"/>
              </w:rPr>
              <w:t>part</w:t>
            </w:r>
            <w:r w:rsidRPr="001F2F7F">
              <w:rPr>
                <w:rFonts w:asciiTheme="minorHAnsi" w:hAnsiTheme="minorHAnsi" w:cstheme="minorHAnsi"/>
                <w:color w:val="auto"/>
                <w:sz w:val="20"/>
                <w:szCs w:val="20"/>
              </w:rPr>
              <w:t xml:space="preserve"> exemption – </w:t>
            </w:r>
            <w:r>
              <w:rPr>
                <w:rFonts w:asciiTheme="minorHAnsi" w:hAnsiTheme="minorHAnsi" w:cstheme="minorHAnsi"/>
                <w:color w:val="auto"/>
                <w:sz w:val="20"/>
                <w:szCs w:val="20"/>
              </w:rPr>
              <w:t xml:space="preserve">Section 40 (2) of the Freedom of Information Act </w:t>
            </w:r>
          </w:p>
        </w:tc>
      </w:tr>
      <w:tr w:rsidR="00130CD4" w:rsidRPr="00C94AE2" w14:paraId="05359AA8" w14:textId="77777777" w:rsidTr="00DB773E">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F2858BE" w14:textId="35C5E1F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9E1337C" w14:textId="7C411F6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F80FA4F" w14:textId="779CE0D8"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Freedom of Information Request: Complaint Handling, Settlements, and OIA Good Practice Standards</w:t>
            </w:r>
          </w:p>
        </w:tc>
        <w:tc>
          <w:tcPr>
            <w:tcW w:w="4427" w:type="dxa"/>
            <w:tcBorders>
              <w:top w:val="single" w:sz="4" w:space="0" w:color="auto"/>
              <w:bottom w:val="single" w:sz="4" w:space="0" w:color="auto"/>
            </w:tcBorders>
            <w:shd w:val="clear" w:color="auto" w:fill="FFFFFF" w:themeFill="background1"/>
          </w:tcPr>
          <w:p w14:paraId="620F6F81" w14:textId="03399764"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130CD4" w:rsidRPr="00C94AE2" w14:paraId="5307D4E3" w14:textId="77777777" w:rsidTr="002226DA">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08B8ACF" w14:textId="037A74F6"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FOI202526068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4590E60" w14:textId="695E1113"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26-Nov-25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7895749" w14:textId="586AAB90" w:rsidR="00130CD4" w:rsidRPr="00130CD4" w:rsidRDefault="00130CD4" w:rsidP="00130CD4">
            <w:pPr>
              <w:pStyle w:val="Heading2"/>
              <w:rPr>
                <w:rFonts w:ascii="Calibri" w:hAnsi="Calibri" w:cs="Calibri"/>
                <w:color w:val="000000" w:themeColor="text1"/>
                <w:sz w:val="20"/>
                <w:szCs w:val="20"/>
              </w:rPr>
            </w:pPr>
            <w:r w:rsidRPr="00130CD4">
              <w:rPr>
                <w:rFonts w:ascii="Calibri" w:hAnsi="Calibri" w:cs="Calibri"/>
                <w:color w:val="000000" w:themeColor="text1"/>
                <w:sz w:val="20"/>
                <w:szCs w:val="20"/>
              </w:rPr>
              <w:t xml:space="preserve">Organisational staff Policy on electric vehicle charging at home / Travel claim or  reimbursement for charging electrical vehicles at home for the purpose of work-related travel. </w:t>
            </w:r>
          </w:p>
        </w:tc>
        <w:tc>
          <w:tcPr>
            <w:tcW w:w="4427" w:type="dxa"/>
            <w:tcBorders>
              <w:top w:val="single" w:sz="4" w:space="0" w:color="auto"/>
              <w:bottom w:val="single" w:sz="4" w:space="0" w:color="auto"/>
            </w:tcBorders>
            <w:shd w:val="clear" w:color="auto" w:fill="FFFFFF" w:themeFill="background1"/>
          </w:tcPr>
          <w:p w14:paraId="5AE66043" w14:textId="4333E7FE" w:rsidR="00130CD4" w:rsidRPr="00130CD4" w:rsidRDefault="00262CF5" w:rsidP="00130CD4">
            <w:pPr>
              <w:pStyle w:val="Heading2"/>
              <w:rPr>
                <w:rFonts w:asciiTheme="minorHAnsi" w:hAnsiTheme="minorHAnsi" w:cstheme="minorHAnsi"/>
                <w:color w:val="000000" w:themeColor="text1"/>
                <w:sz w:val="20"/>
                <w:szCs w:val="20"/>
              </w:rPr>
            </w:pPr>
            <w:r w:rsidRPr="00262CF5">
              <w:rPr>
                <w:rFonts w:asciiTheme="minorHAnsi" w:hAnsiTheme="minorHAnsi" w:cstheme="minorHAnsi"/>
                <w:color w:val="000000" w:themeColor="text1"/>
                <w:sz w:val="20"/>
                <w:szCs w:val="20"/>
              </w:rPr>
              <w:t>Response provided</w:t>
            </w:r>
          </w:p>
        </w:tc>
      </w:tr>
      <w:tr w:rsidR="002226DA" w:rsidRPr="00C94AE2" w14:paraId="563B7FF8" w14:textId="77777777" w:rsidTr="002226DA">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624E1DA" w14:textId="6BF9E7FE"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FF93706" w14:textId="3EF8423A"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28-Nov-25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6C097F3" w14:textId="3EF2D049"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 xml:space="preserve">Comparative Analysis of Complaint Protocols including Policy Architecture (The "Split Policy" Verification) / Financial Suspensions / Settlement Data / Out of Time" Discretion </w:t>
            </w:r>
          </w:p>
        </w:tc>
        <w:tc>
          <w:tcPr>
            <w:tcW w:w="4427" w:type="dxa"/>
            <w:tcBorders>
              <w:top w:val="single" w:sz="4" w:space="0" w:color="auto"/>
              <w:bottom w:val="single" w:sz="4" w:space="0" w:color="auto"/>
            </w:tcBorders>
            <w:shd w:val="clear" w:color="auto" w:fill="FFFFFF" w:themeFill="background1"/>
          </w:tcPr>
          <w:p w14:paraId="05923D04" w14:textId="768C5610"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DF34197"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84DEFCD" w14:textId="6D45DEB3"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FOI202526070 / now FOI202526096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F5812F" w14:textId="5511789F"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05-Dec-25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569CFA1" w14:textId="042D5245"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Medical students professional concerns over the past 5 years including outcomes and low-level concerns</w:t>
            </w:r>
          </w:p>
        </w:tc>
        <w:tc>
          <w:tcPr>
            <w:tcW w:w="4427" w:type="dxa"/>
            <w:tcBorders>
              <w:top w:val="single" w:sz="4" w:space="0" w:color="auto"/>
              <w:bottom w:val="single" w:sz="4" w:space="0" w:color="auto"/>
            </w:tcBorders>
            <w:shd w:val="clear" w:color="auto" w:fill="FFFFFF" w:themeFill="background1"/>
          </w:tcPr>
          <w:p w14:paraId="674F0803" w14:textId="5FB78FC7" w:rsidR="002226DA" w:rsidRPr="002226DA" w:rsidRDefault="002226DA" w:rsidP="002226DA">
            <w:pPr>
              <w:pStyle w:val="Heading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Request suspended</w:t>
            </w:r>
          </w:p>
        </w:tc>
      </w:tr>
      <w:tr w:rsidR="002226DA" w:rsidRPr="00C94AE2" w14:paraId="1B6CC970"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5A8E888" w14:textId="2C7D7ABB"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ED6DAA" w14:textId="1A4D4587"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05-Dec-25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E94FECE" w14:textId="59B9DB0F"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Degree classification regulations for UG awards, integrated masters awards and PG taught degrees</w:t>
            </w:r>
          </w:p>
        </w:tc>
        <w:tc>
          <w:tcPr>
            <w:tcW w:w="4427" w:type="dxa"/>
            <w:tcBorders>
              <w:top w:val="single" w:sz="4" w:space="0" w:color="auto"/>
              <w:bottom w:val="single" w:sz="4" w:space="0" w:color="auto"/>
            </w:tcBorders>
            <w:shd w:val="clear" w:color="auto" w:fill="FFFFFF" w:themeFill="background1"/>
          </w:tcPr>
          <w:p w14:paraId="74FFFBD3" w14:textId="648D6267"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A0C7AA7" w14:textId="77777777" w:rsidTr="0063143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E8BF144" w14:textId="64DA1B98"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9B3C998" w14:textId="217116C0"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08-Dec-25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149AADA" w14:textId="4A15BEEB"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Information regarding Formula Student Participation and Budget at EHU from 2023-24 to 2025-26 current year</w:t>
            </w:r>
          </w:p>
        </w:tc>
        <w:tc>
          <w:tcPr>
            <w:tcW w:w="4427" w:type="dxa"/>
            <w:tcBorders>
              <w:top w:val="single" w:sz="4" w:space="0" w:color="auto"/>
              <w:bottom w:val="single" w:sz="4" w:space="0" w:color="auto"/>
            </w:tcBorders>
            <w:shd w:val="clear" w:color="auto" w:fill="FFFFFF" w:themeFill="background1"/>
          </w:tcPr>
          <w:p w14:paraId="622C56D8" w14:textId="5D647304"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2226DA" w:rsidRPr="00C94AE2" w14:paraId="52555142" w14:textId="77777777" w:rsidTr="00DE7D01">
        <w:trPr>
          <w:cantSplit/>
          <w:trHeight w:val="673"/>
        </w:trPr>
        <w:tc>
          <w:tcPr>
            <w:tcW w:w="1526" w:type="dxa"/>
            <w:tcBorders>
              <w:top w:val="nil"/>
              <w:left w:val="single" w:sz="4" w:space="0" w:color="auto"/>
              <w:bottom w:val="single" w:sz="4" w:space="0" w:color="auto"/>
              <w:right w:val="single" w:sz="4" w:space="0" w:color="auto"/>
            </w:tcBorders>
            <w:shd w:val="clear" w:color="000000" w:fill="FFFFFF"/>
            <w:vAlign w:val="center"/>
          </w:tcPr>
          <w:p w14:paraId="41A4A8B7" w14:textId="1E6170E2"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FOI202526073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4E94EEB" w14:textId="0A827AE7"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09-Dec-25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585876D" w14:textId="3F4A0980" w:rsidR="002226DA" w:rsidRPr="002226DA" w:rsidRDefault="002226DA" w:rsidP="002226DA">
            <w:pPr>
              <w:pStyle w:val="Heading2"/>
              <w:rPr>
                <w:rFonts w:ascii="Calibri" w:hAnsi="Calibri" w:cs="Calibri"/>
                <w:color w:val="000000" w:themeColor="text1"/>
                <w:sz w:val="20"/>
                <w:szCs w:val="20"/>
              </w:rPr>
            </w:pPr>
            <w:r w:rsidRPr="002226DA">
              <w:rPr>
                <w:rFonts w:ascii="Calibri" w:hAnsi="Calibri" w:cs="Calibri"/>
                <w:color w:val="000000" w:themeColor="text1"/>
                <w:sz w:val="20"/>
                <w:szCs w:val="20"/>
              </w:rPr>
              <w:t>The number of international students enrolled on master’s by research (MRes) courses  for the previous 4 academic years, including the current one</w:t>
            </w:r>
          </w:p>
        </w:tc>
        <w:tc>
          <w:tcPr>
            <w:tcW w:w="4427" w:type="dxa"/>
            <w:tcBorders>
              <w:top w:val="single" w:sz="4" w:space="0" w:color="auto"/>
              <w:bottom w:val="single" w:sz="4" w:space="0" w:color="auto"/>
            </w:tcBorders>
            <w:shd w:val="clear" w:color="auto" w:fill="FFFFFF" w:themeFill="background1"/>
          </w:tcPr>
          <w:p w14:paraId="4EA95CAE" w14:textId="1D681CCF" w:rsidR="002226DA" w:rsidRPr="002226DA" w:rsidRDefault="002226DA" w:rsidP="002226DA">
            <w:pPr>
              <w:pStyle w:val="Heading2"/>
              <w:rPr>
                <w:rFonts w:asciiTheme="minorHAnsi" w:hAnsiTheme="minorHAnsi" w:cstheme="minorHAnsi"/>
                <w:color w:val="000000" w:themeColor="text1"/>
                <w:sz w:val="20"/>
                <w:szCs w:val="20"/>
              </w:rPr>
            </w:pPr>
            <w:r w:rsidRPr="002226DA">
              <w:rPr>
                <w:rFonts w:asciiTheme="minorHAnsi" w:hAnsiTheme="minorHAnsi" w:cstheme="minorHAnsi"/>
                <w:color w:val="000000" w:themeColor="text1"/>
                <w:sz w:val="20"/>
                <w:szCs w:val="20"/>
              </w:rPr>
              <w:t>Response provided</w:t>
            </w:r>
          </w:p>
        </w:tc>
      </w:tr>
      <w:tr w:rsidR="00DE7D01" w:rsidRPr="00C94AE2" w14:paraId="58A2F268" w14:textId="77777777" w:rsidTr="00DE7D01">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0BA8B2BF" w14:textId="0EB7ED57"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1DDFE10" w14:textId="78452699"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C6890E2" w14:textId="6D58A163"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Current VLE/LMS and contract details / Procurement documentation / Costs and licensing / Data protection / Service levels and performance / Integrations, data portability, and exit / Accessibility and internal evaluation / Usage, users, and distribution / Future planning and market engagement</w:t>
            </w:r>
          </w:p>
        </w:tc>
        <w:tc>
          <w:tcPr>
            <w:tcW w:w="4427" w:type="dxa"/>
            <w:tcBorders>
              <w:top w:val="single" w:sz="4" w:space="0" w:color="auto"/>
              <w:bottom w:val="single" w:sz="4" w:space="0" w:color="auto"/>
            </w:tcBorders>
            <w:shd w:val="clear" w:color="auto" w:fill="FFFFFF" w:themeFill="background1"/>
          </w:tcPr>
          <w:p w14:paraId="728AF9ED" w14:textId="3E236051"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 with part exemption – Section 4</w:t>
            </w:r>
            <w:r w:rsidR="004B314D">
              <w:rPr>
                <w:rFonts w:asciiTheme="minorHAnsi" w:hAnsiTheme="minorHAnsi" w:cstheme="minorHAnsi"/>
                <w:color w:val="auto"/>
                <w:sz w:val="20"/>
                <w:szCs w:val="20"/>
              </w:rPr>
              <w:t>3</w:t>
            </w:r>
            <w:r w:rsidRPr="00DE7D01">
              <w:rPr>
                <w:rFonts w:asciiTheme="minorHAnsi" w:hAnsiTheme="minorHAnsi" w:cstheme="minorHAnsi"/>
                <w:color w:val="auto"/>
                <w:sz w:val="20"/>
                <w:szCs w:val="20"/>
              </w:rPr>
              <w:t xml:space="preserve"> (2) of the Freedom of Information Act</w:t>
            </w:r>
          </w:p>
        </w:tc>
      </w:tr>
      <w:tr w:rsidR="00DE7D01" w:rsidRPr="00C94AE2" w14:paraId="3A4FB1CB"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914ED0B" w14:textId="4118DB40"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2D6C5DE" w14:textId="0FE6A11D"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11-Dec-25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471ADB0" w14:textId="7C34400F"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For the last 10 years, staffing costs against university income / Number of staff employed at the university / Hardship funds and accepted applications</w:t>
            </w:r>
          </w:p>
        </w:tc>
        <w:tc>
          <w:tcPr>
            <w:tcW w:w="4427" w:type="dxa"/>
            <w:tcBorders>
              <w:top w:val="single" w:sz="4" w:space="0" w:color="auto"/>
              <w:bottom w:val="single" w:sz="4" w:space="0" w:color="auto"/>
            </w:tcBorders>
            <w:shd w:val="clear" w:color="auto" w:fill="FFFFFF" w:themeFill="background1"/>
          </w:tcPr>
          <w:p w14:paraId="48212330" w14:textId="27B3A9F3"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 xml:space="preserve">Response provided with part exemption – Section </w:t>
            </w:r>
            <w:r>
              <w:rPr>
                <w:rFonts w:asciiTheme="minorHAnsi" w:hAnsiTheme="minorHAnsi" w:cstheme="minorHAnsi"/>
                <w:color w:val="auto"/>
                <w:sz w:val="20"/>
                <w:szCs w:val="20"/>
              </w:rPr>
              <w:t>22</w:t>
            </w:r>
            <w:r w:rsidRPr="00DE7D01">
              <w:rPr>
                <w:rFonts w:asciiTheme="minorHAnsi" w:hAnsiTheme="minorHAnsi" w:cstheme="minorHAnsi"/>
                <w:color w:val="auto"/>
                <w:sz w:val="20"/>
                <w:szCs w:val="20"/>
              </w:rPr>
              <w:t xml:space="preserve"> of the Freedom of Information Act</w:t>
            </w:r>
          </w:p>
        </w:tc>
      </w:tr>
      <w:tr w:rsidR="00DE7D01" w:rsidRPr="00C94AE2" w14:paraId="17914B73"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7CAE19B" w14:textId="71A00C60"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lastRenderedPageBreak/>
              <w:t>FOI202526076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D3DDAD0" w14:textId="1DBF8DCF"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9003FCA" w14:textId="7B8A6B45"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 xml:space="preserve">The pricing schedule (pricing / price - breakdown documents) or schedule of rates for the active electricity supply contract / contracts and agreements between EHU and 3rd parties / Contract details and contracted annual electricity volume (kWh) </w:t>
            </w:r>
          </w:p>
        </w:tc>
        <w:tc>
          <w:tcPr>
            <w:tcW w:w="4427" w:type="dxa"/>
            <w:tcBorders>
              <w:top w:val="single" w:sz="4" w:space="0" w:color="auto"/>
              <w:bottom w:val="single" w:sz="4" w:space="0" w:color="auto"/>
            </w:tcBorders>
            <w:shd w:val="clear" w:color="auto" w:fill="FFFFFF" w:themeFill="background1"/>
          </w:tcPr>
          <w:p w14:paraId="199C2DAF" w14:textId="3EB57E1E"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 with part exemption – Section 4</w:t>
            </w:r>
            <w:r w:rsidR="004B314D">
              <w:rPr>
                <w:rFonts w:asciiTheme="minorHAnsi" w:hAnsiTheme="minorHAnsi" w:cstheme="minorHAnsi"/>
                <w:color w:val="auto"/>
                <w:sz w:val="20"/>
                <w:szCs w:val="20"/>
              </w:rPr>
              <w:t>3</w:t>
            </w:r>
            <w:r w:rsidRPr="00DE7D01">
              <w:rPr>
                <w:rFonts w:asciiTheme="minorHAnsi" w:hAnsiTheme="minorHAnsi" w:cstheme="minorHAnsi"/>
                <w:color w:val="auto"/>
                <w:sz w:val="20"/>
                <w:szCs w:val="20"/>
              </w:rPr>
              <w:t xml:space="preserve"> (2) of the Freedom of Information Act</w:t>
            </w:r>
          </w:p>
        </w:tc>
      </w:tr>
      <w:tr w:rsidR="00DE7D01" w:rsidRPr="00C94AE2" w14:paraId="0ED3A0C2"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73F7551" w14:textId="2407AED2"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8848F32" w14:textId="58B0017C"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0766B26" w14:textId="08421E98"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Gender split across all levels for BA (Hons) Graphic Design from 2002/03 or as far back as possible</w:t>
            </w:r>
          </w:p>
        </w:tc>
        <w:tc>
          <w:tcPr>
            <w:tcW w:w="4427" w:type="dxa"/>
            <w:tcBorders>
              <w:top w:val="single" w:sz="4" w:space="0" w:color="auto"/>
              <w:bottom w:val="single" w:sz="4" w:space="0" w:color="auto"/>
            </w:tcBorders>
            <w:shd w:val="clear" w:color="auto" w:fill="FFFFFF" w:themeFill="background1"/>
          </w:tcPr>
          <w:p w14:paraId="19F95F8F" w14:textId="456A5DD8"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66A8320F"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5E0659C" w14:textId="55CA7026"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CA6F926" w14:textId="7335D03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CB0FAB9" w14:textId="6B9C6FAE"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The University's membership for the Senate or Academic Board</w:t>
            </w:r>
          </w:p>
        </w:tc>
        <w:tc>
          <w:tcPr>
            <w:tcW w:w="4427" w:type="dxa"/>
            <w:tcBorders>
              <w:top w:val="single" w:sz="4" w:space="0" w:color="auto"/>
              <w:bottom w:val="single" w:sz="4" w:space="0" w:color="auto"/>
            </w:tcBorders>
            <w:shd w:val="clear" w:color="auto" w:fill="FFFFFF" w:themeFill="background1"/>
          </w:tcPr>
          <w:p w14:paraId="3C8F75D5" w14:textId="47F6BBBC"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5951C904"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D9566CE" w14:textId="523D550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95C241" w14:textId="72824DA2"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16-Dec-25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74A1426" w14:textId="6B754478"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 xml:space="preserve">From 2020/21 - 2024/25 the number of sexual misconduct cases reported to the university (rape / sexual harassment), which resulted in suspension/expulsion </w:t>
            </w:r>
          </w:p>
        </w:tc>
        <w:tc>
          <w:tcPr>
            <w:tcW w:w="4427" w:type="dxa"/>
            <w:tcBorders>
              <w:top w:val="single" w:sz="4" w:space="0" w:color="auto"/>
              <w:bottom w:val="single" w:sz="4" w:space="0" w:color="auto"/>
            </w:tcBorders>
            <w:shd w:val="clear" w:color="auto" w:fill="FFFFFF" w:themeFill="background1"/>
          </w:tcPr>
          <w:p w14:paraId="4FF3DC28" w14:textId="5298612B"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3A9AB927" w14:textId="77777777" w:rsidTr="008F39C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1997A2B" w14:textId="15F46EC6"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F083AF" w14:textId="3965A88E"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19-Dec-2</w:t>
            </w:r>
            <w:r w:rsidR="00E40FDA">
              <w:rPr>
                <w:rFonts w:ascii="Calibri" w:hAnsi="Calibri" w:cs="Calibri"/>
                <w:color w:val="auto"/>
                <w:sz w:val="20"/>
                <w:szCs w:val="20"/>
              </w:rPr>
              <w:t>5</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0F8B608" w14:textId="0CD09CEB"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Disciplinary hearings regarding racism in affiliated sports between 01.01.21 - 31.12.25</w:t>
            </w:r>
          </w:p>
        </w:tc>
        <w:tc>
          <w:tcPr>
            <w:tcW w:w="4427" w:type="dxa"/>
            <w:tcBorders>
              <w:top w:val="single" w:sz="4" w:space="0" w:color="auto"/>
              <w:bottom w:val="single" w:sz="4" w:space="0" w:color="auto"/>
            </w:tcBorders>
            <w:shd w:val="clear" w:color="auto" w:fill="FFFFFF" w:themeFill="background1"/>
          </w:tcPr>
          <w:p w14:paraId="306C0223" w14:textId="45ABA3FE" w:rsidR="00DE7D01" w:rsidRPr="00DE7D01" w:rsidRDefault="00DE7D01" w:rsidP="00DE7D01">
            <w:pPr>
              <w:pStyle w:val="Heading2"/>
              <w:rPr>
                <w:rFonts w:asciiTheme="minorHAnsi" w:hAnsiTheme="minorHAnsi" w:cstheme="minorHAnsi"/>
                <w:color w:val="auto"/>
                <w:sz w:val="20"/>
                <w:szCs w:val="20"/>
              </w:rPr>
            </w:pPr>
            <w:r>
              <w:rPr>
                <w:rFonts w:asciiTheme="minorHAnsi" w:hAnsiTheme="minorHAnsi" w:cstheme="minorHAnsi"/>
                <w:color w:val="auto"/>
                <w:sz w:val="20"/>
                <w:szCs w:val="20"/>
              </w:rPr>
              <w:t>Response provided</w:t>
            </w:r>
          </w:p>
        </w:tc>
      </w:tr>
      <w:tr w:rsidR="00DE7D01" w:rsidRPr="00C94AE2" w14:paraId="78C5C340" w14:textId="77777777" w:rsidTr="00E32827">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4E42C4E" w14:textId="5D4A6B5C"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FOI202526081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847AA2" w14:textId="2C375EBA" w:rsidR="00DE7D01" w:rsidRPr="00DE7D01" w:rsidRDefault="00E40FDA" w:rsidP="00DE7D01">
            <w:pPr>
              <w:pStyle w:val="Heading2"/>
              <w:rPr>
                <w:rFonts w:ascii="Calibri" w:hAnsi="Calibri" w:cs="Calibri"/>
                <w:color w:val="auto"/>
                <w:sz w:val="20"/>
                <w:szCs w:val="20"/>
              </w:rPr>
            </w:pPr>
            <w:r>
              <w:rPr>
                <w:rFonts w:ascii="Calibri" w:hAnsi="Calibri" w:cs="Calibri"/>
                <w:color w:val="auto"/>
                <w:sz w:val="20"/>
                <w:szCs w:val="20"/>
              </w:rPr>
              <w:t>21-Dec-25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56191EF" w14:textId="4EF6B689" w:rsidR="00DE7D01" w:rsidRPr="00DE7D01" w:rsidRDefault="00DE7D01" w:rsidP="00DE7D01">
            <w:pPr>
              <w:pStyle w:val="Heading2"/>
              <w:rPr>
                <w:rFonts w:ascii="Calibri" w:hAnsi="Calibri" w:cs="Calibri"/>
                <w:color w:val="auto"/>
                <w:sz w:val="20"/>
                <w:szCs w:val="20"/>
              </w:rPr>
            </w:pPr>
            <w:r w:rsidRPr="00DE7D01">
              <w:rPr>
                <w:rFonts w:ascii="Calibri" w:hAnsi="Calibri" w:cs="Calibri"/>
                <w:color w:val="auto"/>
                <w:sz w:val="20"/>
                <w:szCs w:val="20"/>
              </w:rPr>
              <w:t>Details contained within Paramedic Science awards at EHU, including functional seizures or Non-Epileptic Attack Disorder and Functional Neurological Disorder</w:t>
            </w:r>
          </w:p>
        </w:tc>
        <w:tc>
          <w:tcPr>
            <w:tcW w:w="4427" w:type="dxa"/>
            <w:tcBorders>
              <w:top w:val="single" w:sz="4" w:space="0" w:color="auto"/>
              <w:bottom w:val="single" w:sz="4" w:space="0" w:color="auto"/>
            </w:tcBorders>
            <w:shd w:val="clear" w:color="auto" w:fill="FFFFFF" w:themeFill="background1"/>
          </w:tcPr>
          <w:p w14:paraId="1B286C0C" w14:textId="71104305" w:rsidR="00DE7D01" w:rsidRPr="00DE7D01" w:rsidRDefault="00DE7D01" w:rsidP="00DE7D01">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1735047D"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B84" w14:textId="2AACBD7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EED3D5" w14:textId="3FEE84C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21-Dec-25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14153CB" w14:textId="75279CDA"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 xml:space="preserve">From 2014–15 to 2024–25 the total FTE number of medical students on clinical placement at each hospital used by your medical school within each secondary care placement provider.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385C2E" w14:textId="352DE460" w:rsidR="00E32827" w:rsidRPr="00E32827" w:rsidRDefault="004B314D" w:rsidP="00E32827">
            <w:pPr>
              <w:pStyle w:val="Heading2"/>
              <w:rPr>
                <w:rFonts w:asciiTheme="minorHAnsi" w:hAnsiTheme="minorHAnsi" w:cstheme="minorHAnsi"/>
                <w:color w:val="auto"/>
                <w:sz w:val="20"/>
                <w:szCs w:val="20"/>
              </w:rPr>
            </w:pPr>
            <w:r w:rsidRPr="00130CD4">
              <w:rPr>
                <w:rFonts w:asciiTheme="minorHAnsi" w:hAnsiTheme="minorHAnsi" w:cstheme="minorHAnsi"/>
                <w:color w:val="000000" w:themeColor="text1"/>
                <w:sz w:val="20"/>
                <w:szCs w:val="20"/>
              </w:rPr>
              <w:t>Response provided with part exemption –Section 43 (2) of the Freedom of Information Act 2000</w:t>
            </w:r>
          </w:p>
        </w:tc>
      </w:tr>
      <w:tr w:rsidR="00E32827" w:rsidRPr="00E32827" w14:paraId="722ABD2A"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72BD2124" w14:textId="3C67D53A"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CAD516C" w14:textId="766BE83C"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0197315" w14:textId="0BB93C0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Between 01/01/2015 and 30/11/2025, a list of meetings between university employees and Chinese state officials, including the date, location, and the names of the participants. / All notes, minutes and briefings from meetings between university employees and Chinese state officials.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08DBF" w14:textId="065F89AE" w:rsidR="00E32827" w:rsidRPr="00E32827" w:rsidRDefault="004B314D" w:rsidP="00E32827">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1ECFD1F2"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0106F20" w14:textId="24B941A8"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183EE20" w14:textId="7218873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D5310C0" w14:textId="5C418514"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 xml:space="preserve">From 01/01/2020 to 31/10/2025, a list of university programmes established to support asylum seekers and refugees with dates of when they were established / funding and materials shared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66866" w14:textId="32F29678"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560BB2EB"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3F98F51" w14:textId="32096516"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FBD4EB" w14:textId="2D77D7BB"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23-Dec-25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3240194" w14:textId="589B3F9C"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Documents which outline  audit trail of cadavers donated to Edge Hill University during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5D6C2B" w14:textId="2D646286"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111A92B4"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407725B" w14:textId="699BF97F"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CBABF42" w14:textId="1FBF71C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24-Dec-25</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23483BA4" w14:textId="56E41A5D"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EHU's approach to service charges and lease-related costs for Commercial (or non-residential)  properties, and contact details of those responsible</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4D560" w14:textId="64E7842C"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E32827" w:rsidRPr="00E32827" w14:paraId="0DA89526"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57BF02D" w14:textId="0E7D983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B9C86A" w14:textId="03447E06"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06-Jan-26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084A4ABA" w14:textId="07D441B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Use of AI at EHU and use for decision making, policies and governance, data protection and ethics, trials, pilots and future plans, staff training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21683C" w14:textId="20C68AB1" w:rsidR="00E32827" w:rsidRPr="00E32827" w:rsidRDefault="001A417A" w:rsidP="00E32827">
            <w:pPr>
              <w:pStyle w:val="Heading2"/>
              <w:rPr>
                <w:rFonts w:asciiTheme="minorHAnsi" w:hAnsiTheme="minorHAnsi" w:cstheme="minorHAnsi"/>
                <w:color w:val="auto"/>
                <w:sz w:val="20"/>
                <w:szCs w:val="20"/>
              </w:rPr>
            </w:pPr>
            <w:r w:rsidRPr="00DE7D01">
              <w:rPr>
                <w:rFonts w:asciiTheme="minorHAnsi" w:hAnsiTheme="minorHAnsi" w:cstheme="minorHAnsi"/>
                <w:color w:val="auto"/>
                <w:sz w:val="20"/>
                <w:szCs w:val="20"/>
              </w:rPr>
              <w:t>Response provided</w:t>
            </w:r>
          </w:p>
        </w:tc>
      </w:tr>
      <w:tr w:rsidR="00E32827" w:rsidRPr="00E32827" w14:paraId="3D4A3CB5" w14:textId="77777777" w:rsidTr="00E3282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390DC02" w14:textId="75A3671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FOI202526088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54F98B" w14:textId="18B614E8"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06-Jan-26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61F6018A" w14:textId="74E91052" w:rsidR="00E32827" w:rsidRPr="00E32827" w:rsidRDefault="00E32827" w:rsidP="00E32827">
            <w:pPr>
              <w:pStyle w:val="Heading2"/>
              <w:rPr>
                <w:rFonts w:ascii="Calibri" w:hAnsi="Calibri" w:cs="Calibri"/>
                <w:color w:val="auto"/>
                <w:sz w:val="20"/>
                <w:szCs w:val="20"/>
              </w:rPr>
            </w:pPr>
            <w:r w:rsidRPr="00E32827">
              <w:rPr>
                <w:rFonts w:ascii="Calibri" w:hAnsi="Calibri" w:cs="Calibri"/>
                <w:color w:val="auto"/>
                <w:sz w:val="20"/>
                <w:szCs w:val="20"/>
              </w:rPr>
              <w:t>Compulsory and voluntary redundancies in non-academic roles during 2024-25 and those predicted for 2025-26 / Vacant non-academic roles not being recruited to / from Sept 2023 roles lost in careers services + UG and PG closed/opened since January 2020</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5A6063E" w14:textId="49814ED5" w:rsidR="00E32827" w:rsidRPr="00E32827" w:rsidRDefault="001A417A" w:rsidP="00E32827">
            <w:pPr>
              <w:pStyle w:val="Heading2"/>
              <w:rPr>
                <w:rFonts w:asciiTheme="minorHAnsi" w:hAnsiTheme="minorHAnsi" w:cstheme="minorHAnsi"/>
                <w:color w:val="auto"/>
                <w:sz w:val="20"/>
                <w:szCs w:val="20"/>
              </w:rPr>
            </w:pPr>
            <w:r w:rsidRPr="001A417A">
              <w:rPr>
                <w:rFonts w:asciiTheme="minorHAnsi" w:hAnsiTheme="minorHAnsi" w:cstheme="minorHAnsi"/>
                <w:color w:val="auto"/>
                <w:sz w:val="20"/>
                <w:szCs w:val="20"/>
              </w:rPr>
              <w:t>Response provided</w:t>
            </w:r>
          </w:p>
        </w:tc>
      </w:tr>
      <w:tr w:rsidR="000C3DB4" w:rsidRPr="00E32827" w14:paraId="5800C9D5" w14:textId="77777777" w:rsidTr="00F0328C">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6E4AEF79" w14:textId="51B92F5D"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lastRenderedPageBreak/>
              <w:t>FOI202526089</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BD1D889" w14:textId="485AE14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07-Jan-26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C6CE90B" w14:textId="333E6BB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From 2016, numbers and details of complaints made by staff and students in relation to the Confucius Institute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52CB5" w14:textId="715AB31A" w:rsidR="000C3DB4" w:rsidRPr="000C3DB4" w:rsidRDefault="000C3DB4" w:rsidP="000C3DB4">
            <w:pPr>
              <w:pStyle w:val="Heading2"/>
              <w:rPr>
                <w:rFonts w:asciiTheme="minorHAnsi" w:hAnsiTheme="minorHAnsi" w:cstheme="minorHAnsi"/>
                <w:color w:val="000000" w:themeColor="text1"/>
                <w:sz w:val="20"/>
                <w:szCs w:val="20"/>
              </w:rPr>
            </w:pPr>
            <w:r w:rsidRPr="001A417A">
              <w:rPr>
                <w:rFonts w:asciiTheme="minorHAnsi" w:hAnsiTheme="minorHAnsi" w:cstheme="minorHAnsi"/>
                <w:color w:val="auto"/>
                <w:sz w:val="20"/>
                <w:szCs w:val="20"/>
              </w:rPr>
              <w:t>Response provided</w:t>
            </w:r>
          </w:p>
        </w:tc>
      </w:tr>
      <w:tr w:rsidR="000C3DB4" w:rsidRPr="00E32827" w14:paraId="09246A68"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6A2515C" w14:textId="6180EFC7"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FOI202526090</w:t>
            </w:r>
          </w:p>
        </w:tc>
        <w:tc>
          <w:tcPr>
            <w:tcW w:w="1417" w:type="dxa"/>
            <w:tcBorders>
              <w:top w:val="nil"/>
              <w:left w:val="nil"/>
              <w:bottom w:val="single" w:sz="4" w:space="0" w:color="auto"/>
              <w:right w:val="single" w:sz="4" w:space="0" w:color="auto"/>
            </w:tcBorders>
            <w:shd w:val="clear" w:color="000000" w:fill="FFFFFF"/>
            <w:vAlign w:val="center"/>
          </w:tcPr>
          <w:p w14:paraId="7C182A08" w14:textId="2A7B8BB9"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08-Jan-26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6117F86" w14:textId="7CB7E9EE"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From 01/01/18 - 31/12/25 notices supplied by the UCU union of an intention to ballot  / ballot results / intention to induce industrial action / number of people who had pay deducted on each day of UCU called strike action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561305" w14:textId="0C75962D"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248CAD83"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E2ED153" w14:textId="60ABF74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FOI202526091</w:t>
            </w:r>
          </w:p>
        </w:tc>
        <w:tc>
          <w:tcPr>
            <w:tcW w:w="1417" w:type="dxa"/>
            <w:tcBorders>
              <w:top w:val="nil"/>
              <w:left w:val="nil"/>
              <w:bottom w:val="single" w:sz="4" w:space="0" w:color="auto"/>
              <w:right w:val="single" w:sz="4" w:space="0" w:color="auto"/>
            </w:tcBorders>
            <w:shd w:val="clear" w:color="000000" w:fill="FFFFFF"/>
            <w:vAlign w:val="center"/>
          </w:tcPr>
          <w:p w14:paraId="25212AC8" w14:textId="403AF633"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09-Jan-26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472F508" w14:textId="3696391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Creative arts Department Budget for financial years 2024-25  / 2025-26. The total allocated for each department and by major spending category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ED420" w14:textId="5AEB89C6"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2B7C591F"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3E944EB" w14:textId="3103E95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FOI202526092</w:t>
            </w:r>
          </w:p>
        </w:tc>
        <w:tc>
          <w:tcPr>
            <w:tcW w:w="1417" w:type="dxa"/>
            <w:tcBorders>
              <w:top w:val="nil"/>
              <w:left w:val="nil"/>
              <w:bottom w:val="single" w:sz="4" w:space="0" w:color="auto"/>
              <w:right w:val="single" w:sz="4" w:space="0" w:color="auto"/>
            </w:tcBorders>
            <w:shd w:val="clear" w:color="000000" w:fill="FFFFFF"/>
            <w:vAlign w:val="center"/>
          </w:tcPr>
          <w:p w14:paraId="6705CC67" w14:textId="7E1B1D7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10-Jan-26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47F6DDF" w14:textId="3C19C58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Length of time for clinical Placement for medical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A6F7C8" w14:textId="61C815BE"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61F166F4"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6E090E0" w14:textId="379C5418"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FOI202526093</w:t>
            </w:r>
          </w:p>
        </w:tc>
        <w:tc>
          <w:tcPr>
            <w:tcW w:w="1417" w:type="dxa"/>
            <w:tcBorders>
              <w:top w:val="nil"/>
              <w:left w:val="nil"/>
              <w:bottom w:val="single" w:sz="4" w:space="0" w:color="auto"/>
              <w:right w:val="single" w:sz="4" w:space="0" w:color="auto"/>
            </w:tcBorders>
            <w:shd w:val="clear" w:color="000000" w:fill="FFFFFF"/>
            <w:vAlign w:val="center"/>
          </w:tcPr>
          <w:p w14:paraId="6022A7BB" w14:textId="0352EA80"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11-Jan-26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C89A047" w14:textId="724A20AB"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Since August 2020, by semester, the number of applications received to the University hardship fund(s), the number of applications granted (awards made), the total £ value granted (sum of awards paid) - for UK and Home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69A7C" w14:textId="66E86E51"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0A0E1E07"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29E8694" w14:textId="1EFAD27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FOI202526094</w:t>
            </w:r>
          </w:p>
        </w:tc>
        <w:tc>
          <w:tcPr>
            <w:tcW w:w="1417" w:type="dxa"/>
            <w:tcBorders>
              <w:top w:val="nil"/>
              <w:left w:val="nil"/>
              <w:bottom w:val="single" w:sz="4" w:space="0" w:color="auto"/>
              <w:right w:val="single" w:sz="4" w:space="0" w:color="auto"/>
            </w:tcBorders>
            <w:shd w:val="clear" w:color="000000" w:fill="FFFFFF"/>
            <w:vAlign w:val="center"/>
          </w:tcPr>
          <w:p w14:paraId="069DBAEE" w14:textId="17681DC2"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13-Jan-26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C18E3CC" w14:textId="20D424D4"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Network infrastructure details across the University including capital and revenue expenditure / procurement details / supplier details / physical sites linked to the network / users / budgets and planned network refresher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7F0D0" w14:textId="7250E733"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43 (2) of the Freedom of Information Act 2000</w:t>
            </w:r>
          </w:p>
        </w:tc>
      </w:tr>
      <w:tr w:rsidR="000C3DB4" w:rsidRPr="00E32827" w14:paraId="521B7EA0"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AA2AA70" w14:textId="104A6AC1"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FOI202526095</w:t>
            </w:r>
          </w:p>
        </w:tc>
        <w:tc>
          <w:tcPr>
            <w:tcW w:w="1417" w:type="dxa"/>
            <w:tcBorders>
              <w:top w:val="nil"/>
              <w:left w:val="nil"/>
              <w:bottom w:val="single" w:sz="4" w:space="0" w:color="auto"/>
              <w:right w:val="single" w:sz="4" w:space="0" w:color="auto"/>
            </w:tcBorders>
            <w:shd w:val="clear" w:color="000000" w:fill="FFFFFF"/>
            <w:vAlign w:val="center"/>
          </w:tcPr>
          <w:p w14:paraId="2D7177DC" w14:textId="11EE2856"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50FFF59" w14:textId="0595914A"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Professoriate details within HE institutions e.g. total number / whether black, LGBTQ, disabled, women etc / main criteria for promotion to professor</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3DDAA" w14:textId="0ABF5CFF"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0C3DB4" w:rsidRPr="00E32827" w14:paraId="654484C2" w14:textId="77777777" w:rsidTr="00FE2EFF">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5A5EE52" w14:textId="3DFD8426"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 xml:space="preserve">FOI202526096 </w:t>
            </w:r>
          </w:p>
        </w:tc>
        <w:tc>
          <w:tcPr>
            <w:tcW w:w="1417" w:type="dxa"/>
            <w:tcBorders>
              <w:top w:val="nil"/>
              <w:left w:val="nil"/>
              <w:bottom w:val="single" w:sz="4" w:space="0" w:color="auto"/>
              <w:right w:val="single" w:sz="4" w:space="0" w:color="auto"/>
            </w:tcBorders>
            <w:shd w:val="clear" w:color="000000" w:fill="FFFFFF"/>
            <w:vAlign w:val="center"/>
          </w:tcPr>
          <w:p w14:paraId="09B4ABB0" w14:textId="0003A199"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2B47FD" w14:textId="55F3872B"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Medical students professional concerns over the past 5 years including outcomes and low-level concerns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5B8EF" w14:textId="65649D45"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w:t>
            </w:r>
            <w:r>
              <w:rPr>
                <w:rFonts w:asciiTheme="minorHAnsi" w:hAnsiTheme="minorHAnsi" w:cstheme="minorHAnsi"/>
                <w:color w:val="000000" w:themeColor="text1"/>
                <w:sz w:val="20"/>
                <w:szCs w:val="20"/>
              </w:rPr>
              <w:t>0</w:t>
            </w:r>
            <w:r w:rsidRPr="000C3DB4">
              <w:rPr>
                <w:rFonts w:asciiTheme="minorHAnsi" w:hAnsiTheme="minorHAnsi" w:cstheme="minorHAnsi"/>
                <w:color w:val="000000" w:themeColor="text1"/>
                <w:sz w:val="20"/>
                <w:szCs w:val="20"/>
              </w:rPr>
              <w:t xml:space="preserve"> (2) of the Freedom of Information Act 2000</w:t>
            </w:r>
          </w:p>
        </w:tc>
      </w:tr>
      <w:tr w:rsidR="000C3DB4" w:rsidRPr="00E32827" w14:paraId="527915C4" w14:textId="77777777" w:rsidTr="000C3DB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0A601D0" w14:textId="265B0DE0"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FOI202526097</w:t>
            </w:r>
          </w:p>
        </w:tc>
        <w:tc>
          <w:tcPr>
            <w:tcW w:w="1417" w:type="dxa"/>
            <w:tcBorders>
              <w:top w:val="nil"/>
              <w:left w:val="nil"/>
              <w:bottom w:val="single" w:sz="4" w:space="0" w:color="auto"/>
              <w:right w:val="single" w:sz="4" w:space="0" w:color="auto"/>
            </w:tcBorders>
            <w:shd w:val="clear" w:color="000000" w:fill="FFFFFF"/>
            <w:vAlign w:val="center"/>
          </w:tcPr>
          <w:p w14:paraId="4BA03B4A" w14:textId="0E30130F"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14-Jan-26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0F5E99" w14:textId="7A955ACD"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Medical School Admissions re Interview Selection Methodology &amp; Weighting / Scoring Criteria Details / Application Statistics / Contextual Admissions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1ACEFD2" w14:textId="26DE72A1"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0C3DB4">
              <w:rPr>
                <w:rFonts w:asciiTheme="minorHAnsi" w:hAnsiTheme="minorHAnsi" w:cstheme="minorHAnsi"/>
                <w:color w:val="000000" w:themeColor="text1"/>
                <w:sz w:val="20"/>
                <w:szCs w:val="20"/>
              </w:rPr>
              <w:t xml:space="preserve"> exemption –Section 43 (2) of the Freedom of Information Act 2000</w:t>
            </w:r>
          </w:p>
        </w:tc>
      </w:tr>
      <w:tr w:rsidR="000C3DB4" w:rsidRPr="00E32827" w14:paraId="72CDBE77" w14:textId="77777777" w:rsidTr="000C3DB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0D924B9" w14:textId="5E19ADD5"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FOI202526098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5629B0F" w14:textId="1A2EABDC"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16-Jan-26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2E35DB8" w14:textId="45049977" w:rsidR="000C3DB4" w:rsidRPr="000C3DB4" w:rsidRDefault="000C3DB4" w:rsidP="000C3DB4">
            <w:pPr>
              <w:pStyle w:val="Heading2"/>
              <w:rPr>
                <w:rFonts w:ascii="Calibri" w:hAnsi="Calibri" w:cs="Calibri"/>
                <w:color w:val="000000" w:themeColor="text1"/>
                <w:sz w:val="20"/>
                <w:szCs w:val="20"/>
              </w:rPr>
            </w:pPr>
            <w:r w:rsidRPr="000C3DB4">
              <w:rPr>
                <w:rFonts w:ascii="Calibri" w:hAnsi="Calibri" w:cs="Calibri"/>
                <w:color w:val="000000" w:themeColor="text1"/>
                <w:sz w:val="20"/>
                <w:szCs w:val="20"/>
              </w:rPr>
              <w:t>Menopause education represented and delivered within UK undergraduate medical curricula</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78F62CB" w14:textId="62E313D4" w:rsidR="000C3DB4" w:rsidRPr="000C3DB4" w:rsidRDefault="000C3DB4" w:rsidP="000C3DB4">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 with part exemption –Section 43 (2) of the Freedom of Information Act 2000</w:t>
            </w:r>
          </w:p>
        </w:tc>
      </w:tr>
      <w:tr w:rsidR="0011002C" w:rsidRPr="00E32827" w14:paraId="62298873" w14:textId="77777777" w:rsidTr="00FE3B9A">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438912C" w14:textId="0AB06827"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FOI202526099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261CE1" w14:textId="4D2126B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21-Jan-26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62E99B0" w14:textId="0ADCDB56"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Menopause education delivered to medical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CAC663" w14:textId="771AFE39"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66CA0EC5"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3F1D861" w14:textId="2C9844A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06E558" w14:textId="0BD79A4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21-Jan-26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3992E39" w14:textId="64AFA37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Requested a number of previous FOI responses from previous FOI </w:t>
            </w:r>
            <w:r w:rsidR="00334FE0">
              <w:rPr>
                <w:rFonts w:ascii="Calibri" w:hAnsi="Calibri" w:cs="Calibri"/>
                <w:color w:val="000000" w:themeColor="text1"/>
                <w:sz w:val="20"/>
                <w:szCs w:val="20"/>
              </w:rPr>
              <w:t xml:space="preserve">disclosure </w:t>
            </w:r>
            <w:r w:rsidRPr="0011002C">
              <w:rPr>
                <w:rFonts w:ascii="Calibri" w:hAnsi="Calibri" w:cs="Calibri"/>
                <w:color w:val="000000" w:themeColor="text1"/>
                <w:sz w:val="20"/>
                <w:szCs w:val="20"/>
              </w:rPr>
              <w:t>log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FE98" w14:textId="73D7FE04"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42A180B0"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E89B176" w14:textId="688ECC7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69C42C" w14:textId="6946F83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22-Jan-26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B97B0B1" w14:textId="3A44B037"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External Examiners contracted during 2024-25 and vacancies available, costs, and processes relating to external examiners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622E93" w14:textId="411DF720"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21EDD691"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8D2BE1F" w14:textId="4947504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D49176" w14:textId="62AD9FC3"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22-Jan-26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0DD52C8" w14:textId="7828F7D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The total number of hourly-paid teaching staff currently employed by the institution / the software or systems used to process their payroll and pay claims / end date of the current contract</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5BD8040" w14:textId="70099B92" w:rsidR="0011002C" w:rsidRPr="0011002C" w:rsidRDefault="00334FE0" w:rsidP="0011002C">
            <w:pPr>
              <w:pStyle w:val="Heading2"/>
              <w:rPr>
                <w:rFonts w:asciiTheme="minorHAnsi" w:hAnsiTheme="minorHAnsi" w:cstheme="minorHAnsi"/>
                <w:color w:val="000000" w:themeColor="text1"/>
                <w:sz w:val="20"/>
                <w:szCs w:val="20"/>
              </w:rPr>
            </w:pPr>
            <w:r w:rsidRPr="000C3DB4">
              <w:rPr>
                <w:rFonts w:asciiTheme="minorHAnsi" w:hAnsiTheme="minorHAnsi" w:cstheme="minorHAnsi"/>
                <w:color w:val="000000" w:themeColor="text1"/>
                <w:sz w:val="20"/>
                <w:szCs w:val="20"/>
              </w:rPr>
              <w:t>Response provided</w:t>
            </w:r>
          </w:p>
        </w:tc>
      </w:tr>
      <w:tr w:rsidR="0011002C" w:rsidRPr="00E32827" w14:paraId="4D8B7A6C"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AF04629" w14:textId="4FE01D45"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EC06099" w14:textId="39D6DBC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23-Jan-26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468EEC" w14:textId="56B99082"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Abortion teaching within the medical school curriculum during 2024-25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5B631" w14:textId="46F90E00" w:rsidR="0011002C" w:rsidRPr="0011002C" w:rsidRDefault="0011002C" w:rsidP="0011002C">
            <w:pPr>
              <w:pStyle w:val="Heading2"/>
              <w:rPr>
                <w:rFonts w:asciiTheme="minorHAnsi" w:hAnsiTheme="minorHAnsi" w:cstheme="minorHAnsi"/>
                <w:color w:val="000000" w:themeColor="text1"/>
                <w:sz w:val="20"/>
                <w:szCs w:val="20"/>
              </w:rPr>
            </w:pPr>
            <w:r w:rsidRPr="0011002C">
              <w:rPr>
                <w:rFonts w:asciiTheme="minorHAnsi" w:hAnsiTheme="minorHAnsi" w:cstheme="minorHAnsi"/>
                <w:color w:val="000000" w:themeColor="text1"/>
                <w:sz w:val="20"/>
                <w:szCs w:val="20"/>
              </w:rPr>
              <w:t>FOI request was withdrawn</w:t>
            </w:r>
          </w:p>
        </w:tc>
      </w:tr>
      <w:tr w:rsidR="0011002C" w:rsidRPr="00E32827" w14:paraId="212EDDEF"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AE46E8D" w14:textId="63CFB99B"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lastRenderedPageBreak/>
              <w:t>FOI202526104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87217F4" w14:textId="02B91B6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26-Jan-26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C0DA184" w14:textId="27E9A01F"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 xml:space="preserve">Research  / careers funding / gifts and donations for the past 5 years (to 31.07.25)  from Defence firms and Oil and Gas companies / Also personnel who have held positions on, or joined as guests, any academic or governance boards over the past three calendar years.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A0F6E" w14:textId="702D21EF"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213E1C83" w14:textId="77777777" w:rsidTr="005A57AB">
        <w:trPr>
          <w:cantSplit/>
          <w:trHeight w:val="53"/>
        </w:trPr>
        <w:tc>
          <w:tcPr>
            <w:tcW w:w="1526" w:type="dxa"/>
            <w:tcBorders>
              <w:top w:val="nil"/>
              <w:left w:val="single" w:sz="4" w:space="0" w:color="auto"/>
              <w:bottom w:val="single" w:sz="4" w:space="0" w:color="auto"/>
              <w:right w:val="single" w:sz="4" w:space="0" w:color="auto"/>
            </w:tcBorders>
            <w:shd w:val="clear" w:color="000000" w:fill="FFFFFF"/>
            <w:vAlign w:val="center"/>
          </w:tcPr>
          <w:p w14:paraId="40BEF1C6" w14:textId="33104B79"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84E22BA" w14:textId="125D49A3"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27-Jan-26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89725B1" w14:textId="48B09762"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for Waste, Recycling, and Laboratory/Chemical Waste Contracts and procurement routes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DD557" w14:textId="44599824"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 with part exemption –Section 43 (2) of the Freedom of Information Act 2000</w:t>
            </w:r>
          </w:p>
        </w:tc>
      </w:tr>
      <w:tr w:rsidR="0011002C" w:rsidRPr="00E32827" w14:paraId="18D7BD6A" w14:textId="77777777" w:rsidTr="005A57AB">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6D88004" w14:textId="132C2478"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B3FCA9" w14:textId="1FDEB86D"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29-Jan-26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F0A5C2" w14:textId="39AC6770"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The university's response to the Equality and Human Rights Commission (EHRC) consultation undertaken May - June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3A617" w14:textId="7FC3B099"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70E4DF3C" w14:textId="77777777" w:rsidTr="00DE4597">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2490FA90" w14:textId="0E3DEF45"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8E92C85" w14:textId="7910D0BA"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29-Jan-26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45DCBB9" w14:textId="24A9BBA8" w:rsidR="0011002C" w:rsidRPr="0011002C" w:rsidRDefault="0011002C" w:rsidP="0011002C">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of sexual misconduct between 2021 - 2024, those still ongoing, police involvement , voluntarily left the university, outcomes given and support received</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5D5725" w14:textId="24D58D1F" w:rsidR="0011002C" w:rsidRPr="0011002C" w:rsidRDefault="00334FE0" w:rsidP="0011002C">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11002C" w:rsidRPr="00E32827" w14:paraId="51A5261F" w14:textId="77777777" w:rsidTr="000C3DB4">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754F4DD" w14:textId="22D4044A"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FOI202526108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14283B3" w14:textId="34C439E2"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30-Jan-26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FC33375" w14:textId="026072BC" w:rsidR="0011002C" w:rsidRPr="0011002C" w:rsidRDefault="0011002C" w:rsidP="000C3DB4">
            <w:pPr>
              <w:pStyle w:val="Heading2"/>
              <w:rPr>
                <w:rFonts w:ascii="Calibri" w:hAnsi="Calibri" w:cs="Calibri"/>
                <w:color w:val="000000" w:themeColor="text1"/>
                <w:sz w:val="20"/>
                <w:szCs w:val="20"/>
              </w:rPr>
            </w:pPr>
            <w:r w:rsidRPr="0011002C">
              <w:rPr>
                <w:rFonts w:ascii="Calibri" w:hAnsi="Calibri" w:cs="Calibri"/>
                <w:color w:val="000000" w:themeColor="text1"/>
                <w:sz w:val="20"/>
                <w:szCs w:val="20"/>
              </w:rPr>
              <w:t>Details of Chaplaincy, Religious Provision and Prayer Facilities within the university, including the number of staff involved</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9E9A4" w14:textId="1DEC69ED" w:rsidR="0011002C" w:rsidRPr="0011002C" w:rsidRDefault="00334FE0" w:rsidP="000C3DB4">
            <w:pPr>
              <w:pStyle w:val="Heading2"/>
              <w:rPr>
                <w:rFonts w:asciiTheme="minorHAnsi" w:hAnsiTheme="minorHAnsi" w:cstheme="minorHAnsi"/>
                <w:color w:val="000000" w:themeColor="text1"/>
                <w:sz w:val="20"/>
                <w:szCs w:val="20"/>
              </w:rPr>
            </w:pPr>
            <w:r w:rsidRPr="00334FE0">
              <w:rPr>
                <w:rFonts w:asciiTheme="minorHAnsi" w:hAnsiTheme="minorHAnsi" w:cstheme="minorHAnsi"/>
                <w:color w:val="000000" w:themeColor="text1"/>
                <w:sz w:val="20"/>
                <w:szCs w:val="20"/>
              </w:rPr>
              <w:t>Response provided</w:t>
            </w:r>
          </w:p>
        </w:tc>
      </w:tr>
      <w:tr w:rsidR="00D31F6B" w:rsidRPr="00E32827" w14:paraId="1FB0BE02" w14:textId="77777777" w:rsidTr="0048734B">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52DBA7D6" w14:textId="6977609A"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FOI202526109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FC29FF2" w14:textId="66462365"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02-Feb-26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787EF3A2" w14:textId="7E09A03F"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Since 2021, library restructuring and merging with other depts, redeployment and redundancies including only library staff and all non-teaching staff</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557D32" w14:textId="5022905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44783739" w14:textId="77777777" w:rsidTr="008757E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16EEAAD" w14:textId="23C1F43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2DAB2A" w14:textId="2BC8CA2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04-Feb-26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E0C4C90" w14:textId="52559416"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 xml:space="preserve">Abortion teaching within the core MBChB curriculum, including hours taught, relevant ILOs, assessment, placements / whether it is available as an elective module or to be considered in the future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E21623" w14:textId="283E457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7D17E74A" w14:textId="77777777" w:rsidTr="008757E4">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1C711AD" w14:textId="62C30758"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CFDDF74" w14:textId="51005305"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06-Feb-26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2725B87" w14:textId="381EEBEE"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 xml:space="preserve">Indoor carbon dioxide (CO₂) monitoring within the university, if data is recorded and release of this data if available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2E2395" w14:textId="415D289A"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w:t>
            </w:r>
          </w:p>
        </w:tc>
      </w:tr>
      <w:tr w:rsidR="00D31F6B" w:rsidRPr="00E32827" w14:paraId="64AA71D6" w14:textId="77777777" w:rsidTr="00EB1CA9">
        <w:trPr>
          <w:cantSplit/>
        </w:trPr>
        <w:tc>
          <w:tcPr>
            <w:tcW w:w="1526" w:type="dxa"/>
            <w:tcBorders>
              <w:top w:val="nil"/>
              <w:left w:val="single" w:sz="4" w:space="0" w:color="auto"/>
              <w:bottom w:val="nil"/>
              <w:right w:val="single" w:sz="4" w:space="0" w:color="auto"/>
            </w:tcBorders>
            <w:shd w:val="clear" w:color="000000" w:fill="FFFFFF"/>
            <w:vAlign w:val="center"/>
          </w:tcPr>
          <w:p w14:paraId="18DF78E7" w14:textId="6EFDB699"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FOI202526112</w:t>
            </w:r>
          </w:p>
        </w:tc>
        <w:tc>
          <w:tcPr>
            <w:tcW w:w="1417" w:type="dxa"/>
            <w:tcBorders>
              <w:top w:val="nil"/>
              <w:left w:val="single" w:sz="4" w:space="0" w:color="auto"/>
              <w:bottom w:val="nil"/>
              <w:right w:val="single" w:sz="4" w:space="0" w:color="auto"/>
            </w:tcBorders>
            <w:shd w:val="clear" w:color="000000" w:fill="FFFFFF"/>
            <w:vAlign w:val="center"/>
          </w:tcPr>
          <w:p w14:paraId="502E00C5" w14:textId="147DD5A3"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10-Feb-26</w:t>
            </w:r>
          </w:p>
        </w:tc>
        <w:tc>
          <w:tcPr>
            <w:tcW w:w="6804" w:type="dxa"/>
            <w:tcBorders>
              <w:top w:val="nil"/>
              <w:left w:val="single" w:sz="4" w:space="0" w:color="auto"/>
              <w:bottom w:val="nil"/>
              <w:right w:val="single" w:sz="4" w:space="0" w:color="auto"/>
            </w:tcBorders>
            <w:shd w:val="clear" w:color="000000" w:fill="FFFFFF"/>
            <w:vAlign w:val="center"/>
          </w:tcPr>
          <w:p w14:paraId="0FE07104" w14:textId="154DDE6F" w:rsidR="00D31F6B" w:rsidRPr="00D31F6B" w:rsidRDefault="00D31F6B" w:rsidP="00D31F6B">
            <w:pPr>
              <w:pStyle w:val="Heading2"/>
              <w:rPr>
                <w:rFonts w:ascii="Calibri" w:hAnsi="Calibri" w:cs="Calibri"/>
                <w:color w:val="auto"/>
                <w:sz w:val="20"/>
                <w:szCs w:val="20"/>
              </w:rPr>
            </w:pPr>
            <w:r w:rsidRPr="00D31F6B">
              <w:rPr>
                <w:rFonts w:ascii="Calibri" w:hAnsi="Calibri" w:cs="Calibri"/>
                <w:color w:val="auto"/>
                <w:sz w:val="20"/>
                <w:szCs w:val="20"/>
              </w:rPr>
              <w:t>Energy gas and electricity consumption and costs for the most recent 12-month period / current energy supplier(s) and contract end dates / copy of bills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C6C10" w14:textId="7056511D" w:rsidR="00D31F6B" w:rsidRPr="00D31F6B" w:rsidRDefault="00D31F6B" w:rsidP="00D31F6B">
            <w:pPr>
              <w:pStyle w:val="Heading2"/>
              <w:rPr>
                <w:rFonts w:asciiTheme="minorHAnsi" w:hAnsiTheme="minorHAnsi" w:cstheme="minorHAnsi"/>
                <w:color w:val="auto"/>
                <w:sz w:val="20"/>
                <w:szCs w:val="20"/>
              </w:rPr>
            </w:pPr>
            <w:r w:rsidRPr="00D31F6B">
              <w:rPr>
                <w:rFonts w:asciiTheme="minorHAnsi" w:hAnsiTheme="minorHAnsi" w:cstheme="minorHAnsi"/>
                <w:color w:val="auto"/>
                <w:sz w:val="20"/>
                <w:szCs w:val="20"/>
              </w:rPr>
              <w:t>Response provided with part exemption –Section 43 (2) of the Freedom of Information Act 2000</w:t>
            </w:r>
          </w:p>
        </w:tc>
      </w:tr>
      <w:tr w:rsidR="00EB1CA9" w:rsidRPr="00E32827" w14:paraId="747269B0" w14:textId="77777777" w:rsidTr="007548BD">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357E3BBE" w14:textId="37E18E6E"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6C6C695" w14:textId="2A315656"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18-Feb-26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52BD24CF" w14:textId="420863BE"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Remuneration, fees, or any other payments made to the Chair of the Board of Governors for the most recent financial year where data is available</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D39FB81" w14:textId="17DFB947" w:rsidR="00EB1CA9" w:rsidRPr="00EB1CA9" w:rsidRDefault="00EB1CA9" w:rsidP="00EB1CA9">
            <w:pPr>
              <w:pStyle w:val="Heading2"/>
              <w:rPr>
                <w:rFonts w:asciiTheme="minorHAnsi" w:hAnsiTheme="minorHAnsi" w:cstheme="minorHAnsi"/>
                <w:color w:val="000000" w:themeColor="text1"/>
                <w:sz w:val="20"/>
                <w:szCs w:val="20"/>
              </w:rPr>
            </w:pPr>
            <w:r w:rsidRPr="00D31F6B">
              <w:rPr>
                <w:rFonts w:asciiTheme="minorHAnsi" w:hAnsiTheme="minorHAnsi" w:cstheme="minorHAnsi"/>
                <w:color w:val="auto"/>
                <w:sz w:val="20"/>
                <w:szCs w:val="20"/>
              </w:rPr>
              <w:t>Response provided</w:t>
            </w:r>
          </w:p>
        </w:tc>
      </w:tr>
      <w:tr w:rsidR="00EB1CA9" w:rsidRPr="00E32827" w14:paraId="52D41B7A"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2E75615" w14:textId="6321E4E8"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DE3647" w14:textId="41C9FD08"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19-Feb-26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5AD502AE" w14:textId="56E74C2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Contract details - start and end dates / dept responsible for the contract / services covered within the contract /  number of buildings covered by the contract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D4B297" w14:textId="72C40379" w:rsidR="00EB1CA9" w:rsidRPr="00EB1CA9" w:rsidRDefault="00EB1CA9" w:rsidP="00EB1CA9">
            <w:pPr>
              <w:pStyle w:val="Heading2"/>
              <w:rPr>
                <w:rFonts w:asciiTheme="minorHAnsi" w:hAnsiTheme="minorHAnsi" w:cstheme="minorHAnsi"/>
                <w:color w:val="000000" w:themeColor="text1"/>
                <w:sz w:val="20"/>
                <w:szCs w:val="20"/>
              </w:rPr>
            </w:pPr>
            <w:r w:rsidRPr="00EB1CA9">
              <w:rPr>
                <w:rFonts w:asciiTheme="minorHAnsi" w:hAnsiTheme="minorHAnsi" w:cstheme="minorHAnsi"/>
                <w:color w:val="000000" w:themeColor="text1"/>
                <w:sz w:val="20"/>
                <w:szCs w:val="20"/>
              </w:rPr>
              <w:t>Response provided</w:t>
            </w:r>
          </w:p>
        </w:tc>
      </w:tr>
      <w:tr w:rsidR="00EB1CA9" w:rsidRPr="00E32827" w14:paraId="1608B11E"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08E804E" w14:textId="2657750B"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DCEAA1" w14:textId="7CFCE2E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20-Feb-26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7220877" w14:textId="026290F4"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Contact details for Estates &amp; Facilities /  Building Management System (BMS) Responsibility, contact information, supplier engagement &amp; future tendering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9F3D" w14:textId="172D2DEE" w:rsidR="00EB1CA9" w:rsidRPr="00EB1CA9" w:rsidRDefault="00EB1CA9" w:rsidP="00EB1CA9">
            <w:pPr>
              <w:pStyle w:val="Heading2"/>
              <w:rPr>
                <w:rFonts w:asciiTheme="minorHAnsi" w:hAnsiTheme="minorHAnsi" w:cstheme="minorHAnsi"/>
                <w:color w:val="000000" w:themeColor="text1"/>
                <w:sz w:val="20"/>
                <w:szCs w:val="20"/>
              </w:rPr>
            </w:pPr>
            <w:r w:rsidRPr="00D31F6B">
              <w:rPr>
                <w:rFonts w:asciiTheme="minorHAnsi" w:hAnsiTheme="minorHAnsi" w:cstheme="minorHAnsi"/>
                <w:color w:val="auto"/>
                <w:sz w:val="20"/>
                <w:szCs w:val="20"/>
              </w:rPr>
              <w:t>Response provided with part exemption –</w:t>
            </w:r>
            <w:r>
              <w:t xml:space="preserve"> </w:t>
            </w:r>
            <w:r w:rsidRPr="00EB1CA9">
              <w:rPr>
                <w:rFonts w:asciiTheme="minorHAnsi" w:hAnsiTheme="minorHAnsi" w:cstheme="minorHAnsi"/>
                <w:color w:val="auto"/>
                <w:sz w:val="20"/>
                <w:szCs w:val="20"/>
              </w:rPr>
              <w:t>Section 43 (2) of the Freedom of Information Act 2000</w:t>
            </w:r>
            <w:r>
              <w:rPr>
                <w:rFonts w:asciiTheme="minorHAnsi" w:hAnsiTheme="minorHAnsi" w:cstheme="minorHAnsi"/>
                <w:color w:val="auto"/>
                <w:sz w:val="20"/>
                <w:szCs w:val="20"/>
              </w:rPr>
              <w:t xml:space="preserve"> / </w:t>
            </w:r>
            <w:r w:rsidRPr="00D31F6B">
              <w:rPr>
                <w:rFonts w:asciiTheme="minorHAnsi" w:hAnsiTheme="minorHAnsi" w:cstheme="minorHAnsi"/>
                <w:color w:val="auto"/>
                <w:sz w:val="20"/>
                <w:szCs w:val="20"/>
              </w:rPr>
              <w:t>Section 4</w:t>
            </w:r>
            <w:r>
              <w:rPr>
                <w:rFonts w:asciiTheme="minorHAnsi" w:hAnsiTheme="minorHAnsi" w:cstheme="minorHAnsi"/>
                <w:color w:val="auto"/>
                <w:sz w:val="20"/>
                <w:szCs w:val="20"/>
              </w:rPr>
              <w:t>0</w:t>
            </w:r>
            <w:r w:rsidRPr="00D31F6B">
              <w:rPr>
                <w:rFonts w:asciiTheme="minorHAnsi" w:hAnsiTheme="minorHAnsi" w:cstheme="minorHAnsi"/>
                <w:color w:val="auto"/>
                <w:sz w:val="20"/>
                <w:szCs w:val="20"/>
              </w:rPr>
              <w:t xml:space="preserve"> (2) of the Freedom of Information Act 2000</w:t>
            </w:r>
          </w:p>
        </w:tc>
      </w:tr>
      <w:tr w:rsidR="00EB1CA9" w:rsidRPr="00E32827" w14:paraId="02981443"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A8339E9" w14:textId="0431FBE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51A05F" w14:textId="0C9AF286"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20-Feb-26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182389A" w14:textId="1A5F8702"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Contact details for a number of people / university roles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BC2287D" w14:textId="758D098A"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2D14CD">
              <w:rPr>
                <w:rFonts w:asciiTheme="minorHAnsi" w:hAnsiTheme="minorHAnsi" w:cstheme="minorHAnsi"/>
                <w:color w:val="000000" w:themeColor="text1"/>
                <w:sz w:val="20"/>
                <w:szCs w:val="20"/>
              </w:rPr>
              <w:t xml:space="preserve"> exemption –Section 40 (2) of the Freedom of Information Act 2000</w:t>
            </w:r>
          </w:p>
        </w:tc>
      </w:tr>
      <w:tr w:rsidR="00EB1CA9" w:rsidRPr="00E32827" w14:paraId="0060132B"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9ABA8EA" w14:textId="0C992BF4"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lastRenderedPageBreak/>
              <w:t>FOI202526117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97BFF35" w14:textId="2F56B05C"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21-Feb-26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24FA8B2B" w14:textId="1118A3BD"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 xml:space="preserve">Strategies to reduce Carbon emissions / International and domestic flights for staff + Carbon Emission for international students flying to and </w:t>
            </w:r>
            <w:r w:rsidR="002D14CD" w:rsidRPr="00EB1CA9">
              <w:rPr>
                <w:rFonts w:ascii="Calibri" w:hAnsi="Calibri" w:cs="Calibri"/>
                <w:color w:val="000000" w:themeColor="text1"/>
                <w:sz w:val="20"/>
                <w:szCs w:val="20"/>
              </w:rPr>
              <w:t>from</w:t>
            </w:r>
            <w:r w:rsidRPr="00EB1CA9">
              <w:rPr>
                <w:rFonts w:ascii="Calibri" w:hAnsi="Calibri" w:cs="Calibri"/>
                <w:color w:val="000000" w:themeColor="text1"/>
                <w:sz w:val="20"/>
                <w:szCs w:val="20"/>
              </w:rPr>
              <w:t xml:space="preserve"> the university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B9AE4A" w14:textId="47BE535E" w:rsidR="00EB1CA9" w:rsidRPr="00EB1CA9" w:rsidRDefault="002D14CD" w:rsidP="00EB1CA9">
            <w:pPr>
              <w:pStyle w:val="Heading2"/>
              <w:rPr>
                <w:rFonts w:asciiTheme="minorHAnsi" w:hAnsiTheme="minorHAnsi" w:cstheme="minorHAnsi"/>
                <w:color w:val="000000" w:themeColor="text1"/>
                <w:sz w:val="20"/>
                <w:szCs w:val="20"/>
              </w:rPr>
            </w:pPr>
            <w:r w:rsidRPr="00D62EC1">
              <w:rPr>
                <w:rFonts w:asciiTheme="minorHAnsi" w:hAnsiTheme="minorHAnsi" w:cstheme="minorHAnsi"/>
                <w:color w:val="000000" w:themeColor="text1"/>
                <w:sz w:val="20"/>
                <w:szCs w:val="20"/>
              </w:rPr>
              <w:t>Request suspended</w:t>
            </w:r>
          </w:p>
        </w:tc>
      </w:tr>
      <w:tr w:rsidR="00EB1CA9" w:rsidRPr="00E32827" w14:paraId="37F19083"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F26B900" w14:textId="6B37E61C"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B94277E" w14:textId="2BB87D4F"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DBBD53B" w14:textId="5179B291"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For academic years 2019/20 to 2023/24, International student enrolment data for a selection of courses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F004B5" w14:textId="03C99233" w:rsidR="00EB1CA9" w:rsidRPr="00EB1CA9" w:rsidRDefault="002D14CD" w:rsidP="00EB1CA9">
            <w:pPr>
              <w:pStyle w:val="Heading2"/>
              <w:rPr>
                <w:rFonts w:asciiTheme="minorHAnsi" w:hAnsiTheme="minorHAnsi" w:cstheme="minorHAnsi"/>
                <w:color w:val="000000" w:themeColor="text1"/>
                <w:sz w:val="20"/>
                <w:szCs w:val="20"/>
              </w:rPr>
            </w:pPr>
            <w:r w:rsidRPr="00EB1CA9">
              <w:rPr>
                <w:rFonts w:asciiTheme="minorHAnsi" w:hAnsiTheme="minorHAnsi" w:cstheme="minorHAnsi"/>
                <w:color w:val="000000" w:themeColor="text1"/>
                <w:sz w:val="20"/>
                <w:szCs w:val="20"/>
              </w:rPr>
              <w:t>Response provided</w:t>
            </w:r>
          </w:p>
        </w:tc>
      </w:tr>
      <w:tr w:rsidR="00EB1CA9" w:rsidRPr="00E32827" w14:paraId="671DC245"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3D594DE" w14:textId="5A83C26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BCE350" w14:textId="5FAC08E7"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06945A9" w14:textId="44C43500"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Questions about Medical School Admissions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1A236D1" w14:textId="6D24DF96"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EB1CA9" w:rsidRPr="00E32827" w14:paraId="531B19FE" w14:textId="77777777" w:rsidTr="007548BD">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1A7F6B4" w14:textId="0BC59135"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B03D24" w14:textId="65DE7183"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23-Feb-26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B26818A" w14:textId="3632100D"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The university rebrand costs, staff time allocated, procurement process, monitoring the impact of the rebrand, funding allocation</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87D1" w14:textId="5AF16533"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EB1CA9" w:rsidRPr="00E32827" w14:paraId="32A5BBD3" w14:textId="77777777" w:rsidTr="003B0BB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D993C63" w14:textId="3560630A"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FOI202526121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AAE6613" w14:textId="21B5A880"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24-Feb-26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F8EC503" w14:textId="399E8E67" w:rsidR="00EB1CA9" w:rsidRPr="00EB1CA9" w:rsidRDefault="00EB1CA9" w:rsidP="00EB1CA9">
            <w:pPr>
              <w:pStyle w:val="Heading2"/>
              <w:rPr>
                <w:rFonts w:ascii="Calibri" w:hAnsi="Calibri" w:cs="Calibri"/>
                <w:color w:val="000000" w:themeColor="text1"/>
                <w:sz w:val="20"/>
                <w:szCs w:val="20"/>
              </w:rPr>
            </w:pPr>
            <w:r w:rsidRPr="00EB1CA9">
              <w:rPr>
                <w:rFonts w:ascii="Calibri" w:hAnsi="Calibri" w:cs="Calibri"/>
                <w:color w:val="000000" w:themeColor="text1"/>
                <w:sz w:val="20"/>
                <w:szCs w:val="20"/>
              </w:rPr>
              <w:t>Student rental accommodation asset value / bed spaces  and average annual occupancy / surplus or deficit / borrowing etc secured against student rentals / agreements with Private Accommodation Providers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8E352" w14:textId="325E009A" w:rsidR="00EB1CA9" w:rsidRPr="00EB1CA9" w:rsidRDefault="002D14CD" w:rsidP="00EB1CA9">
            <w:pPr>
              <w:pStyle w:val="Heading2"/>
              <w:rPr>
                <w:rFonts w:asciiTheme="minorHAnsi" w:hAnsiTheme="minorHAnsi" w:cstheme="minorHAnsi"/>
                <w:color w:val="000000" w:themeColor="text1"/>
                <w:sz w:val="20"/>
                <w:szCs w:val="20"/>
              </w:rPr>
            </w:pPr>
            <w:r w:rsidRPr="002D14CD">
              <w:rPr>
                <w:rFonts w:asciiTheme="minorHAnsi" w:hAnsiTheme="minorHAnsi" w:cstheme="minorHAnsi"/>
                <w:color w:val="000000" w:themeColor="text1"/>
                <w:sz w:val="20"/>
                <w:szCs w:val="20"/>
              </w:rPr>
              <w:t>Response provided with part exemption – Section 43 (2) of the Freedom of Information Act 2000</w:t>
            </w:r>
          </w:p>
        </w:tc>
      </w:tr>
      <w:tr w:rsidR="003B0BB5" w:rsidRPr="00E32827" w14:paraId="56AC6435" w14:textId="77777777" w:rsidTr="003B0BB5">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E50F146" w14:textId="446BC401"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244CADF" w14:textId="67492F41"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24-Mar-26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44278894" w14:textId="7D74B893"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 xml:space="preserve">Contract details for cleaning and/or soft FM services including the names of suppliers, and contract details and names / Upcoming opportunities and contact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7F1E" w14:textId="022A23DE"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Request suspended</w:t>
            </w:r>
          </w:p>
        </w:tc>
      </w:tr>
      <w:tr w:rsidR="003B0BB5" w:rsidRPr="00E32827" w14:paraId="32E1B07F" w14:textId="77777777" w:rsidTr="0019669A">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0FF6FE19" w14:textId="754B42CF"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17ED0FD" w14:textId="7DA6B28B"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9242D76" w14:textId="77A6DDF7"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 xml:space="preserve">The use of AI in Medical School curriculum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F0E083" w14:textId="7950414D"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w:t>
            </w:r>
          </w:p>
        </w:tc>
      </w:tr>
      <w:tr w:rsidR="003B0BB5" w:rsidRPr="00E32827" w14:paraId="5BF11CFA" w14:textId="77777777" w:rsidTr="00D958E2">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5B792073" w14:textId="634F0758"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FOI202526124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DEBD7C" w14:textId="7F1C67D7"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27-Mar-26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C18127F" w14:textId="579E327B" w:rsidR="003B0BB5" w:rsidRPr="003B0BB5" w:rsidRDefault="003B0BB5" w:rsidP="003B0BB5">
            <w:pPr>
              <w:pStyle w:val="Heading2"/>
              <w:rPr>
                <w:rFonts w:ascii="Calibri" w:hAnsi="Calibri" w:cs="Calibri"/>
                <w:color w:val="000000" w:themeColor="text1"/>
                <w:sz w:val="20"/>
                <w:szCs w:val="20"/>
              </w:rPr>
            </w:pPr>
            <w:r w:rsidRPr="003B0BB5">
              <w:rPr>
                <w:rFonts w:ascii="Calibri" w:hAnsi="Calibri" w:cs="Calibri"/>
                <w:color w:val="000000" w:themeColor="text1"/>
                <w:sz w:val="20"/>
                <w:szCs w:val="20"/>
              </w:rPr>
              <w:t>Marketing and advertising expenditure for domestic / international students and details of marketing staff + renumeration for 2023/24 + 2024/25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A3A74" w14:textId="25EE8632" w:rsidR="003B0BB5" w:rsidRPr="003B0BB5" w:rsidRDefault="003B0BB5" w:rsidP="003B0BB5">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7B0772FE" w14:textId="77777777" w:rsidTr="00D958E2">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181F7F57" w14:textId="3765FBC7"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FOI202526125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B64DFB6" w14:textId="304DEBE2"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03-Mar-26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37E6F7F3" w14:textId="240A964B" w:rsidR="00D958E2" w:rsidRPr="00955BE1" w:rsidRDefault="00D958E2" w:rsidP="00D958E2">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Gender pain representation in the undergraduate medical curriculum / content / how it is delivered to students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2C2ECE9" w14:textId="19344B6A" w:rsidR="00D958E2" w:rsidRPr="00955BE1" w:rsidRDefault="00955BE1" w:rsidP="00D958E2">
            <w:pPr>
              <w:pStyle w:val="Heading2"/>
              <w:rPr>
                <w:rFonts w:asciiTheme="minorHAnsi" w:hAnsiTheme="minorHAnsi" w:cstheme="minorHAnsi"/>
                <w:color w:val="000000" w:themeColor="text1"/>
                <w:sz w:val="20"/>
                <w:szCs w:val="20"/>
              </w:rPr>
            </w:pPr>
            <w:r w:rsidRPr="00955BE1">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199A1CDE"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4A28D20" w14:textId="5E78C327"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0CC729" w14:textId="385F197D"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4415520" w14:textId="453491B7"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The amount spent on the university rebranding and future spending on changing assets / EHU approach to replacing branded assets / Waste minimization strategy for rebranding</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96B6F50" w14:textId="4D64D925" w:rsidR="00D958E2" w:rsidRPr="00D958E2" w:rsidRDefault="00D958E2" w:rsidP="00D958E2">
            <w:pPr>
              <w:pStyle w:val="Heading2"/>
              <w:rPr>
                <w:rFonts w:asciiTheme="minorHAnsi" w:hAnsiTheme="minorHAnsi" w:cstheme="minorHAnsi"/>
                <w:color w:val="000000" w:themeColor="text1"/>
                <w:sz w:val="20"/>
                <w:szCs w:val="20"/>
              </w:rPr>
            </w:pPr>
            <w:r w:rsidRPr="00D958E2">
              <w:rPr>
                <w:rFonts w:asciiTheme="minorHAnsi" w:hAnsiTheme="minorHAnsi" w:cstheme="minorHAnsi"/>
                <w:color w:val="000000" w:themeColor="text1"/>
                <w:sz w:val="20"/>
                <w:szCs w:val="20"/>
              </w:rPr>
              <w:t>Response provided with part exemption – Section 43 (2) of the Freedom of Information Act 2000</w:t>
            </w:r>
          </w:p>
        </w:tc>
      </w:tr>
      <w:tr w:rsidR="00D958E2" w:rsidRPr="00E32827" w14:paraId="010DF7D4"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45AEA24" w14:textId="59E3A268"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D534EE" w14:textId="3361A8D4"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45C5DBB" w14:textId="0CC6E47D"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Initial Population at Census Date / Completers / In Year Leavers / Non Returners / Supporting Information</w:t>
            </w:r>
            <w:r w:rsidRPr="00D958E2">
              <w:rPr>
                <w:rFonts w:ascii="Calibri" w:hAnsi="Calibri" w:cs="Calibri"/>
                <w:color w:val="000000" w:themeColor="text1"/>
                <w:sz w:val="20"/>
                <w:szCs w:val="20"/>
              </w:rPr>
              <w:br/>
              <w:t xml:space="preserve">If readily available,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4D5E2" w14:textId="36DBEF5D" w:rsidR="00D958E2" w:rsidRPr="00D958E2" w:rsidRDefault="008E4BC9" w:rsidP="00D958E2">
            <w:pPr>
              <w:pStyle w:val="Heading2"/>
              <w:rPr>
                <w:rFonts w:asciiTheme="minorHAnsi" w:hAnsiTheme="minorHAnsi" w:cstheme="minorHAnsi"/>
                <w:color w:val="000000" w:themeColor="text1"/>
                <w:sz w:val="20"/>
                <w:szCs w:val="20"/>
              </w:rPr>
            </w:pPr>
            <w:r w:rsidRPr="003B0BB5">
              <w:rPr>
                <w:rFonts w:asciiTheme="minorHAnsi" w:hAnsiTheme="minorHAnsi" w:cstheme="minorHAnsi"/>
                <w:color w:val="000000" w:themeColor="text1"/>
                <w:sz w:val="20"/>
                <w:szCs w:val="20"/>
              </w:rPr>
              <w:t>Response provided</w:t>
            </w:r>
          </w:p>
        </w:tc>
      </w:tr>
      <w:tr w:rsidR="00D958E2" w:rsidRPr="00E32827" w14:paraId="76D6536C"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7532719F" w14:textId="0CDA578F"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3DCF95" w14:textId="44968D6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D51537A" w14:textId="45383C1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Staff Development Coaching Roster: Frameworks &amp; Procurement / Roster Management / Application Process / Selection Criteria / Contract Timeline / Key Contacts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730C" w14:textId="6F3C8532" w:rsidR="00D958E2" w:rsidRPr="00D958E2" w:rsidRDefault="008E4BC9" w:rsidP="00D958E2">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D958E2" w:rsidRPr="00E32827" w14:paraId="5EDD84E2" w14:textId="77777777" w:rsidTr="00DD2EF5">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2E939CF" w14:textId="2F5DD261"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FOI202526129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5B9BD6" w14:textId="5EBA9D33"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04-Mar-26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3D7607DB" w14:textId="19653BE8" w:rsidR="00D958E2" w:rsidRPr="00D958E2" w:rsidRDefault="00D958E2" w:rsidP="00D958E2">
            <w:pPr>
              <w:pStyle w:val="Heading2"/>
              <w:rPr>
                <w:rFonts w:ascii="Calibri" w:hAnsi="Calibri" w:cs="Calibri"/>
                <w:color w:val="000000" w:themeColor="text1"/>
                <w:sz w:val="20"/>
                <w:szCs w:val="20"/>
              </w:rPr>
            </w:pPr>
            <w:r w:rsidRPr="00D958E2">
              <w:rPr>
                <w:rFonts w:ascii="Calibri" w:hAnsi="Calibri" w:cs="Calibri"/>
                <w:color w:val="000000" w:themeColor="text1"/>
                <w:sz w:val="20"/>
                <w:szCs w:val="20"/>
              </w:rPr>
              <w:t xml:space="preserve">Does EHU own/lease large-format virtual anatomy or medical visualisation table systems / the  number of units / contact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82F5A" w14:textId="0FE272C8" w:rsidR="00D958E2" w:rsidRPr="00D958E2" w:rsidRDefault="008E4BC9" w:rsidP="00D958E2">
            <w:pPr>
              <w:pStyle w:val="Heading2"/>
              <w:rPr>
                <w:rFonts w:asciiTheme="minorHAnsi" w:hAnsiTheme="minorHAnsi" w:cstheme="minorHAnsi"/>
                <w:color w:val="000000" w:themeColor="text1"/>
                <w:sz w:val="20"/>
                <w:szCs w:val="20"/>
              </w:rPr>
            </w:pPr>
            <w:r w:rsidRPr="00D958E2">
              <w:rPr>
                <w:rFonts w:asciiTheme="minorHAnsi" w:hAnsiTheme="minorHAnsi" w:cstheme="minorHAnsi"/>
                <w:color w:val="000000" w:themeColor="text1"/>
                <w:sz w:val="20"/>
                <w:szCs w:val="20"/>
              </w:rPr>
              <w:t>Response provided with part exemption – Section 4</w:t>
            </w:r>
            <w:r>
              <w:rPr>
                <w:rFonts w:asciiTheme="minorHAnsi" w:hAnsiTheme="minorHAnsi" w:cstheme="minorHAnsi"/>
                <w:color w:val="000000" w:themeColor="text1"/>
                <w:sz w:val="20"/>
                <w:szCs w:val="20"/>
              </w:rPr>
              <w:t>0</w:t>
            </w:r>
            <w:r w:rsidRPr="00D958E2">
              <w:rPr>
                <w:rFonts w:asciiTheme="minorHAnsi" w:hAnsiTheme="minorHAnsi" w:cstheme="minorHAnsi"/>
                <w:color w:val="000000" w:themeColor="text1"/>
                <w:sz w:val="20"/>
                <w:szCs w:val="20"/>
              </w:rPr>
              <w:t xml:space="preserve"> (2) of the Freedom of Information Act 2000</w:t>
            </w:r>
          </w:p>
        </w:tc>
      </w:tr>
      <w:tr w:rsidR="00D958E2" w:rsidRPr="00E32827" w14:paraId="06798150" w14:textId="77777777" w:rsidTr="00955BE1">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64525D56" w14:textId="3D5CAD61"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lastRenderedPageBreak/>
              <w:t>FOI202526130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6D3A94C" w14:textId="382D9B00"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t>06-Mar-26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4112A885" w14:textId="5BB8040D" w:rsidR="00D958E2" w:rsidRPr="008E4BC9" w:rsidRDefault="00D958E2" w:rsidP="00D958E2">
            <w:pPr>
              <w:pStyle w:val="Heading2"/>
              <w:rPr>
                <w:rFonts w:ascii="Calibri" w:hAnsi="Calibri" w:cs="Calibri"/>
                <w:color w:val="000000" w:themeColor="text1"/>
                <w:sz w:val="20"/>
                <w:szCs w:val="20"/>
              </w:rPr>
            </w:pPr>
            <w:r w:rsidRPr="008E4BC9">
              <w:rPr>
                <w:rFonts w:ascii="Calibri" w:hAnsi="Calibri" w:cs="Calibri"/>
                <w:color w:val="000000" w:themeColor="text1"/>
                <w:sz w:val="20"/>
                <w:szCs w:val="20"/>
              </w:rPr>
              <w:t>External recruitment within the Department of Primary and Childhood Education from 31.08.23 to present for Ms / Fs from Grade 8 to 9/10</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7BCFA" w14:textId="1BDD022A" w:rsidR="00D958E2" w:rsidRPr="008E4BC9" w:rsidRDefault="008E4BC9" w:rsidP="00D958E2">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78D560D5" w14:textId="77777777" w:rsidTr="00955BE1">
        <w:trPr>
          <w:cantSplit/>
        </w:trPr>
        <w:tc>
          <w:tcPr>
            <w:tcW w:w="1526" w:type="dxa"/>
            <w:tcBorders>
              <w:top w:val="single" w:sz="4" w:space="0" w:color="auto"/>
              <w:left w:val="single" w:sz="4" w:space="0" w:color="auto"/>
              <w:bottom w:val="single" w:sz="4" w:space="0" w:color="auto"/>
              <w:right w:val="single" w:sz="4" w:space="0" w:color="auto"/>
            </w:tcBorders>
            <w:shd w:val="clear" w:color="000000" w:fill="FFFFFF"/>
            <w:vAlign w:val="center"/>
          </w:tcPr>
          <w:p w14:paraId="4FEEF1A9" w14:textId="28D19F76"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B9C6D3" w14:textId="2F3B425C"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10-Mar-26</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14:paraId="1E0D4BBF" w14:textId="608B5942"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EHU's involvement with regeneration and housing development joint ventures with local councils Inc. correspondence, contracts, policy reviews, financial records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F8F9C" w14:textId="4E0E5332"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414E2438"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71AA266" w14:textId="0CDF2772"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D4EB37" w14:textId="0F6D95D9"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10-Mar-26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504D62" w14:textId="5CEC2326"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The number of places offered for undergraduate medicine / The number of applications received before 15.10.24</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B58F7B" w14:textId="3B26FC34"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full</w:t>
            </w:r>
            <w:r w:rsidRPr="00D10668">
              <w:rPr>
                <w:rFonts w:asciiTheme="minorHAnsi" w:hAnsiTheme="minorHAnsi" w:cstheme="minorHAnsi"/>
                <w:color w:val="000000" w:themeColor="text1"/>
                <w:sz w:val="20"/>
                <w:szCs w:val="20"/>
              </w:rPr>
              <w:t xml:space="preserve"> exemption – Section 43 (2) of the Freedom of Information Act 2000</w:t>
            </w:r>
          </w:p>
        </w:tc>
      </w:tr>
      <w:tr w:rsidR="00955BE1" w:rsidRPr="00E32827" w14:paraId="3C75508B"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29E7E3CF" w14:textId="67F8EF04"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01B5298" w14:textId="7A1A51D0"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12-Mar-26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3C5540" w14:textId="6A0D5167"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Correspondence sent from EHU to the University and Colleges Employers Association (UCEA) with regard to the level of participation in, and the disruptive effects of, any strike action undertaken by UCU members in the period 1 Jan 2018 and 31 December 2025</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9F75C1" w14:textId="21DE4DC7"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696B93C7"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3A30F412" w14:textId="53F66BE8"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3102D29" w14:textId="5EC18A4D"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14-Mar-26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1EA13079" w14:textId="1BF8CC23"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 xml:space="preserve">CAFM / IWMS systems used within the university, contract and cost details, tender detail / agreement end details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CD5CBD" w14:textId="572726F9"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 xml:space="preserve">Response provided with </w:t>
            </w:r>
            <w:r>
              <w:rPr>
                <w:rFonts w:asciiTheme="minorHAnsi" w:hAnsiTheme="minorHAnsi" w:cstheme="minorHAnsi"/>
                <w:color w:val="000000" w:themeColor="text1"/>
                <w:sz w:val="20"/>
                <w:szCs w:val="20"/>
              </w:rPr>
              <w:t>part</w:t>
            </w:r>
            <w:r w:rsidRPr="00D10668">
              <w:rPr>
                <w:rFonts w:asciiTheme="minorHAnsi" w:hAnsiTheme="minorHAnsi" w:cstheme="minorHAnsi"/>
                <w:color w:val="000000" w:themeColor="text1"/>
                <w:sz w:val="20"/>
                <w:szCs w:val="20"/>
              </w:rPr>
              <w:t xml:space="preserve"> exemption – Section 43 (2) of the Freedom of Information Act 2000</w:t>
            </w:r>
          </w:p>
        </w:tc>
      </w:tr>
      <w:tr w:rsidR="00955BE1" w:rsidRPr="00E32827" w14:paraId="249C793A"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4FCBAC66" w14:textId="2F967BFF"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A1A304" w14:textId="41E3A1FC"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16-Mar-26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7AF7A1BF" w14:textId="32BC2DE3"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Academic Promotion Frameworks, Policies and Benchmarks / all current policies, frameworks, criteria, guidance documents, and assessment materials used by your university to determine academic staff promotions.</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1FAA" w14:textId="4F44198B" w:rsidR="00955BE1" w:rsidRPr="00955BE1" w:rsidRDefault="00D10668" w:rsidP="00955BE1">
            <w:pPr>
              <w:pStyle w:val="Heading2"/>
              <w:rPr>
                <w:rFonts w:asciiTheme="minorHAnsi" w:hAnsiTheme="minorHAnsi" w:cstheme="minorHAnsi"/>
                <w:color w:val="000000" w:themeColor="text1"/>
                <w:sz w:val="20"/>
                <w:szCs w:val="20"/>
              </w:rPr>
            </w:pPr>
            <w:r w:rsidRPr="008E4BC9">
              <w:rPr>
                <w:rFonts w:asciiTheme="minorHAnsi" w:hAnsiTheme="minorHAnsi" w:cstheme="minorHAnsi"/>
                <w:color w:val="000000" w:themeColor="text1"/>
                <w:sz w:val="20"/>
                <w:szCs w:val="20"/>
              </w:rPr>
              <w:t>Response provided</w:t>
            </w:r>
          </w:p>
        </w:tc>
      </w:tr>
      <w:tr w:rsidR="00955BE1" w:rsidRPr="00E32827" w14:paraId="1BC09B06" w14:textId="77777777" w:rsidTr="00EB744C">
        <w:trPr>
          <w:cantSplit/>
        </w:trPr>
        <w:tc>
          <w:tcPr>
            <w:tcW w:w="1526" w:type="dxa"/>
            <w:tcBorders>
              <w:top w:val="nil"/>
              <w:left w:val="single" w:sz="4" w:space="0" w:color="auto"/>
              <w:bottom w:val="single" w:sz="4" w:space="0" w:color="auto"/>
              <w:right w:val="single" w:sz="4" w:space="0" w:color="auto"/>
            </w:tcBorders>
            <w:shd w:val="clear" w:color="000000" w:fill="FFFFFF"/>
            <w:vAlign w:val="center"/>
          </w:tcPr>
          <w:p w14:paraId="19534954" w14:textId="3B1FC1E0"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FOI202526136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30D0A4" w14:textId="54CA1D9B"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17-Mar-26</w:t>
            </w:r>
          </w:p>
        </w:tc>
        <w:tc>
          <w:tcPr>
            <w:tcW w:w="6804" w:type="dxa"/>
            <w:tcBorders>
              <w:top w:val="nil"/>
              <w:left w:val="single" w:sz="4" w:space="0" w:color="auto"/>
              <w:bottom w:val="single" w:sz="4" w:space="0" w:color="auto"/>
              <w:right w:val="single" w:sz="4" w:space="0" w:color="auto"/>
            </w:tcBorders>
            <w:shd w:val="clear" w:color="000000" w:fill="FFFFFF"/>
            <w:vAlign w:val="center"/>
          </w:tcPr>
          <w:p w14:paraId="0AC0F51B" w14:textId="23B70225" w:rsidR="00955BE1" w:rsidRPr="00955BE1" w:rsidRDefault="00955BE1" w:rsidP="00955BE1">
            <w:pPr>
              <w:pStyle w:val="Heading2"/>
              <w:rPr>
                <w:rFonts w:ascii="Calibri" w:hAnsi="Calibri" w:cs="Calibri"/>
                <w:color w:val="000000" w:themeColor="text1"/>
                <w:sz w:val="20"/>
                <w:szCs w:val="20"/>
              </w:rPr>
            </w:pPr>
            <w:r w:rsidRPr="00955BE1">
              <w:rPr>
                <w:rFonts w:ascii="Calibri" w:hAnsi="Calibri" w:cs="Calibri"/>
                <w:color w:val="000000" w:themeColor="text1"/>
                <w:sz w:val="20"/>
                <w:szCs w:val="20"/>
              </w:rPr>
              <w:t>For each academic year from 2018/19 to 2025/26</w:t>
            </w:r>
            <w:r w:rsidR="00D10668">
              <w:rPr>
                <w:rFonts w:ascii="Calibri" w:hAnsi="Calibri" w:cs="Calibri"/>
                <w:color w:val="000000" w:themeColor="text1"/>
                <w:sz w:val="20"/>
                <w:szCs w:val="20"/>
              </w:rPr>
              <w:t xml:space="preserve"> </w:t>
            </w:r>
            <w:r w:rsidRPr="00955BE1">
              <w:rPr>
                <w:rFonts w:ascii="Calibri" w:hAnsi="Calibri" w:cs="Calibri"/>
                <w:color w:val="000000" w:themeColor="text1"/>
                <w:sz w:val="20"/>
                <w:szCs w:val="20"/>
              </w:rPr>
              <w:t xml:space="preserve"> the number of confirmed cases of Meningitis, the symptoms, and the number of deaths / + details of vaccinations + allocations to any specific funding or budget to meningitis vaccination provision or awareness. </w:t>
            </w:r>
          </w:p>
        </w:tc>
        <w:tc>
          <w:tcPr>
            <w:tcW w:w="44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87B1E6" w14:textId="226EB946" w:rsidR="00955BE1" w:rsidRPr="00955BE1" w:rsidRDefault="00D10668" w:rsidP="00955BE1">
            <w:pPr>
              <w:pStyle w:val="Heading2"/>
              <w:rPr>
                <w:rFonts w:asciiTheme="minorHAnsi" w:hAnsiTheme="minorHAnsi" w:cstheme="minorHAnsi"/>
                <w:color w:val="000000" w:themeColor="text1"/>
                <w:sz w:val="20"/>
                <w:szCs w:val="20"/>
              </w:rPr>
            </w:pPr>
            <w:r w:rsidRPr="00D10668">
              <w:rPr>
                <w:rFonts w:asciiTheme="minorHAnsi" w:hAnsiTheme="minorHAnsi" w:cstheme="minorHAnsi"/>
                <w:color w:val="000000" w:themeColor="text1"/>
                <w:sz w:val="20"/>
                <w:szCs w:val="20"/>
              </w:rPr>
              <w:t>Response provided</w:t>
            </w:r>
          </w:p>
        </w:tc>
      </w:tr>
    </w:tbl>
    <w:p w14:paraId="21CAFD43" w14:textId="77777777" w:rsidR="00C33E3F" w:rsidRDefault="00C33E3F" w:rsidP="00893E52">
      <w:pPr>
        <w:pStyle w:val="NoSpacing"/>
      </w:pPr>
    </w:p>
    <w:sectPr w:rsidR="00C33E3F" w:rsidSect="005E04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739"/>
    <w:rsid w:val="00007DF5"/>
    <w:rsid w:val="00007E35"/>
    <w:rsid w:val="000111E4"/>
    <w:rsid w:val="00015479"/>
    <w:rsid w:val="00033E3A"/>
    <w:rsid w:val="00035967"/>
    <w:rsid w:val="00036CA0"/>
    <w:rsid w:val="000413CB"/>
    <w:rsid w:val="00052170"/>
    <w:rsid w:val="00054692"/>
    <w:rsid w:val="000929F6"/>
    <w:rsid w:val="000A781B"/>
    <w:rsid w:val="000B2BD1"/>
    <w:rsid w:val="000C3DB4"/>
    <w:rsid w:val="000C6E04"/>
    <w:rsid w:val="000D0C45"/>
    <w:rsid w:val="000F06A5"/>
    <w:rsid w:val="000F11D7"/>
    <w:rsid w:val="000F3143"/>
    <w:rsid w:val="000F53E6"/>
    <w:rsid w:val="00100115"/>
    <w:rsid w:val="00104C05"/>
    <w:rsid w:val="0011002C"/>
    <w:rsid w:val="00130CD4"/>
    <w:rsid w:val="001337B2"/>
    <w:rsid w:val="00142DDA"/>
    <w:rsid w:val="00143F7B"/>
    <w:rsid w:val="0016320C"/>
    <w:rsid w:val="001653F4"/>
    <w:rsid w:val="001A417A"/>
    <w:rsid w:val="001A71D2"/>
    <w:rsid w:val="001B3C6F"/>
    <w:rsid w:val="001C1366"/>
    <w:rsid w:val="001C4447"/>
    <w:rsid w:val="001F2F7F"/>
    <w:rsid w:val="001F766F"/>
    <w:rsid w:val="00216EEA"/>
    <w:rsid w:val="00220F8E"/>
    <w:rsid w:val="002226DA"/>
    <w:rsid w:val="002230BC"/>
    <w:rsid w:val="002249B0"/>
    <w:rsid w:val="002266B0"/>
    <w:rsid w:val="00245BF6"/>
    <w:rsid w:val="00247900"/>
    <w:rsid w:val="00261A19"/>
    <w:rsid w:val="00262CF5"/>
    <w:rsid w:val="002C1C3E"/>
    <w:rsid w:val="002C3BFF"/>
    <w:rsid w:val="002D14CD"/>
    <w:rsid w:val="002F0427"/>
    <w:rsid w:val="003176FE"/>
    <w:rsid w:val="00333C67"/>
    <w:rsid w:val="00334FE0"/>
    <w:rsid w:val="00337739"/>
    <w:rsid w:val="003426DB"/>
    <w:rsid w:val="00366343"/>
    <w:rsid w:val="003845CD"/>
    <w:rsid w:val="00390900"/>
    <w:rsid w:val="0039375A"/>
    <w:rsid w:val="003A1D6E"/>
    <w:rsid w:val="003A7C4C"/>
    <w:rsid w:val="003B0BB5"/>
    <w:rsid w:val="003B5AC2"/>
    <w:rsid w:val="003C51F0"/>
    <w:rsid w:val="003D600C"/>
    <w:rsid w:val="003D643C"/>
    <w:rsid w:val="003E0110"/>
    <w:rsid w:val="003E5BD2"/>
    <w:rsid w:val="003E7BBC"/>
    <w:rsid w:val="003E7C39"/>
    <w:rsid w:val="003F3F51"/>
    <w:rsid w:val="004101A8"/>
    <w:rsid w:val="0043241E"/>
    <w:rsid w:val="00433832"/>
    <w:rsid w:val="0043700E"/>
    <w:rsid w:val="00447300"/>
    <w:rsid w:val="004558E6"/>
    <w:rsid w:val="00460A4E"/>
    <w:rsid w:val="00460BA1"/>
    <w:rsid w:val="004634CA"/>
    <w:rsid w:val="004664C7"/>
    <w:rsid w:val="00470439"/>
    <w:rsid w:val="004B314D"/>
    <w:rsid w:val="004B70E7"/>
    <w:rsid w:val="004B743C"/>
    <w:rsid w:val="004C362F"/>
    <w:rsid w:val="004D00A5"/>
    <w:rsid w:val="004D63BB"/>
    <w:rsid w:val="005205D1"/>
    <w:rsid w:val="00525BEE"/>
    <w:rsid w:val="005578A7"/>
    <w:rsid w:val="00575413"/>
    <w:rsid w:val="00586DEC"/>
    <w:rsid w:val="0059437C"/>
    <w:rsid w:val="005A45A8"/>
    <w:rsid w:val="005B4B73"/>
    <w:rsid w:val="005C4AC8"/>
    <w:rsid w:val="005E04EE"/>
    <w:rsid w:val="005F4139"/>
    <w:rsid w:val="00604816"/>
    <w:rsid w:val="006154F8"/>
    <w:rsid w:val="00655833"/>
    <w:rsid w:val="00657D4F"/>
    <w:rsid w:val="00660657"/>
    <w:rsid w:val="00676FF7"/>
    <w:rsid w:val="006A6AC9"/>
    <w:rsid w:val="006B1B42"/>
    <w:rsid w:val="006D5EFA"/>
    <w:rsid w:val="006E39CF"/>
    <w:rsid w:val="007161E7"/>
    <w:rsid w:val="00722685"/>
    <w:rsid w:val="007268FD"/>
    <w:rsid w:val="00727258"/>
    <w:rsid w:val="007A4C01"/>
    <w:rsid w:val="007D7980"/>
    <w:rsid w:val="007F0870"/>
    <w:rsid w:val="0081383D"/>
    <w:rsid w:val="00846FBB"/>
    <w:rsid w:val="00851FE6"/>
    <w:rsid w:val="00866B7F"/>
    <w:rsid w:val="0087767E"/>
    <w:rsid w:val="0088243F"/>
    <w:rsid w:val="008938B7"/>
    <w:rsid w:val="00893E52"/>
    <w:rsid w:val="008C3C16"/>
    <w:rsid w:val="008D28D7"/>
    <w:rsid w:val="008E1EF9"/>
    <w:rsid w:val="008E4BC9"/>
    <w:rsid w:val="008F6236"/>
    <w:rsid w:val="00911721"/>
    <w:rsid w:val="00937B05"/>
    <w:rsid w:val="00937B9A"/>
    <w:rsid w:val="00941CB9"/>
    <w:rsid w:val="00952AC4"/>
    <w:rsid w:val="00955BE1"/>
    <w:rsid w:val="009662D3"/>
    <w:rsid w:val="00971AE7"/>
    <w:rsid w:val="00971F84"/>
    <w:rsid w:val="009860BE"/>
    <w:rsid w:val="009A084D"/>
    <w:rsid w:val="00A0536A"/>
    <w:rsid w:val="00A221CF"/>
    <w:rsid w:val="00A22A7C"/>
    <w:rsid w:val="00A2510B"/>
    <w:rsid w:val="00A2561B"/>
    <w:rsid w:val="00A45705"/>
    <w:rsid w:val="00A609D9"/>
    <w:rsid w:val="00A66B1F"/>
    <w:rsid w:val="00A67834"/>
    <w:rsid w:val="00A96644"/>
    <w:rsid w:val="00AA178A"/>
    <w:rsid w:val="00AC6E82"/>
    <w:rsid w:val="00AF3C8D"/>
    <w:rsid w:val="00B0526E"/>
    <w:rsid w:val="00B20EFC"/>
    <w:rsid w:val="00B45537"/>
    <w:rsid w:val="00B47039"/>
    <w:rsid w:val="00B600C9"/>
    <w:rsid w:val="00B77B60"/>
    <w:rsid w:val="00B903DE"/>
    <w:rsid w:val="00BB48BC"/>
    <w:rsid w:val="00BC19E8"/>
    <w:rsid w:val="00BE2AAF"/>
    <w:rsid w:val="00C22FA8"/>
    <w:rsid w:val="00C33E3F"/>
    <w:rsid w:val="00C403DF"/>
    <w:rsid w:val="00C60A2F"/>
    <w:rsid w:val="00C64A1A"/>
    <w:rsid w:val="00C664F8"/>
    <w:rsid w:val="00C74C93"/>
    <w:rsid w:val="00C94AE2"/>
    <w:rsid w:val="00CA521B"/>
    <w:rsid w:val="00CB20B9"/>
    <w:rsid w:val="00CB70E9"/>
    <w:rsid w:val="00CC5D9E"/>
    <w:rsid w:val="00CE7ED5"/>
    <w:rsid w:val="00CF75EE"/>
    <w:rsid w:val="00D07F9D"/>
    <w:rsid w:val="00D10668"/>
    <w:rsid w:val="00D31F6B"/>
    <w:rsid w:val="00D57111"/>
    <w:rsid w:val="00D62EC1"/>
    <w:rsid w:val="00D746D9"/>
    <w:rsid w:val="00D75365"/>
    <w:rsid w:val="00D86A09"/>
    <w:rsid w:val="00D94528"/>
    <w:rsid w:val="00D958E2"/>
    <w:rsid w:val="00DA6D1B"/>
    <w:rsid w:val="00DE546A"/>
    <w:rsid w:val="00DE7D01"/>
    <w:rsid w:val="00E1282A"/>
    <w:rsid w:val="00E13F3C"/>
    <w:rsid w:val="00E15808"/>
    <w:rsid w:val="00E23369"/>
    <w:rsid w:val="00E32827"/>
    <w:rsid w:val="00E341DC"/>
    <w:rsid w:val="00E34A16"/>
    <w:rsid w:val="00E40FDA"/>
    <w:rsid w:val="00E5725C"/>
    <w:rsid w:val="00E639EF"/>
    <w:rsid w:val="00E870A9"/>
    <w:rsid w:val="00E901CD"/>
    <w:rsid w:val="00E9500A"/>
    <w:rsid w:val="00E9658B"/>
    <w:rsid w:val="00E97F5F"/>
    <w:rsid w:val="00EB1CA9"/>
    <w:rsid w:val="00ED2EBE"/>
    <w:rsid w:val="00ED40D4"/>
    <w:rsid w:val="00EE2ECC"/>
    <w:rsid w:val="00F27337"/>
    <w:rsid w:val="00F33A1A"/>
    <w:rsid w:val="00F35D89"/>
    <w:rsid w:val="00F37B5E"/>
    <w:rsid w:val="00F42E9F"/>
    <w:rsid w:val="00F4455E"/>
    <w:rsid w:val="00F52834"/>
    <w:rsid w:val="00F6022D"/>
    <w:rsid w:val="00F61F30"/>
    <w:rsid w:val="00F6250D"/>
    <w:rsid w:val="00F7425C"/>
    <w:rsid w:val="00F758AF"/>
    <w:rsid w:val="00F86CB2"/>
    <w:rsid w:val="00FA747F"/>
    <w:rsid w:val="00FB3E31"/>
    <w:rsid w:val="00FB7650"/>
    <w:rsid w:val="00FE6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9F9"/>
  <w15:chartTrackingRefBased/>
  <w15:docId w15:val="{52BA2684-CEB0-4952-B3DB-378DD1D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B3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3E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5E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E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B3E3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6551">
      <w:bodyDiv w:val="1"/>
      <w:marLeft w:val="0"/>
      <w:marRight w:val="0"/>
      <w:marTop w:val="0"/>
      <w:marBottom w:val="0"/>
      <w:divBdr>
        <w:top w:val="none" w:sz="0" w:space="0" w:color="auto"/>
        <w:left w:val="none" w:sz="0" w:space="0" w:color="auto"/>
        <w:bottom w:val="none" w:sz="0" w:space="0" w:color="auto"/>
        <w:right w:val="none" w:sz="0" w:space="0" w:color="auto"/>
      </w:divBdr>
    </w:div>
    <w:div w:id="88235824">
      <w:bodyDiv w:val="1"/>
      <w:marLeft w:val="0"/>
      <w:marRight w:val="0"/>
      <w:marTop w:val="0"/>
      <w:marBottom w:val="0"/>
      <w:divBdr>
        <w:top w:val="none" w:sz="0" w:space="0" w:color="auto"/>
        <w:left w:val="none" w:sz="0" w:space="0" w:color="auto"/>
        <w:bottom w:val="none" w:sz="0" w:space="0" w:color="auto"/>
        <w:right w:val="none" w:sz="0" w:space="0" w:color="auto"/>
      </w:divBdr>
    </w:div>
    <w:div w:id="194736586">
      <w:bodyDiv w:val="1"/>
      <w:marLeft w:val="0"/>
      <w:marRight w:val="0"/>
      <w:marTop w:val="0"/>
      <w:marBottom w:val="0"/>
      <w:divBdr>
        <w:top w:val="none" w:sz="0" w:space="0" w:color="auto"/>
        <w:left w:val="none" w:sz="0" w:space="0" w:color="auto"/>
        <w:bottom w:val="none" w:sz="0" w:space="0" w:color="auto"/>
        <w:right w:val="none" w:sz="0" w:space="0" w:color="auto"/>
      </w:divBdr>
    </w:div>
    <w:div w:id="201334338">
      <w:bodyDiv w:val="1"/>
      <w:marLeft w:val="0"/>
      <w:marRight w:val="0"/>
      <w:marTop w:val="0"/>
      <w:marBottom w:val="0"/>
      <w:divBdr>
        <w:top w:val="none" w:sz="0" w:space="0" w:color="auto"/>
        <w:left w:val="none" w:sz="0" w:space="0" w:color="auto"/>
        <w:bottom w:val="none" w:sz="0" w:space="0" w:color="auto"/>
        <w:right w:val="none" w:sz="0" w:space="0" w:color="auto"/>
      </w:divBdr>
    </w:div>
    <w:div w:id="216207044">
      <w:bodyDiv w:val="1"/>
      <w:marLeft w:val="0"/>
      <w:marRight w:val="0"/>
      <w:marTop w:val="0"/>
      <w:marBottom w:val="0"/>
      <w:divBdr>
        <w:top w:val="none" w:sz="0" w:space="0" w:color="auto"/>
        <w:left w:val="none" w:sz="0" w:space="0" w:color="auto"/>
        <w:bottom w:val="none" w:sz="0" w:space="0" w:color="auto"/>
        <w:right w:val="none" w:sz="0" w:space="0" w:color="auto"/>
      </w:divBdr>
    </w:div>
    <w:div w:id="224073514">
      <w:bodyDiv w:val="1"/>
      <w:marLeft w:val="0"/>
      <w:marRight w:val="0"/>
      <w:marTop w:val="0"/>
      <w:marBottom w:val="0"/>
      <w:divBdr>
        <w:top w:val="none" w:sz="0" w:space="0" w:color="auto"/>
        <w:left w:val="none" w:sz="0" w:space="0" w:color="auto"/>
        <w:bottom w:val="none" w:sz="0" w:space="0" w:color="auto"/>
        <w:right w:val="none" w:sz="0" w:space="0" w:color="auto"/>
      </w:divBdr>
    </w:div>
    <w:div w:id="224293113">
      <w:bodyDiv w:val="1"/>
      <w:marLeft w:val="0"/>
      <w:marRight w:val="0"/>
      <w:marTop w:val="0"/>
      <w:marBottom w:val="0"/>
      <w:divBdr>
        <w:top w:val="none" w:sz="0" w:space="0" w:color="auto"/>
        <w:left w:val="none" w:sz="0" w:space="0" w:color="auto"/>
        <w:bottom w:val="none" w:sz="0" w:space="0" w:color="auto"/>
        <w:right w:val="none" w:sz="0" w:space="0" w:color="auto"/>
      </w:divBdr>
    </w:div>
    <w:div w:id="277025977">
      <w:bodyDiv w:val="1"/>
      <w:marLeft w:val="0"/>
      <w:marRight w:val="0"/>
      <w:marTop w:val="0"/>
      <w:marBottom w:val="0"/>
      <w:divBdr>
        <w:top w:val="none" w:sz="0" w:space="0" w:color="auto"/>
        <w:left w:val="none" w:sz="0" w:space="0" w:color="auto"/>
        <w:bottom w:val="none" w:sz="0" w:space="0" w:color="auto"/>
        <w:right w:val="none" w:sz="0" w:space="0" w:color="auto"/>
      </w:divBdr>
    </w:div>
    <w:div w:id="308362169">
      <w:bodyDiv w:val="1"/>
      <w:marLeft w:val="0"/>
      <w:marRight w:val="0"/>
      <w:marTop w:val="0"/>
      <w:marBottom w:val="0"/>
      <w:divBdr>
        <w:top w:val="none" w:sz="0" w:space="0" w:color="auto"/>
        <w:left w:val="none" w:sz="0" w:space="0" w:color="auto"/>
        <w:bottom w:val="none" w:sz="0" w:space="0" w:color="auto"/>
        <w:right w:val="none" w:sz="0" w:space="0" w:color="auto"/>
      </w:divBdr>
    </w:div>
    <w:div w:id="455950570">
      <w:bodyDiv w:val="1"/>
      <w:marLeft w:val="0"/>
      <w:marRight w:val="0"/>
      <w:marTop w:val="0"/>
      <w:marBottom w:val="0"/>
      <w:divBdr>
        <w:top w:val="none" w:sz="0" w:space="0" w:color="auto"/>
        <w:left w:val="none" w:sz="0" w:space="0" w:color="auto"/>
        <w:bottom w:val="none" w:sz="0" w:space="0" w:color="auto"/>
        <w:right w:val="none" w:sz="0" w:space="0" w:color="auto"/>
      </w:divBdr>
    </w:div>
    <w:div w:id="503741878">
      <w:bodyDiv w:val="1"/>
      <w:marLeft w:val="0"/>
      <w:marRight w:val="0"/>
      <w:marTop w:val="0"/>
      <w:marBottom w:val="0"/>
      <w:divBdr>
        <w:top w:val="none" w:sz="0" w:space="0" w:color="auto"/>
        <w:left w:val="none" w:sz="0" w:space="0" w:color="auto"/>
        <w:bottom w:val="none" w:sz="0" w:space="0" w:color="auto"/>
        <w:right w:val="none" w:sz="0" w:space="0" w:color="auto"/>
      </w:divBdr>
    </w:div>
    <w:div w:id="520168594">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83092462">
      <w:bodyDiv w:val="1"/>
      <w:marLeft w:val="0"/>
      <w:marRight w:val="0"/>
      <w:marTop w:val="0"/>
      <w:marBottom w:val="0"/>
      <w:divBdr>
        <w:top w:val="none" w:sz="0" w:space="0" w:color="auto"/>
        <w:left w:val="none" w:sz="0" w:space="0" w:color="auto"/>
        <w:bottom w:val="none" w:sz="0" w:space="0" w:color="auto"/>
        <w:right w:val="none" w:sz="0" w:space="0" w:color="auto"/>
      </w:divBdr>
    </w:div>
    <w:div w:id="806507495">
      <w:bodyDiv w:val="1"/>
      <w:marLeft w:val="0"/>
      <w:marRight w:val="0"/>
      <w:marTop w:val="0"/>
      <w:marBottom w:val="0"/>
      <w:divBdr>
        <w:top w:val="none" w:sz="0" w:space="0" w:color="auto"/>
        <w:left w:val="none" w:sz="0" w:space="0" w:color="auto"/>
        <w:bottom w:val="none" w:sz="0" w:space="0" w:color="auto"/>
        <w:right w:val="none" w:sz="0" w:space="0" w:color="auto"/>
      </w:divBdr>
    </w:div>
    <w:div w:id="815416458">
      <w:bodyDiv w:val="1"/>
      <w:marLeft w:val="0"/>
      <w:marRight w:val="0"/>
      <w:marTop w:val="0"/>
      <w:marBottom w:val="0"/>
      <w:divBdr>
        <w:top w:val="none" w:sz="0" w:space="0" w:color="auto"/>
        <w:left w:val="none" w:sz="0" w:space="0" w:color="auto"/>
        <w:bottom w:val="none" w:sz="0" w:space="0" w:color="auto"/>
        <w:right w:val="none" w:sz="0" w:space="0" w:color="auto"/>
      </w:divBdr>
    </w:div>
    <w:div w:id="849686957">
      <w:bodyDiv w:val="1"/>
      <w:marLeft w:val="0"/>
      <w:marRight w:val="0"/>
      <w:marTop w:val="0"/>
      <w:marBottom w:val="0"/>
      <w:divBdr>
        <w:top w:val="none" w:sz="0" w:space="0" w:color="auto"/>
        <w:left w:val="none" w:sz="0" w:space="0" w:color="auto"/>
        <w:bottom w:val="none" w:sz="0" w:space="0" w:color="auto"/>
        <w:right w:val="none" w:sz="0" w:space="0" w:color="auto"/>
      </w:divBdr>
    </w:div>
    <w:div w:id="910845535">
      <w:bodyDiv w:val="1"/>
      <w:marLeft w:val="0"/>
      <w:marRight w:val="0"/>
      <w:marTop w:val="0"/>
      <w:marBottom w:val="0"/>
      <w:divBdr>
        <w:top w:val="none" w:sz="0" w:space="0" w:color="auto"/>
        <w:left w:val="none" w:sz="0" w:space="0" w:color="auto"/>
        <w:bottom w:val="none" w:sz="0" w:space="0" w:color="auto"/>
        <w:right w:val="none" w:sz="0" w:space="0" w:color="auto"/>
      </w:divBdr>
    </w:div>
    <w:div w:id="923493279">
      <w:bodyDiv w:val="1"/>
      <w:marLeft w:val="0"/>
      <w:marRight w:val="0"/>
      <w:marTop w:val="0"/>
      <w:marBottom w:val="0"/>
      <w:divBdr>
        <w:top w:val="none" w:sz="0" w:space="0" w:color="auto"/>
        <w:left w:val="none" w:sz="0" w:space="0" w:color="auto"/>
        <w:bottom w:val="none" w:sz="0" w:space="0" w:color="auto"/>
        <w:right w:val="none" w:sz="0" w:space="0" w:color="auto"/>
      </w:divBdr>
    </w:div>
    <w:div w:id="933587196">
      <w:bodyDiv w:val="1"/>
      <w:marLeft w:val="0"/>
      <w:marRight w:val="0"/>
      <w:marTop w:val="0"/>
      <w:marBottom w:val="0"/>
      <w:divBdr>
        <w:top w:val="none" w:sz="0" w:space="0" w:color="auto"/>
        <w:left w:val="none" w:sz="0" w:space="0" w:color="auto"/>
        <w:bottom w:val="none" w:sz="0" w:space="0" w:color="auto"/>
        <w:right w:val="none" w:sz="0" w:space="0" w:color="auto"/>
      </w:divBdr>
    </w:div>
    <w:div w:id="994603145">
      <w:bodyDiv w:val="1"/>
      <w:marLeft w:val="0"/>
      <w:marRight w:val="0"/>
      <w:marTop w:val="0"/>
      <w:marBottom w:val="0"/>
      <w:divBdr>
        <w:top w:val="none" w:sz="0" w:space="0" w:color="auto"/>
        <w:left w:val="none" w:sz="0" w:space="0" w:color="auto"/>
        <w:bottom w:val="none" w:sz="0" w:space="0" w:color="auto"/>
        <w:right w:val="none" w:sz="0" w:space="0" w:color="auto"/>
      </w:divBdr>
    </w:div>
    <w:div w:id="999309786">
      <w:bodyDiv w:val="1"/>
      <w:marLeft w:val="0"/>
      <w:marRight w:val="0"/>
      <w:marTop w:val="0"/>
      <w:marBottom w:val="0"/>
      <w:divBdr>
        <w:top w:val="none" w:sz="0" w:space="0" w:color="auto"/>
        <w:left w:val="none" w:sz="0" w:space="0" w:color="auto"/>
        <w:bottom w:val="none" w:sz="0" w:space="0" w:color="auto"/>
        <w:right w:val="none" w:sz="0" w:space="0" w:color="auto"/>
      </w:divBdr>
    </w:div>
    <w:div w:id="1077365084">
      <w:bodyDiv w:val="1"/>
      <w:marLeft w:val="0"/>
      <w:marRight w:val="0"/>
      <w:marTop w:val="0"/>
      <w:marBottom w:val="0"/>
      <w:divBdr>
        <w:top w:val="none" w:sz="0" w:space="0" w:color="auto"/>
        <w:left w:val="none" w:sz="0" w:space="0" w:color="auto"/>
        <w:bottom w:val="none" w:sz="0" w:space="0" w:color="auto"/>
        <w:right w:val="none" w:sz="0" w:space="0" w:color="auto"/>
      </w:divBdr>
    </w:div>
    <w:div w:id="1103036715">
      <w:bodyDiv w:val="1"/>
      <w:marLeft w:val="0"/>
      <w:marRight w:val="0"/>
      <w:marTop w:val="0"/>
      <w:marBottom w:val="0"/>
      <w:divBdr>
        <w:top w:val="none" w:sz="0" w:space="0" w:color="auto"/>
        <w:left w:val="none" w:sz="0" w:space="0" w:color="auto"/>
        <w:bottom w:val="none" w:sz="0" w:space="0" w:color="auto"/>
        <w:right w:val="none" w:sz="0" w:space="0" w:color="auto"/>
      </w:divBdr>
    </w:div>
    <w:div w:id="1291545648">
      <w:bodyDiv w:val="1"/>
      <w:marLeft w:val="0"/>
      <w:marRight w:val="0"/>
      <w:marTop w:val="0"/>
      <w:marBottom w:val="0"/>
      <w:divBdr>
        <w:top w:val="none" w:sz="0" w:space="0" w:color="auto"/>
        <w:left w:val="none" w:sz="0" w:space="0" w:color="auto"/>
        <w:bottom w:val="none" w:sz="0" w:space="0" w:color="auto"/>
        <w:right w:val="none" w:sz="0" w:space="0" w:color="auto"/>
      </w:divBdr>
    </w:div>
    <w:div w:id="1329865872">
      <w:bodyDiv w:val="1"/>
      <w:marLeft w:val="0"/>
      <w:marRight w:val="0"/>
      <w:marTop w:val="0"/>
      <w:marBottom w:val="0"/>
      <w:divBdr>
        <w:top w:val="none" w:sz="0" w:space="0" w:color="auto"/>
        <w:left w:val="none" w:sz="0" w:space="0" w:color="auto"/>
        <w:bottom w:val="none" w:sz="0" w:space="0" w:color="auto"/>
        <w:right w:val="none" w:sz="0" w:space="0" w:color="auto"/>
      </w:divBdr>
    </w:div>
    <w:div w:id="1383410149">
      <w:bodyDiv w:val="1"/>
      <w:marLeft w:val="0"/>
      <w:marRight w:val="0"/>
      <w:marTop w:val="0"/>
      <w:marBottom w:val="0"/>
      <w:divBdr>
        <w:top w:val="none" w:sz="0" w:space="0" w:color="auto"/>
        <w:left w:val="none" w:sz="0" w:space="0" w:color="auto"/>
        <w:bottom w:val="none" w:sz="0" w:space="0" w:color="auto"/>
        <w:right w:val="none" w:sz="0" w:space="0" w:color="auto"/>
      </w:divBdr>
    </w:div>
    <w:div w:id="1436906181">
      <w:bodyDiv w:val="1"/>
      <w:marLeft w:val="0"/>
      <w:marRight w:val="0"/>
      <w:marTop w:val="0"/>
      <w:marBottom w:val="0"/>
      <w:divBdr>
        <w:top w:val="none" w:sz="0" w:space="0" w:color="auto"/>
        <w:left w:val="none" w:sz="0" w:space="0" w:color="auto"/>
        <w:bottom w:val="none" w:sz="0" w:space="0" w:color="auto"/>
        <w:right w:val="none" w:sz="0" w:space="0" w:color="auto"/>
      </w:divBdr>
    </w:div>
    <w:div w:id="1503470021">
      <w:bodyDiv w:val="1"/>
      <w:marLeft w:val="0"/>
      <w:marRight w:val="0"/>
      <w:marTop w:val="0"/>
      <w:marBottom w:val="0"/>
      <w:divBdr>
        <w:top w:val="none" w:sz="0" w:space="0" w:color="auto"/>
        <w:left w:val="none" w:sz="0" w:space="0" w:color="auto"/>
        <w:bottom w:val="none" w:sz="0" w:space="0" w:color="auto"/>
        <w:right w:val="none" w:sz="0" w:space="0" w:color="auto"/>
      </w:divBdr>
    </w:div>
    <w:div w:id="1534074662">
      <w:bodyDiv w:val="1"/>
      <w:marLeft w:val="0"/>
      <w:marRight w:val="0"/>
      <w:marTop w:val="0"/>
      <w:marBottom w:val="0"/>
      <w:divBdr>
        <w:top w:val="none" w:sz="0" w:space="0" w:color="auto"/>
        <w:left w:val="none" w:sz="0" w:space="0" w:color="auto"/>
        <w:bottom w:val="none" w:sz="0" w:space="0" w:color="auto"/>
        <w:right w:val="none" w:sz="0" w:space="0" w:color="auto"/>
      </w:divBdr>
    </w:div>
    <w:div w:id="1542595134">
      <w:bodyDiv w:val="1"/>
      <w:marLeft w:val="0"/>
      <w:marRight w:val="0"/>
      <w:marTop w:val="0"/>
      <w:marBottom w:val="0"/>
      <w:divBdr>
        <w:top w:val="none" w:sz="0" w:space="0" w:color="auto"/>
        <w:left w:val="none" w:sz="0" w:space="0" w:color="auto"/>
        <w:bottom w:val="none" w:sz="0" w:space="0" w:color="auto"/>
        <w:right w:val="none" w:sz="0" w:space="0" w:color="auto"/>
      </w:divBdr>
    </w:div>
    <w:div w:id="1643653245">
      <w:bodyDiv w:val="1"/>
      <w:marLeft w:val="0"/>
      <w:marRight w:val="0"/>
      <w:marTop w:val="0"/>
      <w:marBottom w:val="0"/>
      <w:divBdr>
        <w:top w:val="none" w:sz="0" w:space="0" w:color="auto"/>
        <w:left w:val="none" w:sz="0" w:space="0" w:color="auto"/>
        <w:bottom w:val="none" w:sz="0" w:space="0" w:color="auto"/>
        <w:right w:val="none" w:sz="0" w:space="0" w:color="auto"/>
      </w:divBdr>
    </w:div>
    <w:div w:id="1778865065">
      <w:bodyDiv w:val="1"/>
      <w:marLeft w:val="0"/>
      <w:marRight w:val="0"/>
      <w:marTop w:val="0"/>
      <w:marBottom w:val="0"/>
      <w:divBdr>
        <w:top w:val="none" w:sz="0" w:space="0" w:color="auto"/>
        <w:left w:val="none" w:sz="0" w:space="0" w:color="auto"/>
        <w:bottom w:val="none" w:sz="0" w:space="0" w:color="auto"/>
        <w:right w:val="none" w:sz="0" w:space="0" w:color="auto"/>
      </w:divBdr>
    </w:div>
    <w:div w:id="1801610620">
      <w:bodyDiv w:val="1"/>
      <w:marLeft w:val="0"/>
      <w:marRight w:val="0"/>
      <w:marTop w:val="0"/>
      <w:marBottom w:val="0"/>
      <w:divBdr>
        <w:top w:val="none" w:sz="0" w:space="0" w:color="auto"/>
        <w:left w:val="none" w:sz="0" w:space="0" w:color="auto"/>
        <w:bottom w:val="none" w:sz="0" w:space="0" w:color="auto"/>
        <w:right w:val="none" w:sz="0" w:space="0" w:color="auto"/>
      </w:divBdr>
    </w:div>
    <w:div w:id="1864902914">
      <w:bodyDiv w:val="1"/>
      <w:marLeft w:val="0"/>
      <w:marRight w:val="0"/>
      <w:marTop w:val="0"/>
      <w:marBottom w:val="0"/>
      <w:divBdr>
        <w:top w:val="none" w:sz="0" w:space="0" w:color="auto"/>
        <w:left w:val="none" w:sz="0" w:space="0" w:color="auto"/>
        <w:bottom w:val="none" w:sz="0" w:space="0" w:color="auto"/>
        <w:right w:val="none" w:sz="0" w:space="0" w:color="auto"/>
      </w:divBdr>
    </w:div>
    <w:div w:id="1873808618">
      <w:bodyDiv w:val="1"/>
      <w:marLeft w:val="0"/>
      <w:marRight w:val="0"/>
      <w:marTop w:val="0"/>
      <w:marBottom w:val="0"/>
      <w:divBdr>
        <w:top w:val="none" w:sz="0" w:space="0" w:color="auto"/>
        <w:left w:val="none" w:sz="0" w:space="0" w:color="auto"/>
        <w:bottom w:val="none" w:sz="0" w:space="0" w:color="auto"/>
        <w:right w:val="none" w:sz="0" w:space="0" w:color="auto"/>
      </w:divBdr>
    </w:div>
    <w:div w:id="1923491640">
      <w:bodyDiv w:val="1"/>
      <w:marLeft w:val="0"/>
      <w:marRight w:val="0"/>
      <w:marTop w:val="0"/>
      <w:marBottom w:val="0"/>
      <w:divBdr>
        <w:top w:val="none" w:sz="0" w:space="0" w:color="auto"/>
        <w:left w:val="none" w:sz="0" w:space="0" w:color="auto"/>
        <w:bottom w:val="none" w:sz="0" w:space="0" w:color="auto"/>
        <w:right w:val="none" w:sz="0" w:space="0" w:color="auto"/>
      </w:divBdr>
    </w:div>
    <w:div w:id="1939021783">
      <w:bodyDiv w:val="1"/>
      <w:marLeft w:val="0"/>
      <w:marRight w:val="0"/>
      <w:marTop w:val="0"/>
      <w:marBottom w:val="0"/>
      <w:divBdr>
        <w:top w:val="none" w:sz="0" w:space="0" w:color="auto"/>
        <w:left w:val="none" w:sz="0" w:space="0" w:color="auto"/>
        <w:bottom w:val="none" w:sz="0" w:space="0" w:color="auto"/>
        <w:right w:val="none" w:sz="0" w:space="0" w:color="auto"/>
      </w:divBdr>
    </w:div>
    <w:div w:id="1953240686">
      <w:bodyDiv w:val="1"/>
      <w:marLeft w:val="0"/>
      <w:marRight w:val="0"/>
      <w:marTop w:val="0"/>
      <w:marBottom w:val="0"/>
      <w:divBdr>
        <w:top w:val="none" w:sz="0" w:space="0" w:color="auto"/>
        <w:left w:val="none" w:sz="0" w:space="0" w:color="auto"/>
        <w:bottom w:val="none" w:sz="0" w:space="0" w:color="auto"/>
        <w:right w:val="none" w:sz="0" w:space="0" w:color="auto"/>
      </w:divBdr>
    </w:div>
    <w:div w:id="2019236770">
      <w:bodyDiv w:val="1"/>
      <w:marLeft w:val="0"/>
      <w:marRight w:val="0"/>
      <w:marTop w:val="0"/>
      <w:marBottom w:val="0"/>
      <w:divBdr>
        <w:top w:val="none" w:sz="0" w:space="0" w:color="auto"/>
        <w:left w:val="none" w:sz="0" w:space="0" w:color="auto"/>
        <w:bottom w:val="none" w:sz="0" w:space="0" w:color="auto"/>
        <w:right w:val="none" w:sz="0" w:space="0" w:color="auto"/>
      </w:divBdr>
    </w:div>
    <w:div w:id="2040353888">
      <w:bodyDiv w:val="1"/>
      <w:marLeft w:val="0"/>
      <w:marRight w:val="0"/>
      <w:marTop w:val="0"/>
      <w:marBottom w:val="0"/>
      <w:divBdr>
        <w:top w:val="none" w:sz="0" w:space="0" w:color="auto"/>
        <w:left w:val="none" w:sz="0" w:space="0" w:color="auto"/>
        <w:bottom w:val="none" w:sz="0" w:space="0" w:color="auto"/>
        <w:right w:val="none" w:sz="0" w:space="0" w:color="auto"/>
      </w:divBdr>
    </w:div>
    <w:div w:id="2099325861">
      <w:bodyDiv w:val="1"/>
      <w:marLeft w:val="0"/>
      <w:marRight w:val="0"/>
      <w:marTop w:val="0"/>
      <w:marBottom w:val="0"/>
      <w:divBdr>
        <w:top w:val="none" w:sz="0" w:space="0" w:color="auto"/>
        <w:left w:val="none" w:sz="0" w:space="0" w:color="auto"/>
        <w:bottom w:val="none" w:sz="0" w:space="0" w:color="auto"/>
        <w:right w:val="none" w:sz="0" w:space="0" w:color="auto"/>
      </w:divBdr>
    </w:div>
    <w:div w:id="2118982138">
      <w:bodyDiv w:val="1"/>
      <w:marLeft w:val="0"/>
      <w:marRight w:val="0"/>
      <w:marTop w:val="0"/>
      <w:marBottom w:val="0"/>
      <w:divBdr>
        <w:top w:val="none" w:sz="0" w:space="0" w:color="auto"/>
        <w:left w:val="none" w:sz="0" w:space="0" w:color="auto"/>
        <w:bottom w:val="none" w:sz="0" w:space="0" w:color="auto"/>
        <w:right w:val="none" w:sz="0" w:space="0" w:color="auto"/>
      </w:divBdr>
    </w:div>
    <w:div w:id="2137795650">
      <w:bodyDiv w:val="1"/>
      <w:marLeft w:val="0"/>
      <w:marRight w:val="0"/>
      <w:marTop w:val="0"/>
      <w:marBottom w:val="0"/>
      <w:divBdr>
        <w:top w:val="none" w:sz="0" w:space="0" w:color="auto"/>
        <w:left w:val="none" w:sz="0" w:space="0" w:color="auto"/>
        <w:bottom w:val="none" w:sz="0" w:space="0" w:color="auto"/>
        <w:right w:val="none" w:sz="0" w:space="0" w:color="auto"/>
      </w:divBdr>
    </w:div>
    <w:div w:id="21410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4389</Words>
  <Characters>26072</Characters>
  <Application>Microsoft Office Word</Application>
  <DocSecurity>0</DocSecurity>
  <Lines>814</Lines>
  <Paragraphs>648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Bolton</dc:creator>
  <cp:keywords/>
  <dc:description/>
  <cp:lastModifiedBy>Ricky Rogers</cp:lastModifiedBy>
  <cp:revision>174</cp:revision>
  <dcterms:created xsi:type="dcterms:W3CDTF">2023-11-30T14:53:00Z</dcterms:created>
  <dcterms:modified xsi:type="dcterms:W3CDTF">2026-04-15T07:41:00Z</dcterms:modified>
</cp:coreProperties>
</file>