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67"/>
        <w:gridCol w:w="1356"/>
        <w:gridCol w:w="3291"/>
      </w:tblGrid>
      <w:tr w:rsidR="0064081A" w:rsidRPr="008B4CF6" w14:paraId="15A5C062" w14:textId="77777777" w:rsidTr="00912B10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7A6432E9" w:rsidR="0064081A" w:rsidRPr="008B4CF6" w:rsidRDefault="00322F86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7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C22A2F" w:rsidRPr="008B4CF6" w14:paraId="5FCAC698" w14:textId="6A20534E" w:rsidTr="00912B10">
        <w:trPr>
          <w:trHeight w:val="783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4644004F" w:rsidR="00547EF0" w:rsidRPr="00547EF0" w:rsidRDefault="00547EF0" w:rsidP="00A817EC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547EF0">
              <w:rPr>
                <w:rFonts w:ascii="Arial" w:hAnsi="Arial" w:cs="Arial"/>
                <w:sz w:val="18"/>
                <w:szCs w:val="18"/>
              </w:rPr>
              <w:t>Contributes positively to the wider school culture and community.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3921C68C" w14:textId="69DA55D8" w:rsidR="00A817EC" w:rsidRPr="00547EF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EF0">
              <w:rPr>
                <w:rFonts w:ascii="Arial" w:hAnsi="Arial" w:cs="Arial"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7528D1D7" w14:textId="2EA975F3" w:rsidR="00A817EC" w:rsidRPr="00547EF0" w:rsidRDefault="00547EF0" w:rsidP="00EC5F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7EF0">
              <w:rPr>
                <w:rFonts w:ascii="Arial" w:hAnsi="Arial" w:cs="Arial"/>
                <w:sz w:val="18"/>
                <w:szCs w:val="18"/>
              </w:rPr>
              <w:t>Investigates, evaluates (and challenges if necessary) mental health and wellbeing practices in school.</w:t>
            </w:r>
          </w:p>
        </w:tc>
      </w:tr>
      <w:tr w:rsidR="00C22A2F" w:rsidRPr="008B4CF6" w14:paraId="66A014BB" w14:textId="385628C6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5AD0FC87" w:rsidR="00A817EC" w:rsidRPr="00547EF0" w:rsidRDefault="00547EF0" w:rsidP="00547E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EF0">
              <w:rPr>
                <w:rFonts w:ascii="Arial" w:hAnsi="Arial" w:cs="Arial"/>
                <w:color w:val="000000"/>
                <w:sz w:val="18"/>
                <w:szCs w:val="18"/>
              </w:rPr>
              <w:t>Sets clear expectations that can help communicate shared values that improve classroom and school culture.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013197FA" w14:textId="53721B53" w:rsidR="00A817EC" w:rsidRPr="00547EF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sz w:val="18"/>
                <w:szCs w:val="18"/>
              </w:rPr>
            </w:pPr>
            <w:r w:rsidRPr="00547EF0">
              <w:rPr>
                <w:rFonts w:ascii="Arial" w:hAnsi="Arial" w:cs="Arial"/>
                <w:sz w:val="18"/>
                <w:szCs w:val="18"/>
              </w:rPr>
              <w:t>HE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5C670F91" w14:textId="4D069CB6" w:rsidR="00A817EC" w:rsidRPr="00547EF0" w:rsidRDefault="00547EF0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47EF0">
              <w:rPr>
                <w:rFonts w:ascii="Arial" w:eastAsia="Calibri" w:hAnsi="Arial" w:cs="Arial"/>
                <w:color w:val="000000"/>
                <w:sz w:val="18"/>
                <w:szCs w:val="18"/>
              </w:rPr>
              <w:t>Creates a culture of trust and respect in the classroom.</w:t>
            </w:r>
          </w:p>
        </w:tc>
      </w:tr>
      <w:tr w:rsidR="00A817EC" w:rsidRPr="008B4CF6" w14:paraId="39BF127D" w14:textId="2FA5EFE7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4082ACF" w14:textId="39CCC299" w:rsidR="00547EF0" w:rsidRDefault="00547EF0" w:rsidP="00547EF0">
            <w:pPr>
              <w:pStyle w:val="NoSpacing"/>
              <w:rPr>
                <w:rFonts w:cs="Arial"/>
                <w:sz w:val="18"/>
                <w:szCs w:val="18"/>
              </w:rPr>
            </w:pPr>
            <w:r w:rsidRPr="00547EF0">
              <w:rPr>
                <w:rFonts w:cs="Arial"/>
                <w:sz w:val="18"/>
                <w:szCs w:val="18"/>
              </w:rPr>
              <w:t xml:space="preserve">Flexibly groups children considering pupil attainment, </w:t>
            </w:r>
            <w:proofErr w:type="gramStart"/>
            <w:r w:rsidRPr="00547EF0">
              <w:rPr>
                <w:rFonts w:cs="Arial"/>
                <w:sz w:val="18"/>
                <w:szCs w:val="18"/>
              </w:rPr>
              <w:t>behaviour</w:t>
            </w:r>
            <w:proofErr w:type="gramEnd"/>
            <w:r w:rsidRPr="00547EF0">
              <w:rPr>
                <w:rFonts w:cs="Arial"/>
                <w:sz w:val="18"/>
                <w:szCs w:val="18"/>
              </w:rPr>
              <w:t xml:space="preserve"> and motivation.</w:t>
            </w:r>
          </w:p>
          <w:p w14:paraId="7F5230A2" w14:textId="77777777" w:rsidR="00547EF0" w:rsidRPr="00547EF0" w:rsidRDefault="00547EF0" w:rsidP="00547EF0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49503659" w14:textId="150DD04F" w:rsidR="00A817EC" w:rsidRPr="00547EF0" w:rsidRDefault="00A817EC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26482BA5" w14:textId="4FE0831B" w:rsidR="00A817EC" w:rsidRPr="00547EF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sz w:val="18"/>
                <w:szCs w:val="18"/>
              </w:rPr>
            </w:pPr>
            <w:r w:rsidRPr="00547EF0">
              <w:rPr>
                <w:rFonts w:ascii="Arial" w:hAnsi="Arial" w:cs="Arial"/>
                <w:sz w:val="18"/>
                <w:szCs w:val="18"/>
              </w:rPr>
              <w:t>HPL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0BF12E4A" w14:textId="156017B6" w:rsidR="00A817EC" w:rsidRPr="00547EF0" w:rsidRDefault="00547EF0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47EF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Plans lessons to enable critical thinking and problem solving.</w:t>
            </w:r>
          </w:p>
        </w:tc>
      </w:tr>
      <w:tr w:rsidR="00A817EC" w:rsidRPr="008B4CF6" w14:paraId="471827D5" w14:textId="38B55229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AE7277" w14:textId="77777777" w:rsidR="00547EF0" w:rsidRPr="00547EF0" w:rsidRDefault="00547EF0" w:rsidP="00547EF0">
            <w:pPr>
              <w:rPr>
                <w:rFonts w:ascii="Arial" w:hAnsi="Arial" w:cs="Arial"/>
                <w:sz w:val="18"/>
                <w:szCs w:val="18"/>
              </w:rPr>
            </w:pPr>
            <w:r w:rsidRPr="00547EF0">
              <w:rPr>
                <w:rFonts w:ascii="Arial" w:hAnsi="Arial" w:cs="Arial"/>
                <w:sz w:val="18"/>
                <w:szCs w:val="18"/>
              </w:rPr>
              <w:t>Applies knowledge of cultural capital to lesson planning.</w:t>
            </w:r>
          </w:p>
          <w:p w14:paraId="07CE227B" w14:textId="1DCD2F1E" w:rsidR="00A817EC" w:rsidRPr="00547EF0" w:rsidRDefault="00A817EC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04A19D32" w14:textId="09784AAE" w:rsidR="00A817EC" w:rsidRPr="00547EF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47EF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1F1DBA80" w14:textId="38FA3D99" w:rsidR="00A817EC" w:rsidRPr="00547EF0" w:rsidRDefault="00547EF0" w:rsidP="00A817EC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EF0">
              <w:rPr>
                <w:rFonts w:ascii="Arial" w:hAnsi="Arial" w:cs="Arial"/>
                <w:color w:val="000000"/>
                <w:sz w:val="18"/>
                <w:szCs w:val="18"/>
              </w:rPr>
              <w:t>Records ongoing assessments of pupils in a time-efficient fashion that has minimal impact on workload.</w:t>
            </w:r>
          </w:p>
        </w:tc>
      </w:tr>
      <w:tr w:rsidR="00C61DF1" w:rsidRPr="008B4CF6" w14:paraId="1F08E4AE" w14:textId="77777777" w:rsidTr="00912B10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844BE0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559188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50559188"/>
              </w:sdtContent>
            </w:sdt>
          </w:p>
        </w:tc>
        <w:tc>
          <w:tcPr>
            <w:tcW w:w="1573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D358F" w:rsidRPr="008B4CF6" w14:paraId="440FC230" w14:textId="77777777" w:rsidTr="00912B10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912B10">
        <w:trPr>
          <w:trHeight w:val="631"/>
        </w:trPr>
        <w:tc>
          <w:tcPr>
            <w:tcW w:w="5000" w:type="pct"/>
            <w:gridSpan w:val="6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2F3E1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2F3E13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5236DAD8" w:rsidR="0076783A" w:rsidRPr="008B4CF6" w:rsidRDefault="002F3E1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2F3E1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2F3E1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2F3E1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2F3E13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7129CA2A" w14:textId="77777777" w:rsidR="00547EF0" w:rsidRPr="008B4CF6" w:rsidRDefault="00547EF0" w:rsidP="005F0922">
      <w:pPr>
        <w:rPr>
          <w:rFonts w:ascii="Arial" w:hAnsi="Arial" w:cs="Arial"/>
          <w:bCs/>
        </w:rPr>
      </w:pPr>
    </w:p>
    <w:sectPr w:rsidR="00547EF0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proofErr w:type="gramStart"/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 xml:space="preserve">;   </w:t>
    </w:r>
    <w:proofErr w:type="gramEnd"/>
    <w:r w:rsidRPr="00A47517">
      <w:rPr>
        <w:rFonts w:ascii="Arial" w:hAnsi="Arial" w:cs="Arial"/>
        <w:i/>
        <w:sz w:val="18"/>
        <w:szCs w:val="18"/>
      </w:rPr>
      <w:t>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nXpQtFLsSrxGgMFxOsR5iWznDyRzCYtaIPIc273bt2pkygEwtNImGdRX0E6klezEpgy3pQt5v7J5Zz43e5R7w==" w:salt="6AnFc1TCXQB100F04sXv5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3E13"/>
    <w:rsid w:val="002F53ED"/>
    <w:rsid w:val="0030175B"/>
    <w:rsid w:val="003049E1"/>
    <w:rsid w:val="00304C27"/>
    <w:rsid w:val="003102B7"/>
    <w:rsid w:val="00322F86"/>
    <w:rsid w:val="003260E4"/>
    <w:rsid w:val="00334983"/>
    <w:rsid w:val="00336FDC"/>
    <w:rsid w:val="00341F6E"/>
    <w:rsid w:val="00345E75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50259B"/>
    <w:rsid w:val="0050628A"/>
    <w:rsid w:val="005075DE"/>
    <w:rsid w:val="00521B5A"/>
    <w:rsid w:val="0052240C"/>
    <w:rsid w:val="0054137A"/>
    <w:rsid w:val="00544861"/>
    <w:rsid w:val="00547EF0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C31D2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12B10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3C99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C5F8A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8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4</cp:revision>
  <cp:lastPrinted>2021-09-07T07:02:00Z</cp:lastPrinted>
  <dcterms:created xsi:type="dcterms:W3CDTF">2023-01-12T13:13:00Z</dcterms:created>
  <dcterms:modified xsi:type="dcterms:W3CDTF">2023-01-12T13:34:00Z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