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246"/>
        <w:gridCol w:w="3780"/>
      </w:tblGrid>
      <w:tr w:rsidR="00ED78EE" w:rsidRPr="0037487E" w14:paraId="5C847E7F" w14:textId="77777777" w:rsidTr="004A2F7E">
        <w:trPr>
          <w:trHeight w:val="801"/>
        </w:trPr>
        <w:tc>
          <w:tcPr>
            <w:tcW w:w="5353" w:type="dxa"/>
          </w:tcPr>
          <w:p w14:paraId="6829AAFB" w14:textId="77777777" w:rsidR="00ED78EE" w:rsidRPr="0037487E" w:rsidRDefault="00ED78EE" w:rsidP="00263B9A">
            <w:pPr>
              <w:rPr>
                <w:rFonts w:cs="Arial"/>
                <w:b/>
                <w:sz w:val="24"/>
                <w:szCs w:val="24"/>
              </w:rPr>
            </w:pPr>
            <w:r w:rsidRPr="0037487E">
              <w:rPr>
                <w:rFonts w:cs="Arial"/>
                <w:b/>
                <w:sz w:val="24"/>
                <w:szCs w:val="24"/>
              </w:rPr>
              <w:t>BOARD OF GOVERNORS</w:t>
            </w:r>
          </w:p>
        </w:tc>
        <w:tc>
          <w:tcPr>
            <w:tcW w:w="3889" w:type="dxa"/>
            <w:hideMark/>
          </w:tcPr>
          <w:p w14:paraId="21914158" w14:textId="77777777" w:rsidR="00ED78EE" w:rsidRPr="0037487E" w:rsidRDefault="00ED78EE" w:rsidP="00263B9A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1F5AA72" w14:textId="77777777" w:rsidR="009A53A1" w:rsidRPr="0037487E" w:rsidRDefault="009A53A1" w:rsidP="00263B9A">
      <w:pPr>
        <w:rPr>
          <w:rFonts w:cs="Arial"/>
          <w:sz w:val="24"/>
          <w:szCs w:val="24"/>
        </w:rPr>
      </w:pPr>
    </w:p>
    <w:p w14:paraId="2898CF3A" w14:textId="77777777" w:rsidR="00ED78EE" w:rsidRPr="0037487E" w:rsidRDefault="00637FA9" w:rsidP="00263B9A">
      <w:pPr>
        <w:jc w:val="center"/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 xml:space="preserve">Minutes of the meeting held on </w:t>
      </w:r>
      <w:r w:rsidR="00875620" w:rsidRPr="0037487E">
        <w:rPr>
          <w:rFonts w:cs="Arial"/>
          <w:sz w:val="24"/>
          <w:szCs w:val="24"/>
        </w:rPr>
        <w:t>18 September 2023</w:t>
      </w:r>
    </w:p>
    <w:p w14:paraId="0952A88F" w14:textId="31118741" w:rsidR="00ED78EE" w:rsidRPr="0037487E" w:rsidRDefault="00B32CCB" w:rsidP="00263B9A">
      <w:pPr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A0933" wp14:editId="195835B9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876925" cy="635"/>
                <wp:effectExtent l="0" t="0" r="0" b="18415"/>
                <wp:wrapNone/>
                <wp:docPr id="1981100501" name="Connector: Elbow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4516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" o:spid="_x0000_s1026" type="#_x0000_t34" alt="&quot;&quot;" style="position:absolute;margin-left:0;margin-top:3.85pt;width:462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" adj="10799"/>
            </w:pict>
          </mc:Fallback>
        </mc:AlternateContent>
      </w:r>
    </w:p>
    <w:tbl>
      <w:tblPr>
        <w:tblW w:w="9310" w:type="dxa"/>
        <w:tblLook w:val="04A0" w:firstRow="1" w:lastRow="0" w:firstColumn="1" w:lastColumn="0" w:noHBand="0" w:noVBand="1"/>
      </w:tblPr>
      <w:tblGrid>
        <w:gridCol w:w="2550"/>
        <w:gridCol w:w="3965"/>
        <w:gridCol w:w="2795"/>
      </w:tblGrid>
      <w:tr w:rsidR="00ED78EE" w:rsidRPr="0037487E" w14:paraId="2FDA54C2" w14:textId="77777777" w:rsidTr="00D708F8">
        <w:trPr>
          <w:trHeight w:val="340"/>
          <w:tblHeader/>
        </w:trPr>
        <w:tc>
          <w:tcPr>
            <w:tcW w:w="2552" w:type="dxa"/>
            <w:hideMark/>
          </w:tcPr>
          <w:p w14:paraId="43192A2D" w14:textId="77777777" w:rsidR="00ED78EE" w:rsidRPr="0037487E" w:rsidRDefault="00ED78EE" w:rsidP="004A5EDB">
            <w:pPr>
              <w:rPr>
                <w:rFonts w:cs="Arial"/>
                <w:b/>
                <w:sz w:val="24"/>
                <w:szCs w:val="24"/>
              </w:rPr>
            </w:pPr>
            <w:r w:rsidRPr="0037487E">
              <w:rPr>
                <w:rFonts w:cs="Arial"/>
                <w:b/>
                <w:sz w:val="24"/>
                <w:szCs w:val="24"/>
              </w:rPr>
              <w:t>Present</w:t>
            </w:r>
          </w:p>
        </w:tc>
        <w:tc>
          <w:tcPr>
            <w:tcW w:w="3969" w:type="dxa"/>
          </w:tcPr>
          <w:p w14:paraId="3773CAFA" w14:textId="77777777" w:rsidR="00ED78EE" w:rsidRPr="0037487E" w:rsidRDefault="00ED78EE" w:rsidP="004A5ED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703EAF5C" w14:textId="77777777" w:rsidR="00ED78EE" w:rsidRPr="0037487E" w:rsidRDefault="00ED78EE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ED78EE" w:rsidRPr="0037487E" w14:paraId="3F7E97FC" w14:textId="77777777" w:rsidTr="00D708F8">
        <w:trPr>
          <w:trHeight w:val="340"/>
          <w:tblHeader/>
        </w:trPr>
        <w:tc>
          <w:tcPr>
            <w:tcW w:w="2552" w:type="dxa"/>
            <w:hideMark/>
          </w:tcPr>
          <w:p w14:paraId="65F26586" w14:textId="77777777" w:rsidR="00ED78EE" w:rsidRPr="0037487E" w:rsidRDefault="00A4252A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 xml:space="preserve">Clive </w:t>
            </w:r>
            <w:r w:rsidR="00875620" w:rsidRPr="0037487E">
              <w:rPr>
                <w:rFonts w:cs="Arial"/>
                <w:sz w:val="24"/>
                <w:szCs w:val="24"/>
              </w:rPr>
              <w:t>Elliott</w:t>
            </w:r>
          </w:p>
        </w:tc>
        <w:tc>
          <w:tcPr>
            <w:tcW w:w="3969" w:type="dxa"/>
            <w:hideMark/>
          </w:tcPr>
          <w:p w14:paraId="1F2DB7B9" w14:textId="77777777" w:rsidR="00ED78EE" w:rsidRPr="0037487E" w:rsidRDefault="00ED78EE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Independent member</w:t>
            </w:r>
          </w:p>
        </w:tc>
        <w:tc>
          <w:tcPr>
            <w:tcW w:w="2789" w:type="dxa"/>
            <w:hideMark/>
          </w:tcPr>
          <w:p w14:paraId="37EDF938" w14:textId="77777777" w:rsidR="00ED78EE" w:rsidRPr="0037487E" w:rsidRDefault="00ED78EE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Chair</w:t>
            </w:r>
            <w:r w:rsidR="00A4252A" w:rsidRPr="0037487E">
              <w:rPr>
                <w:rFonts w:cs="Arial"/>
                <w:sz w:val="24"/>
                <w:szCs w:val="24"/>
              </w:rPr>
              <w:t xml:space="preserve"> of the Board</w:t>
            </w:r>
          </w:p>
        </w:tc>
      </w:tr>
      <w:tr w:rsidR="00ED78EE" w:rsidRPr="0037487E" w14:paraId="1DBF3022" w14:textId="77777777" w:rsidTr="00D708F8">
        <w:trPr>
          <w:trHeight w:val="340"/>
          <w:tblHeader/>
        </w:trPr>
        <w:tc>
          <w:tcPr>
            <w:tcW w:w="2552" w:type="dxa"/>
          </w:tcPr>
          <w:p w14:paraId="769972B0" w14:textId="77777777" w:rsidR="00ED78EE" w:rsidRPr="0037487E" w:rsidRDefault="00307461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 xml:space="preserve">Helen Smallbone </w:t>
            </w:r>
          </w:p>
          <w:p w14:paraId="77D1C976" w14:textId="77777777" w:rsidR="00ED78EE" w:rsidRPr="0037487E" w:rsidRDefault="00ED78EE" w:rsidP="004A5ED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2ABA10" w14:textId="77777777" w:rsidR="00ED78EE" w:rsidRPr="0037487E" w:rsidRDefault="00ED78EE" w:rsidP="004A5ED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89" w:type="dxa"/>
            <w:hideMark/>
          </w:tcPr>
          <w:p w14:paraId="7030DDF0" w14:textId="77777777" w:rsidR="00ED78EE" w:rsidRPr="0037487E" w:rsidRDefault="00ED78EE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Clerk to the Board</w:t>
            </w:r>
          </w:p>
        </w:tc>
      </w:tr>
      <w:tr w:rsidR="00195572" w:rsidRPr="0037487E" w14:paraId="63222DAC" w14:textId="77777777" w:rsidTr="00D708F8">
        <w:trPr>
          <w:trHeight w:val="340"/>
          <w:tblHeader/>
        </w:trPr>
        <w:tc>
          <w:tcPr>
            <w:tcW w:w="2552" w:type="dxa"/>
          </w:tcPr>
          <w:p w14:paraId="4AA64A37" w14:textId="77777777" w:rsidR="00195572" w:rsidRPr="0037487E" w:rsidRDefault="00195572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John Cater</w:t>
            </w:r>
          </w:p>
        </w:tc>
        <w:tc>
          <w:tcPr>
            <w:tcW w:w="3969" w:type="dxa"/>
          </w:tcPr>
          <w:p w14:paraId="6879ECDB" w14:textId="77777777" w:rsidR="00195572" w:rsidRPr="0037487E" w:rsidRDefault="00195572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Ex-officio</w:t>
            </w:r>
          </w:p>
        </w:tc>
        <w:tc>
          <w:tcPr>
            <w:tcW w:w="2789" w:type="dxa"/>
          </w:tcPr>
          <w:p w14:paraId="28807556" w14:textId="77777777" w:rsidR="00195572" w:rsidRPr="0037487E" w:rsidRDefault="00195572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Vice-Chancellor</w:t>
            </w:r>
          </w:p>
        </w:tc>
      </w:tr>
      <w:tr w:rsidR="00C106CF" w:rsidRPr="0037487E" w14:paraId="6FCB3308" w14:textId="77777777" w:rsidTr="00D708F8">
        <w:trPr>
          <w:trHeight w:val="340"/>
          <w:tblHeader/>
        </w:trPr>
        <w:tc>
          <w:tcPr>
            <w:tcW w:w="2552" w:type="dxa"/>
          </w:tcPr>
          <w:p w14:paraId="313EF9A0" w14:textId="77777777" w:rsidR="00C106CF" w:rsidRPr="0037487E" w:rsidRDefault="00C106CF" w:rsidP="004A5ED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Leon Culbertson</w:t>
            </w:r>
          </w:p>
        </w:tc>
        <w:tc>
          <w:tcPr>
            <w:tcW w:w="3969" w:type="dxa"/>
          </w:tcPr>
          <w:p w14:paraId="57FB364E" w14:textId="77777777" w:rsidR="00C106CF" w:rsidRPr="0037487E" w:rsidRDefault="00B8128F" w:rsidP="004A5ED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Academic Board nominee</w:t>
            </w:r>
          </w:p>
        </w:tc>
        <w:tc>
          <w:tcPr>
            <w:tcW w:w="2789" w:type="dxa"/>
          </w:tcPr>
          <w:p w14:paraId="5B5F3D9A" w14:textId="77777777" w:rsidR="00C106CF" w:rsidRPr="0037487E" w:rsidRDefault="00C106CF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B60DC4" w:rsidRPr="0037487E" w14:paraId="62105BCC" w14:textId="77777777" w:rsidTr="00D708F8">
        <w:trPr>
          <w:trHeight w:val="340"/>
          <w:tblHeader/>
        </w:trPr>
        <w:tc>
          <w:tcPr>
            <w:tcW w:w="2552" w:type="dxa"/>
          </w:tcPr>
          <w:p w14:paraId="61719DEF" w14:textId="77777777" w:rsidR="00B60DC4" w:rsidRPr="0037487E" w:rsidRDefault="00B60DC4" w:rsidP="004A5ED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Amanda Fulford</w:t>
            </w:r>
          </w:p>
        </w:tc>
        <w:tc>
          <w:tcPr>
            <w:tcW w:w="3969" w:type="dxa"/>
          </w:tcPr>
          <w:p w14:paraId="5EC4C68B" w14:textId="77777777" w:rsidR="00B60DC4" w:rsidRPr="0037487E" w:rsidRDefault="00B60DC4" w:rsidP="004A5ED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Teaching staff member</w:t>
            </w:r>
          </w:p>
        </w:tc>
        <w:tc>
          <w:tcPr>
            <w:tcW w:w="2789" w:type="dxa"/>
          </w:tcPr>
          <w:p w14:paraId="3E01B1D7" w14:textId="77777777" w:rsidR="00B60DC4" w:rsidRPr="0037487E" w:rsidRDefault="00B60DC4" w:rsidP="004A5EDB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195572" w:rsidRPr="0037487E" w14:paraId="36C1DAC5" w14:textId="77777777" w:rsidTr="00D708F8">
        <w:trPr>
          <w:trHeight w:val="340"/>
          <w:tblHeader/>
        </w:trPr>
        <w:tc>
          <w:tcPr>
            <w:tcW w:w="2552" w:type="dxa"/>
          </w:tcPr>
          <w:p w14:paraId="289E8105" w14:textId="77777777" w:rsidR="00195572" w:rsidRPr="0037487E" w:rsidRDefault="00E1605F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Ann Kennedy</w:t>
            </w:r>
          </w:p>
        </w:tc>
        <w:tc>
          <w:tcPr>
            <w:tcW w:w="3969" w:type="dxa"/>
          </w:tcPr>
          <w:p w14:paraId="63C86379" w14:textId="77777777" w:rsidR="00195572" w:rsidRPr="0037487E" w:rsidRDefault="00E1605F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Support staff member</w:t>
            </w:r>
          </w:p>
        </w:tc>
        <w:tc>
          <w:tcPr>
            <w:tcW w:w="2789" w:type="dxa"/>
          </w:tcPr>
          <w:p w14:paraId="199CFDD0" w14:textId="77777777" w:rsidR="00195572" w:rsidRPr="0037487E" w:rsidRDefault="00195572" w:rsidP="004A5EDB">
            <w:pPr>
              <w:rPr>
                <w:rFonts w:cs="Arial"/>
                <w:i/>
                <w:iCs/>
                <w:sz w:val="24"/>
                <w:szCs w:val="24"/>
              </w:rPr>
            </w:pPr>
          </w:p>
        </w:tc>
      </w:tr>
      <w:tr w:rsidR="00B06579" w:rsidRPr="0037487E" w14:paraId="3B56F71D" w14:textId="77777777" w:rsidTr="00D708F8">
        <w:trPr>
          <w:trHeight w:val="340"/>
          <w:tblHeader/>
        </w:trPr>
        <w:tc>
          <w:tcPr>
            <w:tcW w:w="2552" w:type="dxa"/>
          </w:tcPr>
          <w:p w14:paraId="45F298F9" w14:textId="77777777" w:rsidR="00B06579" w:rsidRPr="0037487E" w:rsidRDefault="00D17DAC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Lauren King</w:t>
            </w:r>
          </w:p>
        </w:tc>
        <w:tc>
          <w:tcPr>
            <w:tcW w:w="3969" w:type="dxa"/>
          </w:tcPr>
          <w:p w14:paraId="06E36765" w14:textId="77777777" w:rsidR="00B06579" w:rsidRPr="0037487E" w:rsidRDefault="00D17DAC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Student member</w:t>
            </w:r>
          </w:p>
        </w:tc>
        <w:tc>
          <w:tcPr>
            <w:tcW w:w="2789" w:type="dxa"/>
          </w:tcPr>
          <w:p w14:paraId="5D02467C" w14:textId="77777777" w:rsidR="00B06579" w:rsidRPr="0037487E" w:rsidRDefault="00B06579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CC7978" w:rsidRPr="0037487E" w14:paraId="6AE46C2B" w14:textId="77777777" w:rsidTr="00D708F8">
        <w:trPr>
          <w:trHeight w:val="340"/>
          <w:tblHeader/>
        </w:trPr>
        <w:tc>
          <w:tcPr>
            <w:tcW w:w="2552" w:type="dxa"/>
          </w:tcPr>
          <w:p w14:paraId="1252D4E0" w14:textId="77777777" w:rsidR="00CC7978" w:rsidRPr="0037487E" w:rsidRDefault="00CC7978" w:rsidP="00C81743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Maggie Lam</w:t>
            </w:r>
            <w:r w:rsidR="0093625B" w:rsidRPr="0037487E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EBD57D7" w14:textId="77777777" w:rsidR="00CC7978" w:rsidRPr="0037487E" w:rsidRDefault="00CC7978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Student member</w:t>
            </w:r>
          </w:p>
        </w:tc>
        <w:tc>
          <w:tcPr>
            <w:tcW w:w="2789" w:type="dxa"/>
          </w:tcPr>
          <w:p w14:paraId="10DF8B01" w14:textId="77777777" w:rsidR="00CC7978" w:rsidRPr="0037487E" w:rsidRDefault="00CC7978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B06579" w:rsidRPr="0037487E" w14:paraId="20F86494" w14:textId="77777777" w:rsidTr="00D708F8">
        <w:trPr>
          <w:trHeight w:val="340"/>
          <w:tblHeader/>
        </w:trPr>
        <w:tc>
          <w:tcPr>
            <w:tcW w:w="2552" w:type="dxa"/>
          </w:tcPr>
          <w:p w14:paraId="5816A069" w14:textId="77777777" w:rsidR="00B06579" w:rsidRPr="0037487E" w:rsidRDefault="00D17DAC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Antony Lockley</w:t>
            </w:r>
          </w:p>
        </w:tc>
        <w:tc>
          <w:tcPr>
            <w:tcW w:w="3969" w:type="dxa"/>
          </w:tcPr>
          <w:p w14:paraId="7714C078" w14:textId="77777777" w:rsidR="00B06579" w:rsidRPr="0037487E" w:rsidRDefault="00D17DAC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Independent member</w:t>
            </w:r>
          </w:p>
        </w:tc>
        <w:tc>
          <w:tcPr>
            <w:tcW w:w="2789" w:type="dxa"/>
          </w:tcPr>
          <w:p w14:paraId="7228C41C" w14:textId="77777777" w:rsidR="00B06579" w:rsidRPr="0037487E" w:rsidRDefault="00B06579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B06579" w:rsidRPr="0037487E" w14:paraId="5C8E6229" w14:textId="77777777" w:rsidTr="00D708F8">
        <w:trPr>
          <w:trHeight w:val="340"/>
          <w:tblHeader/>
        </w:trPr>
        <w:tc>
          <w:tcPr>
            <w:tcW w:w="2552" w:type="dxa"/>
          </w:tcPr>
          <w:p w14:paraId="743745B9" w14:textId="77777777" w:rsidR="00B06579" w:rsidRPr="0037487E" w:rsidRDefault="00D17DAC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Maxine Melling</w:t>
            </w:r>
          </w:p>
        </w:tc>
        <w:tc>
          <w:tcPr>
            <w:tcW w:w="3969" w:type="dxa"/>
          </w:tcPr>
          <w:p w14:paraId="077AC0BF" w14:textId="77777777" w:rsidR="00B06579" w:rsidRPr="0037487E" w:rsidRDefault="00D17DAC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Independent member</w:t>
            </w:r>
          </w:p>
        </w:tc>
        <w:tc>
          <w:tcPr>
            <w:tcW w:w="2789" w:type="dxa"/>
          </w:tcPr>
          <w:p w14:paraId="0B4120A7" w14:textId="77777777" w:rsidR="00B06579" w:rsidRPr="0037487E" w:rsidRDefault="00B06579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556E11" w:rsidRPr="0037487E" w14:paraId="0B2ACE64" w14:textId="77777777" w:rsidTr="00D708F8">
        <w:trPr>
          <w:trHeight w:val="340"/>
          <w:tblHeader/>
        </w:trPr>
        <w:tc>
          <w:tcPr>
            <w:tcW w:w="2552" w:type="dxa"/>
          </w:tcPr>
          <w:p w14:paraId="5D58A146" w14:textId="77777777" w:rsidR="00556E11" w:rsidRPr="0037487E" w:rsidRDefault="00556E11" w:rsidP="004A5ED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Jo Nettleton</w:t>
            </w:r>
          </w:p>
        </w:tc>
        <w:tc>
          <w:tcPr>
            <w:tcW w:w="3969" w:type="dxa"/>
          </w:tcPr>
          <w:p w14:paraId="2C2FE73A" w14:textId="77777777" w:rsidR="00556E11" w:rsidRPr="0037487E" w:rsidRDefault="00556E11" w:rsidP="004A5ED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Independent member</w:t>
            </w:r>
          </w:p>
        </w:tc>
        <w:tc>
          <w:tcPr>
            <w:tcW w:w="2789" w:type="dxa"/>
          </w:tcPr>
          <w:p w14:paraId="44C66C05" w14:textId="77777777" w:rsidR="00556E11" w:rsidRPr="0037487E" w:rsidRDefault="00556E11" w:rsidP="004A5EDB">
            <w:pPr>
              <w:rPr>
                <w:rFonts w:cs="Arial"/>
                <w:i/>
                <w:iCs/>
                <w:sz w:val="24"/>
                <w:szCs w:val="24"/>
              </w:rPr>
            </w:pPr>
          </w:p>
        </w:tc>
      </w:tr>
      <w:tr w:rsidR="00195572" w:rsidRPr="0037487E" w14:paraId="4051BA10" w14:textId="77777777" w:rsidTr="00D708F8">
        <w:trPr>
          <w:trHeight w:val="340"/>
          <w:tblHeader/>
        </w:trPr>
        <w:tc>
          <w:tcPr>
            <w:tcW w:w="2552" w:type="dxa"/>
          </w:tcPr>
          <w:p w14:paraId="043C8C40" w14:textId="77777777" w:rsidR="00195572" w:rsidRPr="0037487E" w:rsidRDefault="00195572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Louise Robinson</w:t>
            </w:r>
          </w:p>
        </w:tc>
        <w:tc>
          <w:tcPr>
            <w:tcW w:w="3969" w:type="dxa"/>
          </w:tcPr>
          <w:p w14:paraId="21DD3663" w14:textId="77777777" w:rsidR="00195572" w:rsidRPr="0037487E" w:rsidRDefault="00195572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Independent member</w:t>
            </w:r>
          </w:p>
        </w:tc>
        <w:tc>
          <w:tcPr>
            <w:tcW w:w="2789" w:type="dxa"/>
          </w:tcPr>
          <w:p w14:paraId="3E7C4437" w14:textId="77777777" w:rsidR="00195572" w:rsidRPr="0037487E" w:rsidRDefault="0079333F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Vice-Chair of the Board</w:t>
            </w:r>
          </w:p>
        </w:tc>
      </w:tr>
      <w:tr w:rsidR="00013B03" w:rsidRPr="0037487E" w14:paraId="7C75D0B0" w14:textId="77777777" w:rsidTr="00D708F8">
        <w:trPr>
          <w:trHeight w:val="340"/>
          <w:tblHeader/>
        </w:trPr>
        <w:tc>
          <w:tcPr>
            <w:tcW w:w="2552" w:type="dxa"/>
          </w:tcPr>
          <w:p w14:paraId="1A5BC79D" w14:textId="77777777" w:rsidR="00013B03" w:rsidRPr="0037487E" w:rsidRDefault="00013B03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Mike Rush</w:t>
            </w:r>
          </w:p>
        </w:tc>
        <w:tc>
          <w:tcPr>
            <w:tcW w:w="3969" w:type="dxa"/>
          </w:tcPr>
          <w:p w14:paraId="4E0596AB" w14:textId="77777777" w:rsidR="00013B03" w:rsidRPr="0037487E" w:rsidRDefault="00013B03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Independent member</w:t>
            </w:r>
          </w:p>
        </w:tc>
        <w:tc>
          <w:tcPr>
            <w:tcW w:w="2789" w:type="dxa"/>
          </w:tcPr>
          <w:p w14:paraId="477206A5" w14:textId="77777777" w:rsidR="00013B03" w:rsidRPr="0037487E" w:rsidRDefault="00013B03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D04124" w:rsidRPr="0037487E" w14:paraId="0FBCCF4E" w14:textId="77777777" w:rsidTr="00D708F8">
        <w:trPr>
          <w:trHeight w:val="340"/>
          <w:tblHeader/>
        </w:trPr>
        <w:tc>
          <w:tcPr>
            <w:tcW w:w="2552" w:type="dxa"/>
          </w:tcPr>
          <w:p w14:paraId="4ED3ED97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Mike Tate</w:t>
            </w:r>
          </w:p>
        </w:tc>
        <w:tc>
          <w:tcPr>
            <w:tcW w:w="3969" w:type="dxa"/>
          </w:tcPr>
          <w:p w14:paraId="334EAB39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Independent member</w:t>
            </w:r>
          </w:p>
        </w:tc>
        <w:tc>
          <w:tcPr>
            <w:tcW w:w="2789" w:type="dxa"/>
          </w:tcPr>
          <w:p w14:paraId="6C0B7CBA" w14:textId="77777777" w:rsidR="00D04124" w:rsidRPr="0037487E" w:rsidRDefault="0079333F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Chair, Audit Committee</w:t>
            </w:r>
          </w:p>
        </w:tc>
      </w:tr>
      <w:tr w:rsidR="0079333F" w:rsidRPr="0037487E" w14:paraId="14BA1555" w14:textId="77777777" w:rsidTr="00D708F8">
        <w:trPr>
          <w:trHeight w:val="340"/>
          <w:tblHeader/>
        </w:trPr>
        <w:tc>
          <w:tcPr>
            <w:tcW w:w="2552" w:type="dxa"/>
          </w:tcPr>
          <w:p w14:paraId="59698DD2" w14:textId="77777777" w:rsidR="0079333F" w:rsidRPr="0037487E" w:rsidRDefault="0079333F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Mark Wilkinson</w:t>
            </w:r>
          </w:p>
        </w:tc>
        <w:tc>
          <w:tcPr>
            <w:tcW w:w="3969" w:type="dxa"/>
          </w:tcPr>
          <w:p w14:paraId="41728AC1" w14:textId="77777777" w:rsidR="0079333F" w:rsidRPr="0037487E" w:rsidRDefault="0079333F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 xml:space="preserve">Independent member </w:t>
            </w:r>
          </w:p>
        </w:tc>
        <w:tc>
          <w:tcPr>
            <w:tcW w:w="2789" w:type="dxa"/>
          </w:tcPr>
          <w:p w14:paraId="6241E34E" w14:textId="77777777" w:rsidR="0079333F" w:rsidRPr="0037487E" w:rsidRDefault="0079333F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D04124" w:rsidRPr="0037487E" w14:paraId="7376657F" w14:textId="77777777" w:rsidTr="00D708F8">
        <w:trPr>
          <w:trHeight w:val="340"/>
          <w:tblHeader/>
        </w:trPr>
        <w:tc>
          <w:tcPr>
            <w:tcW w:w="2552" w:type="dxa"/>
          </w:tcPr>
          <w:p w14:paraId="41D12A3B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</w:p>
          <w:p w14:paraId="104DF6CC" w14:textId="77777777" w:rsidR="00D04124" w:rsidRPr="0037487E" w:rsidRDefault="00D04124" w:rsidP="004A5EDB">
            <w:pPr>
              <w:pStyle w:val="Heading7"/>
              <w:rPr>
                <w:rFonts w:cs="Arial"/>
              </w:rPr>
            </w:pPr>
            <w:r w:rsidRPr="0037487E">
              <w:rPr>
                <w:rFonts w:cs="Arial"/>
              </w:rPr>
              <w:t>In attendance</w:t>
            </w:r>
          </w:p>
        </w:tc>
        <w:tc>
          <w:tcPr>
            <w:tcW w:w="3969" w:type="dxa"/>
          </w:tcPr>
          <w:p w14:paraId="1A01B007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4DCAADB2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013B03" w:rsidRPr="0037487E" w14:paraId="3BD54F51" w14:textId="77777777" w:rsidTr="00D708F8">
        <w:trPr>
          <w:trHeight w:val="340"/>
          <w:tblHeader/>
        </w:trPr>
        <w:tc>
          <w:tcPr>
            <w:tcW w:w="2552" w:type="dxa"/>
          </w:tcPr>
          <w:p w14:paraId="20209F31" w14:textId="77777777" w:rsidR="00013B03" w:rsidRPr="0037487E" w:rsidRDefault="00013B03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Mark Allanson</w:t>
            </w:r>
          </w:p>
        </w:tc>
        <w:tc>
          <w:tcPr>
            <w:tcW w:w="3969" w:type="dxa"/>
          </w:tcPr>
          <w:p w14:paraId="1E87DD90" w14:textId="77777777" w:rsidR="00013B03" w:rsidRPr="0037487E" w:rsidRDefault="0079333F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Pro Vice-Chancellor (External Relations)</w:t>
            </w:r>
          </w:p>
        </w:tc>
        <w:tc>
          <w:tcPr>
            <w:tcW w:w="2789" w:type="dxa"/>
          </w:tcPr>
          <w:p w14:paraId="5D4BB115" w14:textId="77777777" w:rsidR="00013B03" w:rsidRPr="0037487E" w:rsidRDefault="00013B03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D04124" w:rsidRPr="0037487E" w14:paraId="521C0830" w14:textId="77777777" w:rsidTr="00D708F8">
        <w:trPr>
          <w:trHeight w:val="340"/>
          <w:tblHeader/>
        </w:trPr>
        <w:tc>
          <w:tcPr>
            <w:tcW w:w="2552" w:type="dxa"/>
          </w:tcPr>
          <w:p w14:paraId="0150A45B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Steve Igoe</w:t>
            </w:r>
          </w:p>
        </w:tc>
        <w:tc>
          <w:tcPr>
            <w:tcW w:w="3969" w:type="dxa"/>
          </w:tcPr>
          <w:p w14:paraId="0DBDE6F1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Deputy Vice-Chancellor</w:t>
            </w:r>
          </w:p>
        </w:tc>
        <w:tc>
          <w:tcPr>
            <w:tcW w:w="2789" w:type="dxa"/>
          </w:tcPr>
          <w:p w14:paraId="495161A6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D04124" w:rsidRPr="0037487E" w14:paraId="7E4E8373" w14:textId="77777777" w:rsidTr="00D708F8">
        <w:trPr>
          <w:trHeight w:val="340"/>
          <w:tblHeader/>
        </w:trPr>
        <w:tc>
          <w:tcPr>
            <w:tcW w:w="2552" w:type="dxa"/>
          </w:tcPr>
          <w:p w14:paraId="18730ABB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Paul Malone</w:t>
            </w:r>
          </w:p>
        </w:tc>
        <w:tc>
          <w:tcPr>
            <w:tcW w:w="3969" w:type="dxa"/>
          </w:tcPr>
          <w:p w14:paraId="106F73FD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Chief Executive, EHSU</w:t>
            </w:r>
          </w:p>
        </w:tc>
        <w:tc>
          <w:tcPr>
            <w:tcW w:w="2789" w:type="dxa"/>
          </w:tcPr>
          <w:p w14:paraId="1EC17266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01477E" w:rsidRPr="0037487E" w14:paraId="1D1B782A" w14:textId="77777777" w:rsidTr="00D708F8">
        <w:trPr>
          <w:trHeight w:val="340"/>
          <w:tblHeader/>
        </w:trPr>
        <w:tc>
          <w:tcPr>
            <w:tcW w:w="2552" w:type="dxa"/>
          </w:tcPr>
          <w:p w14:paraId="2515CF29" w14:textId="77777777" w:rsidR="0001477E" w:rsidRPr="0037487E" w:rsidRDefault="0001477E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Liz Mohr</w:t>
            </w:r>
          </w:p>
        </w:tc>
        <w:tc>
          <w:tcPr>
            <w:tcW w:w="3969" w:type="dxa"/>
          </w:tcPr>
          <w:p w14:paraId="50B91F73" w14:textId="77777777" w:rsidR="0001477E" w:rsidRPr="0037487E" w:rsidRDefault="0001477E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Independent Effectiveness Reviewer</w:t>
            </w:r>
          </w:p>
        </w:tc>
        <w:tc>
          <w:tcPr>
            <w:tcW w:w="2789" w:type="dxa"/>
          </w:tcPr>
          <w:p w14:paraId="68F86A86" w14:textId="77777777" w:rsidR="0001477E" w:rsidRPr="0037487E" w:rsidRDefault="0001477E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01477E" w:rsidRPr="0037487E" w14:paraId="5D367E11" w14:textId="77777777" w:rsidTr="00D708F8">
        <w:trPr>
          <w:trHeight w:val="340"/>
          <w:tblHeader/>
        </w:trPr>
        <w:tc>
          <w:tcPr>
            <w:tcW w:w="2552" w:type="dxa"/>
          </w:tcPr>
          <w:p w14:paraId="41DDA2CC" w14:textId="77777777" w:rsidR="0001477E" w:rsidRPr="0037487E" w:rsidRDefault="0001477E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>Liam Owens</w:t>
            </w:r>
          </w:p>
        </w:tc>
        <w:tc>
          <w:tcPr>
            <w:tcW w:w="3960" w:type="dxa"/>
          </w:tcPr>
          <w:p w14:paraId="6EBB4725" w14:textId="77777777" w:rsidR="0001477E" w:rsidRPr="0037487E" w:rsidRDefault="0001477E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sz w:val="24"/>
                <w:szCs w:val="24"/>
              </w:rPr>
              <w:t xml:space="preserve">Acting </w:t>
            </w:r>
            <w:r w:rsidR="00D135A4" w:rsidRPr="0037487E">
              <w:rPr>
                <w:rFonts w:cs="Arial"/>
                <w:sz w:val="24"/>
                <w:szCs w:val="24"/>
              </w:rPr>
              <w:t>Pro Vice-Chancellor</w:t>
            </w:r>
            <w:r w:rsidR="00860574" w:rsidRPr="0037487E">
              <w:rPr>
                <w:rFonts w:cs="Arial"/>
                <w:sz w:val="24"/>
                <w:szCs w:val="24"/>
              </w:rPr>
              <w:t xml:space="preserve">: </w:t>
            </w:r>
            <w:r w:rsidR="00D135A4" w:rsidRPr="0037487E">
              <w:rPr>
                <w:rFonts w:cs="Arial"/>
                <w:sz w:val="24"/>
                <w:szCs w:val="24"/>
              </w:rPr>
              <w:t>Marketing, Student Recruitment and Student Administration</w:t>
            </w:r>
          </w:p>
        </w:tc>
        <w:tc>
          <w:tcPr>
            <w:tcW w:w="2798" w:type="dxa"/>
          </w:tcPr>
          <w:p w14:paraId="21A54AE2" w14:textId="77777777" w:rsidR="0001477E" w:rsidRPr="0037487E" w:rsidRDefault="0001477E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D04124" w:rsidRPr="0037487E" w14:paraId="602A3BEC" w14:textId="77777777" w:rsidTr="00D708F8">
        <w:trPr>
          <w:trHeight w:val="340"/>
          <w:tblHeader/>
        </w:trPr>
        <w:tc>
          <w:tcPr>
            <w:tcW w:w="2552" w:type="dxa"/>
          </w:tcPr>
          <w:p w14:paraId="0E8F3456" w14:textId="77777777" w:rsidR="00C62DE1" w:rsidRPr="0037487E" w:rsidRDefault="00C62DE1" w:rsidP="004A5EDB">
            <w:pPr>
              <w:rPr>
                <w:rFonts w:cs="Arial"/>
                <w:b/>
                <w:sz w:val="24"/>
                <w:szCs w:val="24"/>
              </w:rPr>
            </w:pPr>
          </w:p>
          <w:p w14:paraId="26D778C6" w14:textId="77777777" w:rsidR="006C5000" w:rsidRPr="0037487E" w:rsidRDefault="00D04124" w:rsidP="004A5EDB">
            <w:pPr>
              <w:rPr>
                <w:rFonts w:cs="Arial"/>
                <w:b/>
                <w:sz w:val="24"/>
                <w:szCs w:val="24"/>
              </w:rPr>
            </w:pPr>
            <w:r w:rsidRPr="0037487E">
              <w:rPr>
                <w:rFonts w:cs="Arial"/>
                <w:b/>
                <w:sz w:val="24"/>
                <w:szCs w:val="24"/>
              </w:rPr>
              <w:t>Apologies</w:t>
            </w:r>
          </w:p>
        </w:tc>
        <w:tc>
          <w:tcPr>
            <w:tcW w:w="3969" w:type="dxa"/>
          </w:tcPr>
          <w:p w14:paraId="3340F9E1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EBEFE2F" w14:textId="77777777" w:rsidR="00D04124" w:rsidRPr="0037487E" w:rsidRDefault="00D04124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6C5000" w:rsidRPr="0037487E" w14:paraId="3CE47680" w14:textId="77777777" w:rsidTr="00D708F8">
        <w:trPr>
          <w:trHeight w:val="340"/>
          <w:tblHeader/>
        </w:trPr>
        <w:tc>
          <w:tcPr>
            <w:tcW w:w="2552" w:type="dxa"/>
            <w:shd w:val="clear" w:color="auto" w:fill="auto"/>
          </w:tcPr>
          <w:p w14:paraId="4F49A752" w14:textId="77777777" w:rsidR="006C5000" w:rsidRPr="0037487E" w:rsidRDefault="006C5000" w:rsidP="004A5EDB">
            <w:pPr>
              <w:rPr>
                <w:rFonts w:cs="Arial"/>
                <w:b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Graeme Collinge</w:t>
            </w:r>
          </w:p>
        </w:tc>
        <w:tc>
          <w:tcPr>
            <w:tcW w:w="3969" w:type="dxa"/>
            <w:shd w:val="clear" w:color="auto" w:fill="auto"/>
          </w:tcPr>
          <w:p w14:paraId="57A4E5C8" w14:textId="77777777" w:rsidR="006C5000" w:rsidRPr="0037487E" w:rsidRDefault="006C5000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Independent member</w:t>
            </w:r>
          </w:p>
        </w:tc>
        <w:tc>
          <w:tcPr>
            <w:tcW w:w="2789" w:type="dxa"/>
          </w:tcPr>
          <w:p w14:paraId="6C100032" w14:textId="77777777" w:rsidR="006C5000" w:rsidRPr="0037487E" w:rsidRDefault="006C5000" w:rsidP="004A5EDB">
            <w:pPr>
              <w:rPr>
                <w:rFonts w:cs="Arial"/>
                <w:sz w:val="24"/>
                <w:szCs w:val="24"/>
              </w:rPr>
            </w:pPr>
          </w:p>
        </w:tc>
      </w:tr>
      <w:tr w:rsidR="006C5000" w:rsidRPr="0037487E" w14:paraId="5F179619" w14:textId="77777777" w:rsidTr="00D708F8">
        <w:trPr>
          <w:trHeight w:val="340"/>
          <w:tblHeader/>
        </w:trPr>
        <w:tc>
          <w:tcPr>
            <w:tcW w:w="2552" w:type="dxa"/>
            <w:shd w:val="clear" w:color="auto" w:fill="auto"/>
          </w:tcPr>
          <w:p w14:paraId="23A2DB8D" w14:textId="77777777" w:rsidR="006C5000" w:rsidRPr="0037487E" w:rsidRDefault="006C5000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Christine Donnelly</w:t>
            </w:r>
          </w:p>
        </w:tc>
        <w:tc>
          <w:tcPr>
            <w:tcW w:w="3969" w:type="dxa"/>
            <w:shd w:val="clear" w:color="auto" w:fill="auto"/>
          </w:tcPr>
          <w:p w14:paraId="39CD7BE7" w14:textId="77777777" w:rsidR="006C5000" w:rsidRPr="0037487E" w:rsidRDefault="006C5000" w:rsidP="004A5EDB">
            <w:pPr>
              <w:rPr>
                <w:rFonts w:cs="Arial"/>
                <w:sz w:val="24"/>
                <w:szCs w:val="24"/>
              </w:rPr>
            </w:pPr>
            <w:r w:rsidRPr="0037487E">
              <w:rPr>
                <w:rFonts w:cs="Arial"/>
                <w:color w:val="000000" w:themeColor="text1"/>
                <w:sz w:val="24"/>
                <w:szCs w:val="24"/>
              </w:rPr>
              <w:t>Independent member</w:t>
            </w:r>
          </w:p>
        </w:tc>
        <w:tc>
          <w:tcPr>
            <w:tcW w:w="2789" w:type="dxa"/>
          </w:tcPr>
          <w:p w14:paraId="1B1711EE" w14:textId="77777777" w:rsidR="006C5000" w:rsidRPr="0037487E" w:rsidRDefault="006C5000" w:rsidP="004A5EDB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6E63797" w14:textId="77777777" w:rsidR="003724D4" w:rsidRPr="0037487E" w:rsidRDefault="003724D4" w:rsidP="004A5EDB">
      <w:pPr>
        <w:rPr>
          <w:rFonts w:cs="Arial"/>
          <w:b/>
          <w:sz w:val="24"/>
          <w:szCs w:val="24"/>
        </w:rPr>
      </w:pPr>
    </w:p>
    <w:p w14:paraId="68EF7505" w14:textId="77777777" w:rsidR="0060786E" w:rsidRPr="0037487E" w:rsidRDefault="0060786E" w:rsidP="004A5EDB">
      <w:pPr>
        <w:rPr>
          <w:rFonts w:cs="Arial"/>
          <w:b/>
          <w:sz w:val="24"/>
          <w:szCs w:val="24"/>
        </w:rPr>
      </w:pPr>
    </w:p>
    <w:p w14:paraId="45692080" w14:textId="77777777" w:rsidR="002B1E09" w:rsidRPr="0037487E" w:rsidRDefault="002B1E09" w:rsidP="004A5EDB">
      <w:pPr>
        <w:rPr>
          <w:rFonts w:cs="Arial"/>
          <w:b/>
          <w:sz w:val="24"/>
          <w:szCs w:val="24"/>
        </w:rPr>
      </w:pPr>
    </w:p>
    <w:p w14:paraId="6D10A69D" w14:textId="77777777" w:rsidR="00ED78EE" w:rsidRPr="0037487E" w:rsidRDefault="00364A7C" w:rsidP="004A5EDB">
      <w:pPr>
        <w:rPr>
          <w:rFonts w:cs="Arial"/>
          <w:b/>
          <w:sz w:val="24"/>
          <w:szCs w:val="24"/>
        </w:rPr>
      </w:pPr>
      <w:r w:rsidRPr="0037487E">
        <w:rPr>
          <w:rFonts w:cs="Arial"/>
          <w:b/>
          <w:sz w:val="24"/>
          <w:szCs w:val="24"/>
        </w:rPr>
        <w:lastRenderedPageBreak/>
        <w:t>BG</w:t>
      </w:r>
      <w:r w:rsidR="003F62DC" w:rsidRPr="0037487E">
        <w:rPr>
          <w:rFonts w:cs="Arial"/>
          <w:b/>
          <w:sz w:val="24"/>
          <w:szCs w:val="24"/>
        </w:rPr>
        <w:t>.23.</w:t>
      </w:r>
      <w:r w:rsidRPr="0037487E">
        <w:rPr>
          <w:rFonts w:cs="Arial"/>
          <w:b/>
          <w:sz w:val="24"/>
          <w:szCs w:val="24"/>
        </w:rPr>
        <w:t>00</w:t>
      </w:r>
      <w:r w:rsidR="00AC147D" w:rsidRPr="0037487E">
        <w:rPr>
          <w:rFonts w:cs="Arial"/>
          <w:b/>
          <w:sz w:val="24"/>
          <w:szCs w:val="24"/>
        </w:rPr>
        <w:t>2</w:t>
      </w:r>
      <w:r w:rsidR="00ED78EE" w:rsidRPr="0037487E">
        <w:rPr>
          <w:rFonts w:cs="Arial"/>
          <w:b/>
          <w:sz w:val="24"/>
          <w:szCs w:val="24"/>
        </w:rPr>
        <w:tab/>
        <w:t xml:space="preserve">Declarations of </w:t>
      </w:r>
      <w:r w:rsidR="000D1D71" w:rsidRPr="0037487E">
        <w:rPr>
          <w:rFonts w:cs="Arial"/>
          <w:b/>
          <w:sz w:val="24"/>
          <w:szCs w:val="24"/>
        </w:rPr>
        <w:t>I</w:t>
      </w:r>
      <w:r w:rsidR="00ED78EE" w:rsidRPr="0037487E">
        <w:rPr>
          <w:rFonts w:cs="Arial"/>
          <w:b/>
          <w:sz w:val="24"/>
          <w:szCs w:val="24"/>
        </w:rPr>
        <w:t>nterest</w:t>
      </w:r>
    </w:p>
    <w:p w14:paraId="32D4C641" w14:textId="77777777" w:rsidR="000D1D71" w:rsidRPr="0037487E" w:rsidRDefault="000D1D71" w:rsidP="004A5EDB">
      <w:pPr>
        <w:rPr>
          <w:rFonts w:cs="Arial"/>
          <w:sz w:val="24"/>
          <w:szCs w:val="24"/>
        </w:rPr>
      </w:pPr>
    </w:p>
    <w:p w14:paraId="27C670C6" w14:textId="77777777" w:rsidR="00756ABE" w:rsidRPr="0037487E" w:rsidRDefault="00860852" w:rsidP="004A5EDB">
      <w:pPr>
        <w:ind w:left="1440"/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 xml:space="preserve">The </w:t>
      </w:r>
      <w:r w:rsidR="00394616">
        <w:rPr>
          <w:rFonts w:cs="Arial"/>
          <w:sz w:val="24"/>
          <w:szCs w:val="24"/>
        </w:rPr>
        <w:t>S</w:t>
      </w:r>
      <w:r w:rsidR="00394616" w:rsidRPr="0037487E">
        <w:rPr>
          <w:rFonts w:cs="Arial"/>
          <w:sz w:val="24"/>
          <w:szCs w:val="24"/>
        </w:rPr>
        <w:t xml:space="preserve">upport </w:t>
      </w:r>
      <w:r w:rsidR="00394616">
        <w:rPr>
          <w:rFonts w:cs="Arial"/>
          <w:sz w:val="24"/>
          <w:szCs w:val="24"/>
        </w:rPr>
        <w:t>S</w:t>
      </w:r>
      <w:r w:rsidR="00394616" w:rsidRPr="0037487E">
        <w:rPr>
          <w:rFonts w:cs="Arial"/>
          <w:sz w:val="24"/>
          <w:szCs w:val="24"/>
        </w:rPr>
        <w:t xml:space="preserve">taff </w:t>
      </w:r>
      <w:r w:rsidR="00394616">
        <w:rPr>
          <w:rFonts w:cs="Arial"/>
          <w:sz w:val="24"/>
          <w:szCs w:val="24"/>
        </w:rPr>
        <w:t>M</w:t>
      </w:r>
      <w:r w:rsidR="00394616" w:rsidRPr="0037487E">
        <w:rPr>
          <w:rFonts w:cs="Arial"/>
          <w:sz w:val="24"/>
          <w:szCs w:val="24"/>
        </w:rPr>
        <w:t xml:space="preserve">ember </w:t>
      </w:r>
      <w:r w:rsidR="001754F0" w:rsidRPr="0037487E">
        <w:rPr>
          <w:rFonts w:cs="Arial"/>
          <w:sz w:val="24"/>
          <w:szCs w:val="24"/>
        </w:rPr>
        <w:t>highlighted</w:t>
      </w:r>
      <w:r w:rsidR="00030E38" w:rsidRPr="0037487E">
        <w:rPr>
          <w:rFonts w:cs="Arial"/>
          <w:sz w:val="24"/>
          <w:szCs w:val="24"/>
        </w:rPr>
        <w:t xml:space="preserve"> </w:t>
      </w:r>
      <w:r w:rsidRPr="0037487E">
        <w:rPr>
          <w:rFonts w:cs="Arial"/>
          <w:sz w:val="24"/>
          <w:szCs w:val="24"/>
        </w:rPr>
        <w:t>tha</w:t>
      </w:r>
      <w:r w:rsidR="002F5829" w:rsidRPr="0037487E">
        <w:rPr>
          <w:rFonts w:cs="Arial"/>
          <w:sz w:val="24"/>
          <w:szCs w:val="24"/>
        </w:rPr>
        <w:t>t business within her operational role may overlap with item</w:t>
      </w:r>
      <w:r w:rsidR="00272A75" w:rsidRPr="0037487E">
        <w:rPr>
          <w:rFonts w:cs="Arial"/>
          <w:sz w:val="24"/>
          <w:szCs w:val="24"/>
        </w:rPr>
        <w:t xml:space="preserve"> BG.23.012. </w:t>
      </w:r>
      <w:r w:rsidR="002218DE" w:rsidRPr="0037487E">
        <w:rPr>
          <w:rFonts w:cs="Arial"/>
          <w:sz w:val="24"/>
          <w:szCs w:val="24"/>
        </w:rPr>
        <w:t xml:space="preserve">The Chair thanked </w:t>
      </w:r>
      <w:r w:rsidR="00A11B8A" w:rsidRPr="0037487E">
        <w:rPr>
          <w:rFonts w:cs="Arial"/>
          <w:sz w:val="24"/>
          <w:szCs w:val="24"/>
        </w:rPr>
        <w:t xml:space="preserve">her </w:t>
      </w:r>
      <w:r w:rsidR="00E409F3" w:rsidRPr="0037487E">
        <w:rPr>
          <w:rFonts w:cs="Arial"/>
          <w:sz w:val="24"/>
          <w:szCs w:val="24"/>
        </w:rPr>
        <w:t xml:space="preserve">and noted that </w:t>
      </w:r>
      <w:r w:rsidR="00C87EE4" w:rsidRPr="0037487E">
        <w:rPr>
          <w:rFonts w:cs="Arial"/>
          <w:sz w:val="24"/>
          <w:szCs w:val="24"/>
        </w:rPr>
        <w:t>he</w:t>
      </w:r>
      <w:r w:rsidR="00E409F3" w:rsidRPr="0037487E">
        <w:rPr>
          <w:rFonts w:cs="Arial"/>
          <w:sz w:val="24"/>
          <w:szCs w:val="24"/>
        </w:rPr>
        <w:t xml:space="preserve"> would remain cognisant of th</w:t>
      </w:r>
      <w:r w:rsidR="00710928" w:rsidRPr="0037487E">
        <w:rPr>
          <w:rFonts w:cs="Arial"/>
          <w:sz w:val="24"/>
          <w:szCs w:val="24"/>
        </w:rPr>
        <w:t>is</w:t>
      </w:r>
      <w:r w:rsidR="00D51907" w:rsidRPr="0037487E">
        <w:rPr>
          <w:rFonts w:cs="Arial"/>
          <w:sz w:val="24"/>
          <w:szCs w:val="24"/>
        </w:rPr>
        <w:t xml:space="preserve"> declaration</w:t>
      </w:r>
      <w:r w:rsidR="00E409F3" w:rsidRPr="0037487E">
        <w:rPr>
          <w:rFonts w:cs="Arial"/>
          <w:sz w:val="24"/>
          <w:szCs w:val="24"/>
        </w:rPr>
        <w:t xml:space="preserve"> during the discussion. </w:t>
      </w:r>
    </w:p>
    <w:p w14:paraId="02E12883" w14:textId="77777777" w:rsidR="002A74BF" w:rsidRPr="0037487E" w:rsidRDefault="002A74BF" w:rsidP="004A5EDB">
      <w:pPr>
        <w:rPr>
          <w:rFonts w:cs="Arial"/>
          <w:b/>
          <w:sz w:val="24"/>
          <w:szCs w:val="24"/>
        </w:rPr>
      </w:pPr>
    </w:p>
    <w:p w14:paraId="12DBCF22" w14:textId="77777777" w:rsidR="000D1D71" w:rsidRPr="0037487E" w:rsidRDefault="000D1D71" w:rsidP="004A5EDB">
      <w:pPr>
        <w:rPr>
          <w:rFonts w:cs="Arial"/>
          <w:b/>
          <w:sz w:val="24"/>
          <w:szCs w:val="24"/>
        </w:rPr>
      </w:pPr>
    </w:p>
    <w:p w14:paraId="15A5FEE8" w14:textId="77777777" w:rsidR="00ED78EE" w:rsidRPr="0037487E" w:rsidRDefault="00031EC3" w:rsidP="004A5EDB">
      <w:pPr>
        <w:rPr>
          <w:rFonts w:cs="Arial"/>
          <w:b/>
          <w:sz w:val="24"/>
          <w:szCs w:val="24"/>
        </w:rPr>
      </w:pPr>
      <w:r w:rsidRPr="0037487E">
        <w:rPr>
          <w:rFonts w:cs="Arial"/>
          <w:b/>
          <w:sz w:val="24"/>
          <w:szCs w:val="24"/>
        </w:rPr>
        <w:t>BG</w:t>
      </w:r>
      <w:r w:rsidR="003F62DC" w:rsidRPr="0037487E">
        <w:rPr>
          <w:rFonts w:cs="Arial"/>
          <w:b/>
          <w:sz w:val="24"/>
          <w:szCs w:val="24"/>
        </w:rPr>
        <w:t>.23.</w:t>
      </w:r>
      <w:r w:rsidR="00524BB4" w:rsidRPr="0037487E">
        <w:rPr>
          <w:rFonts w:cs="Arial"/>
          <w:b/>
          <w:sz w:val="24"/>
          <w:szCs w:val="24"/>
        </w:rPr>
        <w:t>00</w:t>
      </w:r>
      <w:r w:rsidR="00AC147D" w:rsidRPr="0037487E">
        <w:rPr>
          <w:rFonts w:cs="Arial"/>
          <w:b/>
          <w:sz w:val="24"/>
          <w:szCs w:val="24"/>
        </w:rPr>
        <w:t>3</w:t>
      </w:r>
      <w:r w:rsidR="00ED78EE" w:rsidRPr="0037487E">
        <w:rPr>
          <w:rFonts w:cs="Arial"/>
          <w:b/>
          <w:sz w:val="24"/>
          <w:szCs w:val="24"/>
        </w:rPr>
        <w:tab/>
      </w:r>
      <w:r w:rsidR="009A53A1" w:rsidRPr="0037487E">
        <w:rPr>
          <w:rFonts w:cs="Arial"/>
          <w:b/>
          <w:sz w:val="24"/>
          <w:szCs w:val="24"/>
        </w:rPr>
        <w:t xml:space="preserve">Chair’s </w:t>
      </w:r>
      <w:r w:rsidR="00D16DDD" w:rsidRPr="0037487E">
        <w:rPr>
          <w:rFonts w:cs="Arial"/>
          <w:b/>
          <w:sz w:val="24"/>
          <w:szCs w:val="24"/>
        </w:rPr>
        <w:t>A</w:t>
      </w:r>
      <w:r w:rsidR="009A53A1" w:rsidRPr="0037487E">
        <w:rPr>
          <w:rFonts w:cs="Arial"/>
          <w:b/>
          <w:sz w:val="24"/>
          <w:szCs w:val="24"/>
        </w:rPr>
        <w:t>nnouncements</w:t>
      </w:r>
    </w:p>
    <w:p w14:paraId="1C30D390" w14:textId="77777777" w:rsidR="00235426" w:rsidRPr="0037487E" w:rsidRDefault="00235426" w:rsidP="004A5EDB">
      <w:pPr>
        <w:rPr>
          <w:rFonts w:cs="Arial"/>
          <w:b/>
          <w:sz w:val="24"/>
          <w:szCs w:val="24"/>
        </w:rPr>
      </w:pPr>
    </w:p>
    <w:p w14:paraId="18310784" w14:textId="77777777" w:rsidR="00F57521" w:rsidRPr="0037487E" w:rsidRDefault="0042093C" w:rsidP="004A5EDB">
      <w:pPr>
        <w:ind w:left="1418"/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>The C</w:t>
      </w:r>
      <w:r w:rsidR="00CB3610" w:rsidRPr="0037487E">
        <w:rPr>
          <w:rFonts w:cs="Arial"/>
          <w:sz w:val="24"/>
          <w:szCs w:val="24"/>
        </w:rPr>
        <w:t xml:space="preserve">hair </w:t>
      </w:r>
      <w:r w:rsidR="004D0FBE" w:rsidRPr="0037487E">
        <w:rPr>
          <w:rFonts w:cs="Arial"/>
          <w:sz w:val="24"/>
          <w:szCs w:val="24"/>
        </w:rPr>
        <w:t>extended a welcome to all</w:t>
      </w:r>
      <w:r w:rsidR="00CB3610" w:rsidRPr="0037487E">
        <w:rPr>
          <w:rFonts w:cs="Arial"/>
          <w:sz w:val="24"/>
          <w:szCs w:val="24"/>
        </w:rPr>
        <w:t xml:space="preserve">, </w:t>
      </w:r>
      <w:r w:rsidR="000B13FC" w:rsidRPr="0037487E">
        <w:rPr>
          <w:rFonts w:cs="Arial"/>
          <w:sz w:val="24"/>
          <w:szCs w:val="24"/>
        </w:rPr>
        <w:t>noting that this would be Mar</w:t>
      </w:r>
      <w:r w:rsidR="008500F0" w:rsidRPr="0037487E">
        <w:rPr>
          <w:rFonts w:cs="Arial"/>
          <w:sz w:val="24"/>
          <w:szCs w:val="24"/>
        </w:rPr>
        <w:t>k Allanson’s final meeting prior to his retirement. On behalf of the Board</w:t>
      </w:r>
      <w:r w:rsidR="004D0FBE" w:rsidRPr="0037487E">
        <w:rPr>
          <w:rFonts w:cs="Arial"/>
          <w:sz w:val="24"/>
          <w:szCs w:val="24"/>
        </w:rPr>
        <w:t xml:space="preserve">, the Chair thanked Mark for his significant contribution </w:t>
      </w:r>
      <w:r w:rsidR="008E0EBE" w:rsidRPr="0037487E">
        <w:rPr>
          <w:rFonts w:cs="Arial"/>
          <w:sz w:val="24"/>
          <w:szCs w:val="24"/>
        </w:rPr>
        <w:t>to the University during his</w:t>
      </w:r>
      <w:r w:rsidR="00F51574" w:rsidRPr="0037487E">
        <w:rPr>
          <w:rFonts w:cs="Arial"/>
          <w:sz w:val="24"/>
          <w:szCs w:val="24"/>
        </w:rPr>
        <w:t xml:space="preserve"> tenure</w:t>
      </w:r>
      <w:r w:rsidR="00463B56" w:rsidRPr="0037487E">
        <w:rPr>
          <w:rFonts w:cs="Arial"/>
          <w:sz w:val="24"/>
          <w:szCs w:val="24"/>
        </w:rPr>
        <w:t xml:space="preserve"> and wished him well for his retirement. </w:t>
      </w:r>
    </w:p>
    <w:p w14:paraId="2BFA2261" w14:textId="77777777" w:rsidR="005968FE" w:rsidRPr="0037487E" w:rsidRDefault="005968FE" w:rsidP="004A5EDB">
      <w:pPr>
        <w:ind w:left="1418"/>
        <w:rPr>
          <w:rFonts w:cs="Arial"/>
          <w:sz w:val="24"/>
          <w:szCs w:val="24"/>
        </w:rPr>
      </w:pPr>
    </w:p>
    <w:p w14:paraId="3605AB65" w14:textId="77777777" w:rsidR="005968FE" w:rsidRPr="0037487E" w:rsidRDefault="005968FE" w:rsidP="004A5EDB">
      <w:pPr>
        <w:ind w:left="1418"/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>The Chair then referred members to the followin</w:t>
      </w:r>
      <w:r w:rsidR="00EF6515" w:rsidRPr="0037487E">
        <w:rPr>
          <w:rFonts w:cs="Arial"/>
          <w:sz w:val="24"/>
          <w:szCs w:val="24"/>
        </w:rPr>
        <w:t>g</w:t>
      </w:r>
      <w:r w:rsidR="00BF13B4" w:rsidRPr="0037487E">
        <w:rPr>
          <w:rFonts w:cs="Arial"/>
          <w:sz w:val="24"/>
          <w:szCs w:val="24"/>
        </w:rPr>
        <w:t xml:space="preserve"> items</w:t>
      </w:r>
      <w:r w:rsidR="009D51B1" w:rsidRPr="0037487E">
        <w:rPr>
          <w:rFonts w:cs="Arial"/>
          <w:sz w:val="24"/>
          <w:szCs w:val="24"/>
        </w:rPr>
        <w:t xml:space="preserve">: </w:t>
      </w:r>
    </w:p>
    <w:p w14:paraId="128D1876" w14:textId="77777777" w:rsidR="00CB3610" w:rsidRPr="0037487E" w:rsidRDefault="00CB3610" w:rsidP="004A5EDB">
      <w:pPr>
        <w:ind w:left="3600" w:hanging="2160"/>
        <w:rPr>
          <w:rFonts w:cs="Arial"/>
          <w:sz w:val="24"/>
          <w:szCs w:val="24"/>
        </w:rPr>
      </w:pPr>
    </w:p>
    <w:p w14:paraId="49F02761" w14:textId="77777777" w:rsidR="00EF6515" w:rsidRPr="0037487E" w:rsidRDefault="005968FE" w:rsidP="004A5EDB">
      <w:pPr>
        <w:pStyle w:val="ListParagraph"/>
        <w:numPr>
          <w:ilvl w:val="0"/>
          <w:numId w:val="25"/>
        </w:numPr>
        <w:rPr>
          <w:rFonts w:cs="Arial"/>
          <w:i/>
          <w:iCs/>
          <w:sz w:val="24"/>
          <w:szCs w:val="24"/>
        </w:rPr>
      </w:pPr>
      <w:r w:rsidRPr="0037487E">
        <w:rPr>
          <w:rFonts w:cs="Arial"/>
          <w:i/>
          <w:iCs/>
          <w:sz w:val="24"/>
          <w:szCs w:val="24"/>
        </w:rPr>
        <w:t xml:space="preserve">League </w:t>
      </w:r>
      <w:r w:rsidR="0021384B" w:rsidRPr="0037487E">
        <w:rPr>
          <w:rFonts w:cs="Arial"/>
          <w:i/>
          <w:iCs/>
          <w:sz w:val="24"/>
          <w:szCs w:val="24"/>
        </w:rPr>
        <w:t>t</w:t>
      </w:r>
      <w:r w:rsidRPr="0037487E">
        <w:rPr>
          <w:rFonts w:cs="Arial"/>
          <w:i/>
          <w:iCs/>
          <w:sz w:val="24"/>
          <w:szCs w:val="24"/>
        </w:rPr>
        <w:t>able</w:t>
      </w:r>
      <w:r w:rsidR="0021384B" w:rsidRPr="0037487E">
        <w:rPr>
          <w:rFonts w:cs="Arial"/>
          <w:i/>
          <w:iCs/>
          <w:sz w:val="24"/>
          <w:szCs w:val="24"/>
        </w:rPr>
        <w:t>s</w:t>
      </w:r>
      <w:r w:rsidRPr="0037487E">
        <w:rPr>
          <w:rFonts w:cs="Arial"/>
          <w:i/>
          <w:iCs/>
          <w:sz w:val="24"/>
          <w:szCs w:val="24"/>
        </w:rPr>
        <w:t xml:space="preserve"> </w:t>
      </w:r>
      <w:r w:rsidR="00DE03B4" w:rsidRPr="0037487E">
        <w:rPr>
          <w:rFonts w:cs="Arial"/>
          <w:i/>
          <w:iCs/>
          <w:sz w:val="24"/>
          <w:szCs w:val="24"/>
        </w:rPr>
        <w:t xml:space="preserve">and </w:t>
      </w:r>
      <w:r w:rsidR="0021384B" w:rsidRPr="0037487E">
        <w:rPr>
          <w:rFonts w:cs="Arial"/>
          <w:i/>
          <w:iCs/>
          <w:sz w:val="24"/>
          <w:szCs w:val="24"/>
        </w:rPr>
        <w:t>f</w:t>
      </w:r>
      <w:r w:rsidR="00DE03B4" w:rsidRPr="0037487E">
        <w:rPr>
          <w:rFonts w:cs="Arial"/>
          <w:i/>
          <w:iCs/>
          <w:sz w:val="24"/>
          <w:szCs w:val="24"/>
        </w:rPr>
        <w:t xml:space="preserve">inancial </w:t>
      </w:r>
      <w:r w:rsidRPr="0037487E">
        <w:rPr>
          <w:rFonts w:cs="Arial"/>
          <w:i/>
          <w:iCs/>
          <w:sz w:val="24"/>
          <w:szCs w:val="24"/>
        </w:rPr>
        <w:t xml:space="preserve">performance </w:t>
      </w:r>
    </w:p>
    <w:p w14:paraId="1D239D24" w14:textId="3028BCD0" w:rsidR="00EF6515" w:rsidRPr="0037487E" w:rsidRDefault="00EF6515" w:rsidP="004A5EDB">
      <w:pPr>
        <w:pStyle w:val="ListParagraph"/>
        <w:ind w:left="1800"/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 xml:space="preserve">The University has risen 20 places in the Guardian’s ranking and </w:t>
      </w:r>
      <w:r w:rsidR="002B6E4A">
        <w:rPr>
          <w:rFonts w:cs="Arial"/>
          <w:sz w:val="24"/>
          <w:szCs w:val="24"/>
        </w:rPr>
        <w:t xml:space="preserve">9 </w:t>
      </w:r>
      <w:r w:rsidRPr="0037487E">
        <w:rPr>
          <w:rFonts w:cs="Arial"/>
          <w:sz w:val="24"/>
          <w:szCs w:val="24"/>
        </w:rPr>
        <w:t>places in the Sunday Times</w:t>
      </w:r>
      <w:r w:rsidR="00516CA7" w:rsidRPr="0037487E">
        <w:rPr>
          <w:rFonts w:cs="Arial"/>
          <w:sz w:val="24"/>
          <w:szCs w:val="24"/>
        </w:rPr>
        <w:t>’</w:t>
      </w:r>
      <w:r w:rsidR="00F34CA1" w:rsidRPr="0037487E">
        <w:rPr>
          <w:rFonts w:cs="Arial"/>
          <w:sz w:val="24"/>
          <w:szCs w:val="24"/>
        </w:rPr>
        <w:t xml:space="preserve">. This </w:t>
      </w:r>
      <w:r w:rsidRPr="0037487E">
        <w:rPr>
          <w:rFonts w:cs="Arial"/>
          <w:sz w:val="24"/>
          <w:szCs w:val="24"/>
        </w:rPr>
        <w:t xml:space="preserve">is on the back of a solid improvement in the Complete University Guide. </w:t>
      </w:r>
      <w:r w:rsidR="00516CA7" w:rsidRPr="0037487E">
        <w:rPr>
          <w:rFonts w:cs="Arial"/>
          <w:sz w:val="24"/>
          <w:szCs w:val="24"/>
        </w:rPr>
        <w:t>As</w:t>
      </w:r>
      <w:r w:rsidR="00DE03B4" w:rsidRPr="0037487E">
        <w:rPr>
          <w:rFonts w:cs="Arial"/>
          <w:sz w:val="24"/>
          <w:szCs w:val="24"/>
        </w:rPr>
        <w:t xml:space="preserve"> </w:t>
      </w:r>
      <w:r w:rsidR="004360D5" w:rsidRPr="0037487E">
        <w:rPr>
          <w:rFonts w:cs="Arial"/>
          <w:sz w:val="24"/>
          <w:szCs w:val="24"/>
        </w:rPr>
        <w:t>detailed</w:t>
      </w:r>
      <w:r w:rsidR="00DE03B4" w:rsidRPr="0037487E">
        <w:rPr>
          <w:rFonts w:cs="Arial"/>
          <w:sz w:val="24"/>
          <w:szCs w:val="24"/>
        </w:rPr>
        <w:t xml:space="preserve"> </w:t>
      </w:r>
      <w:proofErr w:type="gramStart"/>
      <w:r w:rsidR="00DE03B4" w:rsidRPr="0037487E">
        <w:rPr>
          <w:rFonts w:cs="Arial"/>
          <w:sz w:val="24"/>
          <w:szCs w:val="24"/>
        </w:rPr>
        <w:t>later on</w:t>
      </w:r>
      <w:proofErr w:type="gramEnd"/>
      <w:r w:rsidR="00DE03B4" w:rsidRPr="0037487E">
        <w:rPr>
          <w:rFonts w:cs="Arial"/>
          <w:sz w:val="24"/>
          <w:szCs w:val="24"/>
        </w:rPr>
        <w:t xml:space="preserve"> the agenda, the University’s financial outturn for the year ending 31 July 2023 is excellent. The Chair</w:t>
      </w:r>
      <w:r w:rsidR="0046316E" w:rsidRPr="0037487E">
        <w:rPr>
          <w:rFonts w:cs="Arial"/>
          <w:sz w:val="24"/>
          <w:szCs w:val="24"/>
        </w:rPr>
        <w:t xml:space="preserve"> </w:t>
      </w:r>
      <w:r w:rsidR="00B131FA" w:rsidRPr="0037487E">
        <w:rPr>
          <w:rFonts w:cs="Arial"/>
          <w:sz w:val="24"/>
          <w:szCs w:val="24"/>
        </w:rPr>
        <w:t xml:space="preserve">congratulated the University’s management for this stunning performance and thanked all </w:t>
      </w:r>
      <w:r w:rsidR="00F14616" w:rsidRPr="0037487E">
        <w:rPr>
          <w:rFonts w:cs="Arial"/>
          <w:sz w:val="24"/>
          <w:szCs w:val="24"/>
        </w:rPr>
        <w:t xml:space="preserve">University </w:t>
      </w:r>
      <w:r w:rsidR="00B131FA" w:rsidRPr="0037487E">
        <w:rPr>
          <w:rFonts w:cs="Arial"/>
          <w:sz w:val="24"/>
          <w:szCs w:val="24"/>
        </w:rPr>
        <w:t>staff for th</w:t>
      </w:r>
      <w:r w:rsidR="002B3AA3" w:rsidRPr="0037487E">
        <w:rPr>
          <w:rFonts w:cs="Arial"/>
          <w:sz w:val="24"/>
          <w:szCs w:val="24"/>
        </w:rPr>
        <w:t>eir</w:t>
      </w:r>
      <w:r w:rsidR="00B131FA" w:rsidRPr="0037487E">
        <w:rPr>
          <w:rFonts w:cs="Arial"/>
          <w:sz w:val="24"/>
          <w:szCs w:val="24"/>
        </w:rPr>
        <w:t xml:space="preserve"> role in </w:t>
      </w:r>
      <w:r w:rsidR="002B3AA3" w:rsidRPr="0037487E">
        <w:rPr>
          <w:rFonts w:cs="Arial"/>
          <w:sz w:val="24"/>
          <w:szCs w:val="24"/>
        </w:rPr>
        <w:t>delivering this success</w:t>
      </w:r>
      <w:r w:rsidR="00B131FA" w:rsidRPr="0037487E">
        <w:rPr>
          <w:rFonts w:cs="Arial"/>
          <w:sz w:val="24"/>
          <w:szCs w:val="24"/>
        </w:rPr>
        <w:t xml:space="preserve">. </w:t>
      </w:r>
      <w:r w:rsidR="0046316E" w:rsidRPr="0037487E">
        <w:rPr>
          <w:rFonts w:cs="Arial"/>
          <w:sz w:val="24"/>
          <w:szCs w:val="24"/>
        </w:rPr>
        <w:t xml:space="preserve"> </w:t>
      </w:r>
    </w:p>
    <w:p w14:paraId="7A502CF1" w14:textId="77777777" w:rsidR="00EF6515" w:rsidRPr="0037487E" w:rsidRDefault="00EF6515" w:rsidP="004A5EDB">
      <w:pPr>
        <w:pStyle w:val="ListParagraph"/>
        <w:ind w:left="1800"/>
        <w:rPr>
          <w:rFonts w:cs="Arial"/>
          <w:sz w:val="24"/>
          <w:szCs w:val="24"/>
        </w:rPr>
      </w:pPr>
    </w:p>
    <w:p w14:paraId="70D90299" w14:textId="77777777" w:rsidR="00EF6515" w:rsidRPr="0037487E" w:rsidRDefault="00302E76" w:rsidP="004A5EDB">
      <w:pPr>
        <w:pStyle w:val="ListParagraph"/>
        <w:numPr>
          <w:ilvl w:val="0"/>
          <w:numId w:val="25"/>
        </w:numPr>
        <w:rPr>
          <w:rFonts w:cs="Arial"/>
          <w:i/>
          <w:iCs/>
          <w:sz w:val="24"/>
          <w:szCs w:val="24"/>
        </w:rPr>
      </w:pPr>
      <w:r w:rsidRPr="0037487E">
        <w:rPr>
          <w:rFonts w:cs="Arial"/>
          <w:i/>
          <w:iCs/>
          <w:sz w:val="24"/>
          <w:szCs w:val="24"/>
        </w:rPr>
        <w:t xml:space="preserve">Scholarships Evening </w:t>
      </w:r>
    </w:p>
    <w:p w14:paraId="50459AE5" w14:textId="77777777" w:rsidR="00EF6515" w:rsidRPr="0037487E" w:rsidRDefault="00302E76" w:rsidP="004A5EDB">
      <w:pPr>
        <w:pStyle w:val="ListParagraph"/>
        <w:ind w:left="1800"/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 xml:space="preserve">An invitation to the annual scholarships award ceremony was extended to all members. </w:t>
      </w:r>
      <w:r w:rsidR="00A3023E" w:rsidRPr="0037487E">
        <w:rPr>
          <w:rFonts w:cs="Arial"/>
          <w:sz w:val="24"/>
          <w:szCs w:val="24"/>
        </w:rPr>
        <w:t xml:space="preserve">A drinks reception will be </w:t>
      </w:r>
      <w:r w:rsidR="00515A3F" w:rsidRPr="0037487E">
        <w:rPr>
          <w:rFonts w:cs="Arial"/>
          <w:sz w:val="24"/>
          <w:szCs w:val="24"/>
        </w:rPr>
        <w:t xml:space="preserve">held in advance to enable governors to meet the </w:t>
      </w:r>
      <w:r w:rsidRPr="0037487E">
        <w:rPr>
          <w:rFonts w:cs="Arial"/>
          <w:sz w:val="24"/>
          <w:szCs w:val="24"/>
        </w:rPr>
        <w:t xml:space="preserve">University’s new </w:t>
      </w:r>
      <w:r w:rsidR="00515A3F" w:rsidRPr="0037487E">
        <w:rPr>
          <w:rFonts w:cs="Arial"/>
          <w:sz w:val="24"/>
          <w:szCs w:val="24"/>
        </w:rPr>
        <w:t xml:space="preserve">Chancellor. </w:t>
      </w:r>
      <w:r w:rsidR="009D51B1" w:rsidRPr="0037487E">
        <w:rPr>
          <w:rFonts w:cs="Arial"/>
          <w:sz w:val="24"/>
          <w:szCs w:val="24"/>
        </w:rPr>
        <w:t xml:space="preserve">A formal invitation will be issued shortly, alongside </w:t>
      </w:r>
      <w:r w:rsidR="0056321E" w:rsidRPr="0037487E">
        <w:rPr>
          <w:rFonts w:cs="Arial"/>
          <w:sz w:val="24"/>
          <w:szCs w:val="24"/>
        </w:rPr>
        <w:t xml:space="preserve">diary requests for other activities such as 1:1 </w:t>
      </w:r>
      <w:proofErr w:type="gramStart"/>
      <w:r w:rsidR="0056321E" w:rsidRPr="0037487E">
        <w:rPr>
          <w:rFonts w:cs="Arial"/>
          <w:sz w:val="24"/>
          <w:szCs w:val="24"/>
        </w:rPr>
        <w:t>meetings</w:t>
      </w:r>
      <w:proofErr w:type="gramEnd"/>
      <w:r w:rsidR="0056321E" w:rsidRPr="0037487E">
        <w:rPr>
          <w:rFonts w:cs="Arial"/>
          <w:sz w:val="24"/>
          <w:szCs w:val="24"/>
        </w:rPr>
        <w:t xml:space="preserve"> with the Chair</w:t>
      </w:r>
      <w:r w:rsidR="00973CEE" w:rsidRPr="0037487E">
        <w:rPr>
          <w:rFonts w:cs="Arial"/>
          <w:sz w:val="24"/>
          <w:szCs w:val="24"/>
        </w:rPr>
        <w:t>.</w:t>
      </w:r>
    </w:p>
    <w:p w14:paraId="19543203" w14:textId="77777777" w:rsidR="005C53CF" w:rsidRPr="0037487E" w:rsidRDefault="005C53CF" w:rsidP="004A5EDB">
      <w:pPr>
        <w:pStyle w:val="ListParagraph"/>
        <w:ind w:left="1800"/>
        <w:rPr>
          <w:rFonts w:cs="Arial"/>
          <w:sz w:val="24"/>
          <w:szCs w:val="24"/>
        </w:rPr>
      </w:pPr>
    </w:p>
    <w:p w14:paraId="4E0F695E" w14:textId="77777777" w:rsidR="005C53CF" w:rsidRPr="0037487E" w:rsidRDefault="00AD4006" w:rsidP="004A5EDB">
      <w:pPr>
        <w:pStyle w:val="ListParagraph"/>
        <w:numPr>
          <w:ilvl w:val="0"/>
          <w:numId w:val="25"/>
        </w:numPr>
        <w:rPr>
          <w:rFonts w:cs="Arial"/>
          <w:i/>
          <w:iCs/>
          <w:sz w:val="24"/>
          <w:szCs w:val="24"/>
        </w:rPr>
      </w:pPr>
      <w:r w:rsidRPr="0037487E">
        <w:rPr>
          <w:rFonts w:cs="Arial"/>
          <w:i/>
          <w:iCs/>
          <w:sz w:val="24"/>
          <w:szCs w:val="24"/>
        </w:rPr>
        <w:t xml:space="preserve">January </w:t>
      </w:r>
      <w:r w:rsidR="00BA4D85" w:rsidRPr="0037487E">
        <w:rPr>
          <w:rFonts w:cs="Arial"/>
          <w:i/>
          <w:iCs/>
          <w:sz w:val="24"/>
          <w:szCs w:val="24"/>
        </w:rPr>
        <w:t xml:space="preserve">Away Day </w:t>
      </w:r>
      <w:r w:rsidRPr="0037487E">
        <w:rPr>
          <w:rFonts w:cs="Arial"/>
          <w:i/>
          <w:iCs/>
          <w:sz w:val="24"/>
          <w:szCs w:val="24"/>
        </w:rPr>
        <w:t xml:space="preserve"> </w:t>
      </w:r>
    </w:p>
    <w:p w14:paraId="404A118B" w14:textId="77777777" w:rsidR="00EF6515" w:rsidRPr="0037487E" w:rsidRDefault="00A330C0" w:rsidP="004A5EDB">
      <w:pPr>
        <w:pStyle w:val="ListParagraph"/>
        <w:ind w:left="1800"/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 xml:space="preserve">The Chair </w:t>
      </w:r>
      <w:r w:rsidR="00394616">
        <w:rPr>
          <w:rFonts w:cs="Arial"/>
          <w:sz w:val="24"/>
          <w:szCs w:val="24"/>
        </w:rPr>
        <w:t>reminded members</w:t>
      </w:r>
      <w:r w:rsidR="00394616" w:rsidRPr="0037487E">
        <w:rPr>
          <w:rFonts w:cs="Arial"/>
          <w:sz w:val="24"/>
          <w:szCs w:val="24"/>
        </w:rPr>
        <w:t xml:space="preserve"> </w:t>
      </w:r>
      <w:r w:rsidR="001D27FA" w:rsidRPr="0037487E">
        <w:rPr>
          <w:rFonts w:cs="Arial"/>
          <w:sz w:val="24"/>
          <w:szCs w:val="24"/>
        </w:rPr>
        <w:t xml:space="preserve">that the </w:t>
      </w:r>
      <w:r w:rsidRPr="0037487E">
        <w:rPr>
          <w:rFonts w:cs="Arial"/>
          <w:sz w:val="24"/>
          <w:szCs w:val="24"/>
        </w:rPr>
        <w:t>next away day</w:t>
      </w:r>
      <w:r w:rsidR="001D27FA" w:rsidRPr="0037487E">
        <w:rPr>
          <w:rFonts w:cs="Arial"/>
          <w:sz w:val="24"/>
          <w:szCs w:val="24"/>
        </w:rPr>
        <w:t xml:space="preserve"> would focus on strategy development. He advised that </w:t>
      </w:r>
      <w:r w:rsidR="00B31C5A" w:rsidRPr="0037487E">
        <w:rPr>
          <w:rFonts w:cs="Arial"/>
          <w:sz w:val="24"/>
          <w:szCs w:val="24"/>
        </w:rPr>
        <w:t xml:space="preserve">an eminent professional in the </w:t>
      </w:r>
      <w:r w:rsidR="0015260C" w:rsidRPr="0037487E">
        <w:rPr>
          <w:rFonts w:cs="Arial"/>
          <w:sz w:val="24"/>
          <w:szCs w:val="24"/>
        </w:rPr>
        <w:t>hi</w:t>
      </w:r>
      <w:r w:rsidR="00B31C5A" w:rsidRPr="0037487E">
        <w:rPr>
          <w:rFonts w:cs="Arial"/>
          <w:sz w:val="24"/>
          <w:szCs w:val="24"/>
        </w:rPr>
        <w:t xml:space="preserve">gher </w:t>
      </w:r>
      <w:r w:rsidR="0015260C" w:rsidRPr="0037487E">
        <w:rPr>
          <w:rFonts w:cs="Arial"/>
          <w:sz w:val="24"/>
          <w:szCs w:val="24"/>
        </w:rPr>
        <w:t>e</w:t>
      </w:r>
      <w:r w:rsidR="00B31C5A" w:rsidRPr="0037487E">
        <w:rPr>
          <w:rFonts w:cs="Arial"/>
          <w:sz w:val="24"/>
          <w:szCs w:val="24"/>
        </w:rPr>
        <w:t xml:space="preserve">ducation </w:t>
      </w:r>
      <w:r w:rsidR="003D04F2" w:rsidRPr="0037487E">
        <w:rPr>
          <w:rFonts w:cs="Arial"/>
          <w:sz w:val="24"/>
          <w:szCs w:val="24"/>
        </w:rPr>
        <w:t>sector</w:t>
      </w:r>
      <w:r w:rsidR="00B31C5A" w:rsidRPr="0037487E">
        <w:rPr>
          <w:rFonts w:cs="Arial"/>
          <w:sz w:val="24"/>
          <w:szCs w:val="24"/>
        </w:rPr>
        <w:t xml:space="preserve"> had been secured to deliver an update on the higher education landscape</w:t>
      </w:r>
      <w:r w:rsidR="0014314F" w:rsidRPr="0037487E">
        <w:rPr>
          <w:rFonts w:cs="Arial"/>
          <w:sz w:val="24"/>
          <w:szCs w:val="24"/>
        </w:rPr>
        <w:t xml:space="preserve">. </w:t>
      </w:r>
      <w:r w:rsidR="00607F0A" w:rsidRPr="0037487E">
        <w:rPr>
          <w:rFonts w:cs="Arial"/>
          <w:sz w:val="24"/>
          <w:szCs w:val="24"/>
        </w:rPr>
        <w:t>They</w:t>
      </w:r>
      <w:r w:rsidR="0014314F" w:rsidRPr="0037487E">
        <w:rPr>
          <w:rFonts w:cs="Arial"/>
          <w:sz w:val="24"/>
          <w:szCs w:val="24"/>
        </w:rPr>
        <w:t xml:space="preserve"> will also </w:t>
      </w:r>
      <w:r w:rsidR="00B31C5A" w:rsidRPr="0037487E">
        <w:rPr>
          <w:rFonts w:cs="Arial"/>
          <w:sz w:val="24"/>
          <w:szCs w:val="24"/>
        </w:rPr>
        <w:t>host a</w:t>
      </w:r>
      <w:r w:rsidR="009C5C90" w:rsidRPr="0037487E">
        <w:rPr>
          <w:rFonts w:cs="Arial"/>
          <w:sz w:val="24"/>
          <w:szCs w:val="24"/>
        </w:rPr>
        <w:t xml:space="preserve"> </w:t>
      </w:r>
      <w:r w:rsidR="001D27FA" w:rsidRPr="0037487E">
        <w:rPr>
          <w:rFonts w:cs="Arial"/>
          <w:sz w:val="24"/>
          <w:szCs w:val="24"/>
        </w:rPr>
        <w:t>Q&amp;A</w:t>
      </w:r>
      <w:r w:rsidR="009E786B" w:rsidRPr="0037487E">
        <w:rPr>
          <w:rFonts w:cs="Arial"/>
          <w:sz w:val="24"/>
          <w:szCs w:val="24"/>
        </w:rPr>
        <w:t xml:space="preserve">, which </w:t>
      </w:r>
      <w:r w:rsidR="00514E03" w:rsidRPr="0037487E">
        <w:rPr>
          <w:rFonts w:cs="Arial"/>
          <w:sz w:val="24"/>
          <w:szCs w:val="24"/>
        </w:rPr>
        <w:t>w</w:t>
      </w:r>
      <w:r w:rsidR="0014314F" w:rsidRPr="0037487E">
        <w:rPr>
          <w:rFonts w:cs="Arial"/>
          <w:sz w:val="24"/>
          <w:szCs w:val="24"/>
        </w:rPr>
        <w:t>ill</w:t>
      </w:r>
      <w:r w:rsidR="009E786B" w:rsidRPr="0037487E">
        <w:rPr>
          <w:rFonts w:cs="Arial"/>
          <w:sz w:val="24"/>
          <w:szCs w:val="24"/>
        </w:rPr>
        <w:t xml:space="preserve"> be of significant benefit to members</w:t>
      </w:r>
      <w:r w:rsidR="00B31C5A" w:rsidRPr="0037487E">
        <w:rPr>
          <w:rFonts w:cs="Arial"/>
          <w:sz w:val="24"/>
          <w:szCs w:val="24"/>
        </w:rPr>
        <w:t xml:space="preserve">. </w:t>
      </w:r>
    </w:p>
    <w:p w14:paraId="748FC587" w14:textId="77777777" w:rsidR="00A330C0" w:rsidRPr="0037487E" w:rsidRDefault="00A330C0" w:rsidP="004A5EDB">
      <w:pPr>
        <w:pStyle w:val="ListParagraph"/>
        <w:ind w:left="1800"/>
        <w:rPr>
          <w:rFonts w:cs="Arial"/>
          <w:sz w:val="24"/>
          <w:szCs w:val="24"/>
        </w:rPr>
      </w:pPr>
    </w:p>
    <w:p w14:paraId="4A99C98C" w14:textId="77777777" w:rsidR="00A330C0" w:rsidRPr="0037487E" w:rsidRDefault="00A330C0" w:rsidP="004A5EDB">
      <w:pPr>
        <w:pStyle w:val="ListParagraph"/>
        <w:numPr>
          <w:ilvl w:val="0"/>
          <w:numId w:val="25"/>
        </w:numPr>
        <w:rPr>
          <w:rFonts w:cs="Arial"/>
          <w:i/>
          <w:iCs/>
          <w:sz w:val="24"/>
          <w:szCs w:val="24"/>
        </w:rPr>
      </w:pPr>
      <w:r w:rsidRPr="0037487E">
        <w:rPr>
          <w:rFonts w:cs="Arial"/>
          <w:i/>
          <w:iCs/>
          <w:sz w:val="24"/>
          <w:szCs w:val="24"/>
        </w:rPr>
        <w:t xml:space="preserve">Black History Month </w:t>
      </w:r>
    </w:p>
    <w:p w14:paraId="08D5E34B" w14:textId="77777777" w:rsidR="00F34CA1" w:rsidRPr="0037487E" w:rsidRDefault="00254653" w:rsidP="004A5EDB">
      <w:pPr>
        <w:pStyle w:val="ListParagraph"/>
        <w:ind w:left="1800"/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>During</w:t>
      </w:r>
      <w:r w:rsidR="00100FE4" w:rsidRPr="0037487E">
        <w:rPr>
          <w:rFonts w:cs="Arial"/>
          <w:sz w:val="24"/>
          <w:szCs w:val="24"/>
        </w:rPr>
        <w:t xml:space="preserve"> Octobe</w:t>
      </w:r>
      <w:r w:rsidRPr="0037487E">
        <w:rPr>
          <w:rFonts w:cs="Arial"/>
          <w:sz w:val="24"/>
          <w:szCs w:val="24"/>
        </w:rPr>
        <w:t>r</w:t>
      </w:r>
      <w:r w:rsidR="00100FE4" w:rsidRPr="0037487E">
        <w:rPr>
          <w:rFonts w:cs="Arial"/>
          <w:sz w:val="24"/>
          <w:szCs w:val="24"/>
        </w:rPr>
        <w:t xml:space="preserve"> t</w:t>
      </w:r>
      <w:r w:rsidR="006567A0" w:rsidRPr="0037487E">
        <w:rPr>
          <w:rFonts w:cs="Arial"/>
          <w:sz w:val="24"/>
          <w:szCs w:val="24"/>
        </w:rPr>
        <w:t>he University will host a range of</w:t>
      </w:r>
      <w:r w:rsidR="00F34CA1" w:rsidRPr="0037487E">
        <w:rPr>
          <w:rFonts w:cs="Arial"/>
          <w:sz w:val="24"/>
          <w:szCs w:val="24"/>
        </w:rPr>
        <w:t xml:space="preserve"> exhibitions and events</w:t>
      </w:r>
      <w:r w:rsidR="006567A0" w:rsidRPr="0037487E">
        <w:rPr>
          <w:rFonts w:cs="Arial"/>
          <w:sz w:val="24"/>
          <w:szCs w:val="24"/>
        </w:rPr>
        <w:t xml:space="preserve"> in recognition of Black History Month. The Chair noted the </w:t>
      </w:r>
      <w:r w:rsidR="006567A0" w:rsidRPr="0037487E">
        <w:rPr>
          <w:rFonts w:cs="Arial"/>
          <w:sz w:val="24"/>
          <w:szCs w:val="24"/>
        </w:rPr>
        <w:lastRenderedPageBreak/>
        <w:t xml:space="preserve">programme </w:t>
      </w:r>
      <w:r w:rsidR="00C078D4" w:rsidRPr="0037487E">
        <w:rPr>
          <w:rFonts w:cs="Arial"/>
          <w:sz w:val="24"/>
          <w:szCs w:val="24"/>
        </w:rPr>
        <w:t>was</w:t>
      </w:r>
      <w:r w:rsidR="006567A0" w:rsidRPr="0037487E">
        <w:rPr>
          <w:rFonts w:cs="Arial"/>
          <w:sz w:val="24"/>
          <w:szCs w:val="24"/>
        </w:rPr>
        <w:t xml:space="preserve"> excellent and encouraged all members to </w:t>
      </w:r>
      <w:r w:rsidR="00925846" w:rsidRPr="0037487E">
        <w:rPr>
          <w:rFonts w:cs="Arial"/>
          <w:sz w:val="24"/>
          <w:szCs w:val="24"/>
        </w:rPr>
        <w:t>engage</w:t>
      </w:r>
      <w:r w:rsidR="001A4D65" w:rsidRPr="0037487E">
        <w:rPr>
          <w:rFonts w:cs="Arial"/>
          <w:sz w:val="24"/>
          <w:szCs w:val="24"/>
        </w:rPr>
        <w:t xml:space="preserve"> with events</w:t>
      </w:r>
      <w:r w:rsidR="00925846" w:rsidRPr="0037487E">
        <w:rPr>
          <w:rFonts w:cs="Arial"/>
          <w:sz w:val="24"/>
          <w:szCs w:val="24"/>
        </w:rPr>
        <w:t xml:space="preserve"> </w:t>
      </w:r>
      <w:r w:rsidR="006567A0" w:rsidRPr="0037487E">
        <w:rPr>
          <w:rFonts w:cs="Arial"/>
          <w:sz w:val="24"/>
          <w:szCs w:val="24"/>
        </w:rPr>
        <w:t xml:space="preserve">where possible. </w:t>
      </w:r>
      <w:r w:rsidR="00F34CA1" w:rsidRPr="0037487E">
        <w:rPr>
          <w:rFonts w:cs="Arial"/>
          <w:sz w:val="24"/>
          <w:szCs w:val="24"/>
        </w:rPr>
        <w:t xml:space="preserve"> </w:t>
      </w:r>
    </w:p>
    <w:p w14:paraId="107D6926" w14:textId="77777777" w:rsidR="008116A1" w:rsidRPr="0037487E" w:rsidRDefault="008116A1" w:rsidP="004A5EDB">
      <w:pPr>
        <w:pStyle w:val="NoSpacing"/>
        <w:spacing w:line="276" w:lineRule="auto"/>
        <w:rPr>
          <w:rFonts w:cs="Arial"/>
          <w:szCs w:val="24"/>
        </w:rPr>
      </w:pPr>
      <w:r w:rsidRPr="0037487E">
        <w:rPr>
          <w:rFonts w:cs="Arial"/>
          <w:szCs w:val="24"/>
        </w:rPr>
        <w:tab/>
      </w:r>
      <w:r w:rsidRPr="0037487E">
        <w:rPr>
          <w:rFonts w:cs="Arial"/>
          <w:szCs w:val="24"/>
        </w:rPr>
        <w:tab/>
      </w:r>
      <w:r w:rsidRPr="0037487E">
        <w:rPr>
          <w:rFonts w:cs="Arial"/>
          <w:szCs w:val="24"/>
        </w:rPr>
        <w:tab/>
      </w:r>
    </w:p>
    <w:p w14:paraId="3637936C" w14:textId="77777777" w:rsidR="000D1D71" w:rsidRPr="0037487E" w:rsidRDefault="000D1D71" w:rsidP="004A5EDB">
      <w:pPr>
        <w:rPr>
          <w:rFonts w:cs="Arial"/>
          <w:b/>
          <w:sz w:val="24"/>
          <w:szCs w:val="24"/>
        </w:rPr>
      </w:pPr>
    </w:p>
    <w:p w14:paraId="0D1F6E0E" w14:textId="77777777" w:rsidR="00ED78EE" w:rsidRPr="0037487E" w:rsidRDefault="00031EC3" w:rsidP="004A5EDB">
      <w:pPr>
        <w:rPr>
          <w:rFonts w:cs="Arial"/>
          <w:b/>
          <w:sz w:val="24"/>
          <w:szCs w:val="24"/>
        </w:rPr>
      </w:pPr>
      <w:r w:rsidRPr="0037487E">
        <w:rPr>
          <w:rFonts w:cs="Arial"/>
          <w:b/>
          <w:sz w:val="24"/>
          <w:szCs w:val="24"/>
        </w:rPr>
        <w:t>BG</w:t>
      </w:r>
      <w:r w:rsidR="003F62DC" w:rsidRPr="0037487E">
        <w:rPr>
          <w:rFonts w:cs="Arial"/>
          <w:b/>
          <w:sz w:val="24"/>
          <w:szCs w:val="24"/>
        </w:rPr>
        <w:t>.23.</w:t>
      </w:r>
      <w:r w:rsidR="000341DA" w:rsidRPr="0037487E">
        <w:rPr>
          <w:rFonts w:cs="Arial"/>
          <w:b/>
          <w:sz w:val="24"/>
          <w:szCs w:val="24"/>
        </w:rPr>
        <w:t>00</w:t>
      </w:r>
      <w:r w:rsidR="00AC147D" w:rsidRPr="0037487E">
        <w:rPr>
          <w:rFonts w:cs="Arial"/>
          <w:b/>
          <w:sz w:val="24"/>
          <w:szCs w:val="24"/>
        </w:rPr>
        <w:t>4</w:t>
      </w:r>
      <w:r w:rsidR="00ED78EE" w:rsidRPr="0037487E">
        <w:rPr>
          <w:rFonts w:cs="Arial"/>
          <w:b/>
          <w:sz w:val="24"/>
          <w:szCs w:val="24"/>
        </w:rPr>
        <w:tab/>
      </w:r>
      <w:r w:rsidR="009A53A1" w:rsidRPr="0037487E">
        <w:rPr>
          <w:rFonts w:cs="Arial"/>
          <w:b/>
          <w:sz w:val="24"/>
          <w:szCs w:val="24"/>
        </w:rPr>
        <w:t xml:space="preserve">Chair’s </w:t>
      </w:r>
      <w:r w:rsidR="00E66291" w:rsidRPr="0037487E">
        <w:rPr>
          <w:rFonts w:cs="Arial"/>
          <w:b/>
          <w:sz w:val="24"/>
          <w:szCs w:val="24"/>
        </w:rPr>
        <w:t>A</w:t>
      </w:r>
      <w:r w:rsidR="009A53A1" w:rsidRPr="0037487E">
        <w:rPr>
          <w:rFonts w:cs="Arial"/>
          <w:b/>
          <w:sz w:val="24"/>
          <w:szCs w:val="24"/>
        </w:rPr>
        <w:t>ction</w:t>
      </w:r>
    </w:p>
    <w:p w14:paraId="09CDBE12" w14:textId="77777777" w:rsidR="00A662A2" w:rsidRPr="0037487E" w:rsidRDefault="00A662A2" w:rsidP="004A5EDB">
      <w:pPr>
        <w:rPr>
          <w:rFonts w:cs="Arial"/>
          <w:b/>
          <w:sz w:val="24"/>
          <w:szCs w:val="24"/>
        </w:rPr>
      </w:pPr>
    </w:p>
    <w:p w14:paraId="350167BF" w14:textId="77777777" w:rsidR="00C1553D" w:rsidRPr="0037487E" w:rsidRDefault="009A53A1" w:rsidP="004A5EDB">
      <w:pPr>
        <w:ind w:left="1418"/>
        <w:rPr>
          <w:rFonts w:cs="Arial"/>
          <w:b/>
          <w:sz w:val="24"/>
          <w:szCs w:val="24"/>
        </w:rPr>
      </w:pPr>
      <w:r w:rsidRPr="0037487E">
        <w:rPr>
          <w:rFonts w:cs="Arial"/>
          <w:sz w:val="24"/>
          <w:szCs w:val="24"/>
        </w:rPr>
        <w:tab/>
      </w:r>
      <w:r w:rsidR="000853B0" w:rsidRPr="0037487E">
        <w:rPr>
          <w:rFonts w:cs="Arial"/>
          <w:iCs/>
          <w:sz w:val="24"/>
          <w:szCs w:val="24"/>
        </w:rPr>
        <w:t>None</w:t>
      </w:r>
      <w:r w:rsidR="00266BC9" w:rsidRPr="0037487E">
        <w:rPr>
          <w:rFonts w:cs="Arial"/>
          <w:iCs/>
          <w:sz w:val="24"/>
          <w:szCs w:val="24"/>
        </w:rPr>
        <w:t>.</w:t>
      </w:r>
    </w:p>
    <w:p w14:paraId="11F5CE80" w14:textId="77777777" w:rsidR="00C1553D" w:rsidRPr="0037487E" w:rsidRDefault="00C1553D" w:rsidP="004A5EDB">
      <w:pPr>
        <w:rPr>
          <w:rFonts w:cs="Arial"/>
          <w:b/>
          <w:sz w:val="24"/>
          <w:szCs w:val="24"/>
        </w:rPr>
      </w:pPr>
    </w:p>
    <w:p w14:paraId="1DFFBC40" w14:textId="77777777" w:rsidR="00FB11E2" w:rsidRPr="0037487E" w:rsidRDefault="00FB11E2" w:rsidP="004A5EDB">
      <w:pPr>
        <w:rPr>
          <w:rFonts w:cs="Arial"/>
          <w:b/>
          <w:sz w:val="24"/>
          <w:szCs w:val="24"/>
        </w:rPr>
      </w:pPr>
    </w:p>
    <w:p w14:paraId="76E59C1E" w14:textId="77777777" w:rsidR="00ED78EE" w:rsidRPr="0037487E" w:rsidRDefault="00031EC3" w:rsidP="004A5EDB">
      <w:pPr>
        <w:rPr>
          <w:rFonts w:cs="Arial"/>
          <w:b/>
          <w:sz w:val="24"/>
          <w:szCs w:val="24"/>
        </w:rPr>
      </w:pPr>
      <w:r w:rsidRPr="0037487E">
        <w:rPr>
          <w:rFonts w:cs="Arial"/>
          <w:b/>
          <w:sz w:val="24"/>
          <w:szCs w:val="24"/>
        </w:rPr>
        <w:t>BG</w:t>
      </w:r>
      <w:r w:rsidR="003F62DC" w:rsidRPr="0037487E">
        <w:rPr>
          <w:rFonts w:cs="Arial"/>
          <w:b/>
          <w:sz w:val="24"/>
          <w:szCs w:val="24"/>
        </w:rPr>
        <w:t>.23.</w:t>
      </w:r>
      <w:r w:rsidR="00174031" w:rsidRPr="0037487E">
        <w:rPr>
          <w:rFonts w:cs="Arial"/>
          <w:b/>
          <w:sz w:val="24"/>
          <w:szCs w:val="24"/>
        </w:rPr>
        <w:t>00</w:t>
      </w:r>
      <w:r w:rsidR="00AC147D" w:rsidRPr="0037487E">
        <w:rPr>
          <w:rFonts w:cs="Arial"/>
          <w:b/>
          <w:sz w:val="24"/>
          <w:szCs w:val="24"/>
        </w:rPr>
        <w:t>5</w:t>
      </w:r>
      <w:r w:rsidR="00ED78EE" w:rsidRPr="0037487E">
        <w:rPr>
          <w:rFonts w:cs="Arial"/>
          <w:b/>
          <w:sz w:val="24"/>
          <w:szCs w:val="24"/>
        </w:rPr>
        <w:tab/>
      </w:r>
      <w:r w:rsidR="008413C9" w:rsidRPr="0037487E">
        <w:rPr>
          <w:rFonts w:cs="Arial"/>
          <w:b/>
          <w:sz w:val="24"/>
          <w:szCs w:val="24"/>
        </w:rPr>
        <w:t>Minutes of the previous meeting</w:t>
      </w:r>
    </w:p>
    <w:p w14:paraId="61A325EE" w14:textId="77777777" w:rsidR="001960B0" w:rsidRPr="0037487E" w:rsidRDefault="001960B0" w:rsidP="004A5EDB">
      <w:pPr>
        <w:rPr>
          <w:rFonts w:cs="Arial"/>
          <w:b/>
          <w:sz w:val="24"/>
          <w:szCs w:val="24"/>
        </w:rPr>
      </w:pPr>
    </w:p>
    <w:p w14:paraId="4AF2FF31" w14:textId="77777777" w:rsidR="008413C9" w:rsidRPr="0037487E" w:rsidRDefault="008413C9" w:rsidP="004A5EDB">
      <w:pPr>
        <w:pStyle w:val="Heading5"/>
        <w:rPr>
          <w:rFonts w:cs="Arial"/>
        </w:rPr>
      </w:pPr>
      <w:r w:rsidRPr="0037487E">
        <w:rPr>
          <w:rFonts w:cs="Arial"/>
        </w:rPr>
        <w:t>Received:</w:t>
      </w:r>
      <w:r w:rsidRPr="0037487E">
        <w:rPr>
          <w:rFonts w:cs="Arial"/>
        </w:rPr>
        <w:tab/>
        <w:t xml:space="preserve">Document </w:t>
      </w:r>
      <w:r w:rsidR="000F16B8" w:rsidRPr="0037487E">
        <w:rPr>
          <w:rFonts w:cs="Arial"/>
        </w:rPr>
        <w:t>BG/</w:t>
      </w:r>
      <w:r w:rsidR="001644BF" w:rsidRPr="0037487E">
        <w:rPr>
          <w:rFonts w:cs="Arial"/>
        </w:rPr>
        <w:t>001/23</w:t>
      </w:r>
    </w:p>
    <w:p w14:paraId="6734CB92" w14:textId="77777777" w:rsidR="008413C9" w:rsidRPr="0037487E" w:rsidRDefault="008413C9" w:rsidP="004A5EDB">
      <w:pPr>
        <w:ind w:left="1440" w:hanging="1440"/>
        <w:rPr>
          <w:rFonts w:cs="Arial"/>
          <w:b/>
          <w:sz w:val="24"/>
          <w:szCs w:val="24"/>
        </w:rPr>
      </w:pPr>
    </w:p>
    <w:p w14:paraId="6F7298E5" w14:textId="77777777" w:rsidR="00B6347B" w:rsidRPr="0037487E" w:rsidRDefault="00A25292" w:rsidP="004A5EDB">
      <w:pPr>
        <w:ind w:left="1440" w:hanging="1440"/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ab/>
        <w:t>The minutes of the meetin</w:t>
      </w:r>
      <w:r w:rsidR="00562F8E" w:rsidRPr="0037487E">
        <w:rPr>
          <w:rFonts w:cs="Arial"/>
          <w:sz w:val="24"/>
          <w:szCs w:val="24"/>
        </w:rPr>
        <w:t>g</w:t>
      </w:r>
      <w:r w:rsidRPr="0037487E">
        <w:rPr>
          <w:rFonts w:cs="Arial"/>
          <w:sz w:val="24"/>
          <w:szCs w:val="24"/>
        </w:rPr>
        <w:t xml:space="preserve"> held on </w:t>
      </w:r>
      <w:r w:rsidR="00D25575" w:rsidRPr="0037487E">
        <w:rPr>
          <w:rFonts w:cs="Arial"/>
          <w:sz w:val="24"/>
          <w:szCs w:val="24"/>
        </w:rPr>
        <w:t>1</w:t>
      </w:r>
      <w:r w:rsidR="001644BF" w:rsidRPr="0037487E">
        <w:rPr>
          <w:rFonts w:cs="Arial"/>
          <w:sz w:val="24"/>
          <w:szCs w:val="24"/>
        </w:rPr>
        <w:t>0</w:t>
      </w:r>
      <w:r w:rsidR="00D25575" w:rsidRPr="0037487E">
        <w:rPr>
          <w:rFonts w:cs="Arial"/>
          <w:sz w:val="24"/>
          <w:szCs w:val="24"/>
        </w:rPr>
        <w:t xml:space="preserve"> July 202</w:t>
      </w:r>
      <w:r w:rsidR="001644BF" w:rsidRPr="0037487E">
        <w:rPr>
          <w:rFonts w:cs="Arial"/>
          <w:sz w:val="24"/>
          <w:szCs w:val="24"/>
        </w:rPr>
        <w:t>3</w:t>
      </w:r>
      <w:r w:rsidR="00617C49" w:rsidRPr="0037487E">
        <w:rPr>
          <w:rFonts w:cs="Arial"/>
          <w:sz w:val="24"/>
          <w:szCs w:val="24"/>
        </w:rPr>
        <w:t xml:space="preserve"> were agreed as </w:t>
      </w:r>
      <w:r w:rsidR="001644BF" w:rsidRPr="0037487E">
        <w:rPr>
          <w:rFonts w:cs="Arial"/>
          <w:sz w:val="24"/>
          <w:szCs w:val="24"/>
        </w:rPr>
        <w:t xml:space="preserve">an </w:t>
      </w:r>
      <w:r w:rsidR="00617C49" w:rsidRPr="0037487E">
        <w:rPr>
          <w:rFonts w:cs="Arial"/>
          <w:sz w:val="24"/>
          <w:szCs w:val="24"/>
        </w:rPr>
        <w:t xml:space="preserve">accurate </w:t>
      </w:r>
      <w:r w:rsidRPr="0037487E">
        <w:rPr>
          <w:rFonts w:cs="Arial"/>
          <w:sz w:val="24"/>
          <w:szCs w:val="24"/>
        </w:rPr>
        <w:t>record.</w:t>
      </w:r>
      <w:r w:rsidR="00FE71A1" w:rsidRPr="0037487E">
        <w:rPr>
          <w:rFonts w:cs="Arial"/>
          <w:sz w:val="24"/>
          <w:szCs w:val="24"/>
        </w:rPr>
        <w:t xml:space="preserve"> </w:t>
      </w:r>
    </w:p>
    <w:p w14:paraId="1A6088DF" w14:textId="77777777" w:rsidR="00D86F32" w:rsidRPr="0037487E" w:rsidRDefault="00D86F32" w:rsidP="004A5EDB">
      <w:pPr>
        <w:ind w:left="1440" w:hanging="1440"/>
        <w:rPr>
          <w:rFonts w:cs="Arial"/>
          <w:sz w:val="24"/>
          <w:szCs w:val="24"/>
        </w:rPr>
      </w:pPr>
    </w:p>
    <w:p w14:paraId="046F9A46" w14:textId="77777777" w:rsidR="00D86F32" w:rsidRPr="0037487E" w:rsidRDefault="00D86F32" w:rsidP="004A5EDB">
      <w:pPr>
        <w:ind w:left="1440" w:hanging="1440"/>
        <w:rPr>
          <w:rFonts w:cs="Arial"/>
          <w:sz w:val="24"/>
          <w:szCs w:val="24"/>
        </w:rPr>
      </w:pPr>
    </w:p>
    <w:p w14:paraId="487E18F1" w14:textId="77777777" w:rsidR="008413C9" w:rsidRPr="0037487E" w:rsidRDefault="00031EC3" w:rsidP="004A5EDB">
      <w:pPr>
        <w:ind w:left="1440" w:hanging="1440"/>
        <w:rPr>
          <w:rFonts w:cs="Arial"/>
          <w:b/>
          <w:sz w:val="24"/>
          <w:szCs w:val="24"/>
        </w:rPr>
      </w:pPr>
      <w:r w:rsidRPr="0037487E">
        <w:rPr>
          <w:rFonts w:cs="Arial"/>
          <w:b/>
          <w:sz w:val="24"/>
          <w:szCs w:val="24"/>
        </w:rPr>
        <w:t>BG</w:t>
      </w:r>
      <w:r w:rsidR="003F62DC" w:rsidRPr="0037487E">
        <w:rPr>
          <w:rFonts w:cs="Arial"/>
          <w:b/>
          <w:sz w:val="24"/>
          <w:szCs w:val="24"/>
        </w:rPr>
        <w:t>.23.</w:t>
      </w:r>
      <w:r w:rsidR="008413C9" w:rsidRPr="0037487E">
        <w:rPr>
          <w:rFonts w:cs="Arial"/>
          <w:b/>
          <w:sz w:val="24"/>
          <w:szCs w:val="24"/>
        </w:rPr>
        <w:t>00</w:t>
      </w:r>
      <w:r w:rsidR="003D5407" w:rsidRPr="0037487E">
        <w:rPr>
          <w:rFonts w:cs="Arial"/>
          <w:b/>
          <w:sz w:val="24"/>
          <w:szCs w:val="24"/>
        </w:rPr>
        <w:t>6</w:t>
      </w:r>
      <w:r w:rsidR="008413C9" w:rsidRPr="0037487E">
        <w:rPr>
          <w:rFonts w:cs="Arial"/>
          <w:b/>
          <w:sz w:val="24"/>
          <w:szCs w:val="24"/>
        </w:rPr>
        <w:tab/>
        <w:t xml:space="preserve">Action </w:t>
      </w:r>
      <w:r w:rsidR="005B0DC9" w:rsidRPr="0037487E">
        <w:rPr>
          <w:rFonts w:cs="Arial"/>
          <w:b/>
          <w:sz w:val="24"/>
          <w:szCs w:val="24"/>
        </w:rPr>
        <w:t>L</w:t>
      </w:r>
      <w:r w:rsidR="008413C9" w:rsidRPr="0037487E">
        <w:rPr>
          <w:rFonts w:cs="Arial"/>
          <w:b/>
          <w:sz w:val="24"/>
          <w:szCs w:val="24"/>
        </w:rPr>
        <w:t>og</w:t>
      </w:r>
    </w:p>
    <w:p w14:paraId="288FA128" w14:textId="77777777" w:rsidR="001960B0" w:rsidRPr="0037487E" w:rsidRDefault="001960B0" w:rsidP="004A5EDB">
      <w:pPr>
        <w:ind w:left="1440" w:hanging="1440"/>
        <w:rPr>
          <w:rFonts w:cs="Arial"/>
          <w:b/>
          <w:sz w:val="24"/>
          <w:szCs w:val="24"/>
        </w:rPr>
      </w:pPr>
    </w:p>
    <w:p w14:paraId="29263993" w14:textId="77777777" w:rsidR="008413C9" w:rsidRPr="0037487E" w:rsidRDefault="008413C9" w:rsidP="004A5EDB">
      <w:pPr>
        <w:pStyle w:val="Heading5"/>
        <w:rPr>
          <w:rFonts w:cs="Arial"/>
        </w:rPr>
      </w:pPr>
      <w:r w:rsidRPr="0037487E">
        <w:rPr>
          <w:rFonts w:cs="Arial"/>
        </w:rPr>
        <w:t>Received:</w:t>
      </w:r>
      <w:r w:rsidRPr="0037487E">
        <w:rPr>
          <w:rFonts w:cs="Arial"/>
        </w:rPr>
        <w:tab/>
        <w:t xml:space="preserve">Document </w:t>
      </w:r>
      <w:r w:rsidR="000F16B8" w:rsidRPr="0037487E">
        <w:rPr>
          <w:rFonts w:cs="Arial"/>
        </w:rPr>
        <w:t>BG/</w:t>
      </w:r>
      <w:r w:rsidR="001644BF" w:rsidRPr="0037487E">
        <w:rPr>
          <w:rFonts w:cs="Arial"/>
        </w:rPr>
        <w:t>002/23</w:t>
      </w:r>
    </w:p>
    <w:p w14:paraId="3A7B7F2A" w14:textId="77777777" w:rsidR="008413C9" w:rsidRPr="0037487E" w:rsidRDefault="008413C9" w:rsidP="004A5EDB">
      <w:pPr>
        <w:ind w:left="1440" w:hanging="1440"/>
        <w:rPr>
          <w:rFonts w:cs="Arial"/>
          <w:i/>
          <w:sz w:val="24"/>
          <w:szCs w:val="24"/>
        </w:rPr>
      </w:pPr>
    </w:p>
    <w:p w14:paraId="2ECA4207" w14:textId="77777777" w:rsidR="00416E47" w:rsidRPr="0037487E" w:rsidRDefault="008413C9" w:rsidP="004A5EDB">
      <w:pPr>
        <w:ind w:left="1440" w:hanging="1440"/>
        <w:rPr>
          <w:rFonts w:cs="Arial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ab/>
      </w:r>
      <w:r w:rsidR="00D005D8" w:rsidRPr="0037487E">
        <w:rPr>
          <w:rFonts w:cs="Arial"/>
          <w:sz w:val="24"/>
          <w:szCs w:val="24"/>
        </w:rPr>
        <w:t>A</w:t>
      </w:r>
      <w:r w:rsidR="0010625A" w:rsidRPr="0037487E">
        <w:rPr>
          <w:rFonts w:cs="Arial"/>
          <w:sz w:val="24"/>
          <w:szCs w:val="24"/>
        </w:rPr>
        <w:t xml:space="preserve">ll items </w:t>
      </w:r>
      <w:r w:rsidR="00D005D8" w:rsidRPr="0037487E">
        <w:rPr>
          <w:rFonts w:cs="Arial"/>
          <w:sz w:val="24"/>
          <w:szCs w:val="24"/>
        </w:rPr>
        <w:t xml:space="preserve">were </w:t>
      </w:r>
      <w:r w:rsidR="0010625A" w:rsidRPr="0037487E">
        <w:rPr>
          <w:rFonts w:cs="Arial"/>
          <w:sz w:val="24"/>
          <w:szCs w:val="24"/>
        </w:rPr>
        <w:t>either actioned or in progress.</w:t>
      </w:r>
      <w:r w:rsidR="00D328B5" w:rsidRPr="0037487E">
        <w:rPr>
          <w:rFonts w:cs="Arial"/>
          <w:sz w:val="24"/>
          <w:szCs w:val="24"/>
        </w:rPr>
        <w:t xml:space="preserve"> Governors noted that a new Action Log template w</w:t>
      </w:r>
      <w:r w:rsidR="001B06B7" w:rsidRPr="0037487E">
        <w:rPr>
          <w:rFonts w:cs="Arial"/>
          <w:sz w:val="24"/>
          <w:szCs w:val="24"/>
        </w:rPr>
        <w:t>ill</w:t>
      </w:r>
      <w:r w:rsidR="00D328B5" w:rsidRPr="0037487E">
        <w:rPr>
          <w:rFonts w:cs="Arial"/>
          <w:sz w:val="24"/>
          <w:szCs w:val="24"/>
        </w:rPr>
        <w:t xml:space="preserve"> be introduced following this meeting.</w:t>
      </w:r>
    </w:p>
    <w:p w14:paraId="2053E33B" w14:textId="77777777" w:rsidR="00416E47" w:rsidRPr="0037487E" w:rsidRDefault="00416E47" w:rsidP="004A5EDB">
      <w:pPr>
        <w:ind w:left="1440" w:hanging="1440"/>
        <w:rPr>
          <w:rFonts w:cs="Arial"/>
          <w:sz w:val="24"/>
          <w:szCs w:val="24"/>
        </w:rPr>
      </w:pPr>
    </w:p>
    <w:p w14:paraId="4D411C5C" w14:textId="77777777" w:rsidR="00396264" w:rsidRPr="0037487E" w:rsidRDefault="00396264" w:rsidP="004A5EDB">
      <w:pPr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ab/>
      </w:r>
      <w:r w:rsidRPr="0037487E">
        <w:rPr>
          <w:rFonts w:cs="Arial"/>
          <w:sz w:val="24"/>
          <w:szCs w:val="24"/>
        </w:rPr>
        <w:tab/>
        <w:t xml:space="preserve">The </w:t>
      </w:r>
      <w:r w:rsidR="00ED32E9" w:rsidRPr="0037487E">
        <w:rPr>
          <w:rFonts w:cs="Arial"/>
          <w:sz w:val="24"/>
          <w:szCs w:val="24"/>
        </w:rPr>
        <w:t>A</w:t>
      </w:r>
      <w:r w:rsidRPr="0037487E">
        <w:rPr>
          <w:rFonts w:cs="Arial"/>
          <w:sz w:val="24"/>
          <w:szCs w:val="24"/>
        </w:rPr>
        <w:t xml:space="preserve">ction </w:t>
      </w:r>
      <w:r w:rsidR="00ED32E9" w:rsidRPr="0037487E">
        <w:rPr>
          <w:rFonts w:cs="Arial"/>
          <w:sz w:val="24"/>
          <w:szCs w:val="24"/>
        </w:rPr>
        <w:t>L</w:t>
      </w:r>
      <w:r w:rsidRPr="0037487E">
        <w:rPr>
          <w:rFonts w:cs="Arial"/>
          <w:sz w:val="24"/>
          <w:szCs w:val="24"/>
        </w:rPr>
        <w:t>og was received.</w:t>
      </w:r>
    </w:p>
    <w:p w14:paraId="55E9CBAA" w14:textId="77777777" w:rsidR="00FF7303" w:rsidRPr="0037487E" w:rsidRDefault="00FF7303" w:rsidP="004A5EDB">
      <w:pPr>
        <w:rPr>
          <w:rFonts w:cs="Arial"/>
          <w:sz w:val="24"/>
          <w:szCs w:val="24"/>
        </w:rPr>
      </w:pPr>
    </w:p>
    <w:p w14:paraId="05371539" w14:textId="77777777" w:rsidR="00D340D3" w:rsidRPr="0037487E" w:rsidRDefault="00D340D3" w:rsidP="004A5EDB">
      <w:pPr>
        <w:rPr>
          <w:rFonts w:cs="Arial"/>
          <w:sz w:val="24"/>
          <w:szCs w:val="24"/>
        </w:rPr>
      </w:pPr>
    </w:p>
    <w:p w14:paraId="2D35E4BB" w14:textId="77777777" w:rsidR="00396264" w:rsidRPr="0037487E" w:rsidRDefault="00031EC3" w:rsidP="004A5EDB">
      <w:pPr>
        <w:pStyle w:val="Heading9"/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>BG</w:t>
      </w:r>
      <w:r w:rsidR="003F62DC" w:rsidRPr="0037487E">
        <w:rPr>
          <w:rFonts w:cs="Arial"/>
          <w:sz w:val="24"/>
          <w:szCs w:val="24"/>
        </w:rPr>
        <w:t>.23.</w:t>
      </w:r>
      <w:r w:rsidR="003D5407" w:rsidRPr="0037487E">
        <w:rPr>
          <w:rFonts w:cs="Arial"/>
          <w:sz w:val="24"/>
          <w:szCs w:val="24"/>
        </w:rPr>
        <w:t>0</w:t>
      </w:r>
      <w:r w:rsidR="00396264" w:rsidRPr="0037487E">
        <w:rPr>
          <w:rFonts w:cs="Arial"/>
          <w:sz w:val="24"/>
          <w:szCs w:val="24"/>
        </w:rPr>
        <w:t>0</w:t>
      </w:r>
      <w:r w:rsidR="003D5407" w:rsidRPr="0037487E">
        <w:rPr>
          <w:rFonts w:cs="Arial"/>
          <w:sz w:val="24"/>
          <w:szCs w:val="24"/>
        </w:rPr>
        <w:t>7</w:t>
      </w:r>
      <w:r w:rsidR="00396264" w:rsidRPr="0037487E">
        <w:rPr>
          <w:rFonts w:cs="Arial"/>
          <w:sz w:val="24"/>
          <w:szCs w:val="24"/>
        </w:rPr>
        <w:tab/>
        <w:t xml:space="preserve">Matters arising not included elsewhere on the </w:t>
      </w:r>
      <w:proofErr w:type="gramStart"/>
      <w:r w:rsidR="00396264" w:rsidRPr="0037487E">
        <w:rPr>
          <w:rFonts w:cs="Arial"/>
          <w:sz w:val="24"/>
          <w:szCs w:val="24"/>
        </w:rPr>
        <w:t>agenda</w:t>
      </w:r>
      <w:proofErr w:type="gramEnd"/>
    </w:p>
    <w:p w14:paraId="0794962E" w14:textId="77777777" w:rsidR="00D328B5" w:rsidRPr="0037487E" w:rsidRDefault="00D328B5" w:rsidP="004A5EDB">
      <w:pPr>
        <w:rPr>
          <w:rFonts w:cs="Arial"/>
          <w:sz w:val="24"/>
          <w:szCs w:val="24"/>
        </w:rPr>
      </w:pPr>
    </w:p>
    <w:p w14:paraId="6A5217AF" w14:textId="77777777" w:rsidR="00D328B5" w:rsidRPr="0037487E" w:rsidRDefault="00D328B5" w:rsidP="004A5EDB">
      <w:pPr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ab/>
      </w:r>
      <w:r w:rsidRPr="0037487E">
        <w:rPr>
          <w:rFonts w:cs="Arial"/>
          <w:sz w:val="24"/>
          <w:szCs w:val="24"/>
        </w:rPr>
        <w:tab/>
        <w:t xml:space="preserve">None. </w:t>
      </w:r>
    </w:p>
    <w:p w14:paraId="6A637E85" w14:textId="77777777" w:rsidR="00396264" w:rsidRPr="0037487E" w:rsidRDefault="00396264" w:rsidP="004A5EDB">
      <w:pPr>
        <w:rPr>
          <w:rFonts w:cs="Arial"/>
          <w:sz w:val="24"/>
          <w:szCs w:val="24"/>
        </w:rPr>
      </w:pPr>
    </w:p>
    <w:p w14:paraId="05F9AE61" w14:textId="77777777" w:rsidR="001D11BD" w:rsidRPr="0037487E" w:rsidRDefault="001D11BD" w:rsidP="004A5EDB">
      <w:pPr>
        <w:rPr>
          <w:rFonts w:cs="Arial"/>
          <w:color w:val="000000" w:themeColor="text1"/>
          <w:sz w:val="24"/>
          <w:szCs w:val="24"/>
        </w:rPr>
      </w:pPr>
    </w:p>
    <w:p w14:paraId="56A36E98" w14:textId="77777777" w:rsidR="00596F12" w:rsidRPr="0037487E" w:rsidRDefault="00596F12" w:rsidP="004A5EDB">
      <w:pPr>
        <w:rPr>
          <w:rFonts w:cs="Arial"/>
          <w:color w:val="000000" w:themeColor="text1"/>
          <w:sz w:val="24"/>
          <w:szCs w:val="24"/>
        </w:rPr>
      </w:pPr>
    </w:p>
    <w:p w14:paraId="56D68F44" w14:textId="77777777" w:rsidR="00596F12" w:rsidRPr="0037487E" w:rsidRDefault="00596F12" w:rsidP="004A5EDB">
      <w:pPr>
        <w:rPr>
          <w:rFonts w:cs="Arial"/>
          <w:color w:val="000000" w:themeColor="text1"/>
          <w:sz w:val="24"/>
          <w:szCs w:val="24"/>
        </w:rPr>
      </w:pPr>
    </w:p>
    <w:p w14:paraId="0042F993" w14:textId="77777777" w:rsidR="00596F12" w:rsidRPr="0037487E" w:rsidRDefault="00596F12" w:rsidP="004A5EDB">
      <w:pPr>
        <w:rPr>
          <w:rFonts w:cs="Arial"/>
          <w:color w:val="000000" w:themeColor="text1"/>
          <w:sz w:val="24"/>
          <w:szCs w:val="24"/>
        </w:rPr>
      </w:pPr>
    </w:p>
    <w:p w14:paraId="246D3606" w14:textId="77777777" w:rsidR="00596F12" w:rsidRPr="0037487E" w:rsidRDefault="00596F12" w:rsidP="004A5EDB">
      <w:pPr>
        <w:rPr>
          <w:rFonts w:cs="Arial"/>
          <w:color w:val="000000" w:themeColor="text1"/>
          <w:sz w:val="24"/>
          <w:szCs w:val="24"/>
        </w:rPr>
      </w:pPr>
    </w:p>
    <w:p w14:paraId="0CBE51CF" w14:textId="77777777" w:rsidR="00596F12" w:rsidRPr="0037487E" w:rsidRDefault="00596F12" w:rsidP="004A5EDB">
      <w:pPr>
        <w:rPr>
          <w:rFonts w:cs="Arial"/>
          <w:color w:val="000000" w:themeColor="text1"/>
          <w:sz w:val="24"/>
          <w:szCs w:val="24"/>
        </w:rPr>
      </w:pPr>
    </w:p>
    <w:p w14:paraId="7C553AF4" w14:textId="77777777" w:rsidR="00596F12" w:rsidRDefault="00596F12" w:rsidP="004A5EDB">
      <w:pPr>
        <w:rPr>
          <w:rFonts w:cs="Arial"/>
          <w:color w:val="000000" w:themeColor="text1"/>
          <w:sz w:val="24"/>
          <w:szCs w:val="24"/>
        </w:rPr>
      </w:pPr>
    </w:p>
    <w:p w14:paraId="6CC38ACA" w14:textId="77777777" w:rsidR="0052766C" w:rsidRPr="0037487E" w:rsidRDefault="0052766C" w:rsidP="004A5EDB">
      <w:pPr>
        <w:rPr>
          <w:rFonts w:cs="Arial"/>
          <w:color w:val="000000" w:themeColor="text1"/>
          <w:sz w:val="24"/>
          <w:szCs w:val="24"/>
        </w:rPr>
      </w:pPr>
    </w:p>
    <w:p w14:paraId="24B053CE" w14:textId="77777777" w:rsidR="00596F12" w:rsidRPr="0037487E" w:rsidRDefault="00596F12" w:rsidP="004A5EDB">
      <w:pPr>
        <w:rPr>
          <w:rFonts w:cs="Arial"/>
          <w:color w:val="000000" w:themeColor="text1"/>
          <w:sz w:val="24"/>
          <w:szCs w:val="24"/>
        </w:rPr>
      </w:pPr>
    </w:p>
    <w:p w14:paraId="1B8BD962" w14:textId="77777777" w:rsidR="00596F12" w:rsidRPr="0037487E" w:rsidRDefault="00596F12" w:rsidP="004A5EDB">
      <w:pPr>
        <w:rPr>
          <w:rFonts w:cs="Arial"/>
          <w:color w:val="000000" w:themeColor="text1"/>
          <w:sz w:val="24"/>
          <w:szCs w:val="24"/>
        </w:rPr>
      </w:pPr>
    </w:p>
    <w:p w14:paraId="5F1F4C62" w14:textId="77777777" w:rsidR="00596F12" w:rsidRPr="0037487E" w:rsidRDefault="00596F12" w:rsidP="004A5EDB">
      <w:pPr>
        <w:rPr>
          <w:rFonts w:cs="Arial"/>
          <w:color w:val="000000" w:themeColor="text1"/>
          <w:sz w:val="24"/>
          <w:szCs w:val="24"/>
        </w:rPr>
      </w:pPr>
    </w:p>
    <w:p w14:paraId="4EC225E4" w14:textId="77777777" w:rsidR="00596F12" w:rsidRPr="0037487E" w:rsidRDefault="00596F12" w:rsidP="004A5EDB">
      <w:pPr>
        <w:rPr>
          <w:rFonts w:cs="Arial"/>
          <w:color w:val="000000" w:themeColor="text1"/>
          <w:sz w:val="24"/>
          <w:szCs w:val="24"/>
        </w:rPr>
      </w:pPr>
    </w:p>
    <w:p w14:paraId="093470F3" w14:textId="77777777" w:rsidR="00396264" w:rsidRPr="0037487E" w:rsidRDefault="00396264" w:rsidP="004A5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cs="Arial"/>
          <w:b/>
          <w:sz w:val="24"/>
          <w:szCs w:val="24"/>
        </w:rPr>
      </w:pPr>
      <w:r w:rsidRPr="0037487E">
        <w:rPr>
          <w:rFonts w:cs="Arial"/>
          <w:b/>
          <w:sz w:val="24"/>
          <w:szCs w:val="24"/>
        </w:rPr>
        <w:lastRenderedPageBreak/>
        <w:t>SECTION A ITEMS</w:t>
      </w:r>
    </w:p>
    <w:p w14:paraId="3BDDDAF1" w14:textId="77777777" w:rsidR="00203F10" w:rsidRPr="0037487E" w:rsidRDefault="00203F10" w:rsidP="004A5EDB">
      <w:pPr>
        <w:rPr>
          <w:rFonts w:cs="Arial"/>
          <w:i/>
          <w:sz w:val="24"/>
          <w:szCs w:val="24"/>
        </w:rPr>
      </w:pPr>
    </w:p>
    <w:p w14:paraId="49252006" w14:textId="77777777" w:rsidR="00647C9D" w:rsidRPr="0037487E" w:rsidRDefault="00647C9D" w:rsidP="004A5EDB">
      <w:pPr>
        <w:pStyle w:val="Heading7"/>
        <w:rPr>
          <w:rFonts w:cs="Arial"/>
        </w:rPr>
      </w:pPr>
      <w:r w:rsidRPr="0037487E">
        <w:rPr>
          <w:rFonts w:cs="Arial"/>
        </w:rPr>
        <w:t>BG</w:t>
      </w:r>
      <w:r w:rsidR="003F62DC" w:rsidRPr="0037487E">
        <w:rPr>
          <w:rFonts w:cs="Arial"/>
        </w:rPr>
        <w:t>.23.</w:t>
      </w:r>
      <w:r w:rsidRPr="0037487E">
        <w:rPr>
          <w:rFonts w:cs="Arial"/>
        </w:rPr>
        <w:t>008</w:t>
      </w:r>
      <w:r w:rsidRPr="0037487E">
        <w:rPr>
          <w:rFonts w:cs="Arial"/>
        </w:rPr>
        <w:tab/>
      </w:r>
      <w:r w:rsidR="00076380" w:rsidRPr="0037487E">
        <w:rPr>
          <w:rFonts w:cs="Arial"/>
        </w:rPr>
        <w:t>Vice-Chancellor’s Report</w:t>
      </w:r>
    </w:p>
    <w:p w14:paraId="304A632B" w14:textId="77777777" w:rsidR="0048508C" w:rsidRPr="0037487E" w:rsidRDefault="0048508C" w:rsidP="004A5EDB">
      <w:pPr>
        <w:rPr>
          <w:rFonts w:cs="Arial"/>
          <w:sz w:val="24"/>
          <w:szCs w:val="24"/>
        </w:rPr>
      </w:pPr>
    </w:p>
    <w:p w14:paraId="30CB2C0F" w14:textId="77777777" w:rsidR="00647C9D" w:rsidRPr="0037487E" w:rsidRDefault="00647C9D" w:rsidP="004A5EDB">
      <w:pPr>
        <w:pStyle w:val="Heading1"/>
        <w:rPr>
          <w:rFonts w:cs="Arial"/>
        </w:rPr>
      </w:pPr>
      <w:r w:rsidRPr="0037487E">
        <w:rPr>
          <w:rFonts w:cs="Arial"/>
        </w:rPr>
        <w:t>Received:</w:t>
      </w:r>
      <w:r w:rsidRPr="0037487E">
        <w:rPr>
          <w:rFonts w:cs="Arial"/>
        </w:rPr>
        <w:tab/>
        <w:t xml:space="preserve">Document </w:t>
      </w:r>
      <w:r w:rsidR="000F16B8" w:rsidRPr="0037487E">
        <w:rPr>
          <w:rFonts w:cs="Arial"/>
        </w:rPr>
        <w:t>BG/0</w:t>
      </w:r>
      <w:r w:rsidR="00490EB9" w:rsidRPr="0037487E">
        <w:rPr>
          <w:rFonts w:cs="Arial"/>
        </w:rPr>
        <w:t>03</w:t>
      </w:r>
      <w:r w:rsidR="00E35C24" w:rsidRPr="0037487E">
        <w:rPr>
          <w:rFonts w:cs="Arial"/>
        </w:rPr>
        <w:t>/2</w:t>
      </w:r>
      <w:r w:rsidR="00490EB9" w:rsidRPr="0037487E">
        <w:rPr>
          <w:rFonts w:cs="Arial"/>
        </w:rPr>
        <w:t>3</w:t>
      </w:r>
    </w:p>
    <w:p w14:paraId="7D660134" w14:textId="77777777" w:rsidR="003D6072" w:rsidRPr="0037487E" w:rsidRDefault="003D6072" w:rsidP="004A5EDB">
      <w:pPr>
        <w:rPr>
          <w:rFonts w:cs="Arial"/>
          <w:i/>
          <w:sz w:val="24"/>
          <w:szCs w:val="24"/>
        </w:rPr>
      </w:pPr>
    </w:p>
    <w:p w14:paraId="4D492C37" w14:textId="77777777" w:rsidR="00AD56EE" w:rsidRPr="0037487E" w:rsidRDefault="003D6072" w:rsidP="004A5EDB">
      <w:pPr>
        <w:ind w:left="1440" w:hanging="1440"/>
        <w:contextualSpacing/>
        <w:rPr>
          <w:rFonts w:cs="Arial"/>
          <w:color w:val="000000" w:themeColor="text1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Reported:</w:t>
      </w:r>
      <w:r w:rsidRPr="0037487E">
        <w:rPr>
          <w:rFonts w:cs="Arial"/>
          <w:i/>
          <w:sz w:val="24"/>
          <w:szCs w:val="24"/>
        </w:rPr>
        <w:tab/>
      </w:r>
      <w:r w:rsidR="00585639" w:rsidRPr="0037487E">
        <w:rPr>
          <w:rFonts w:cs="Arial"/>
          <w:sz w:val="24"/>
          <w:szCs w:val="24"/>
        </w:rPr>
        <w:t>The Vice-Chancellor confirmed</w:t>
      </w:r>
      <w:r w:rsidR="00432C45" w:rsidRPr="0037487E">
        <w:rPr>
          <w:rFonts w:cs="Arial"/>
          <w:sz w:val="24"/>
          <w:szCs w:val="24"/>
        </w:rPr>
        <w:t xml:space="preserve"> that</w:t>
      </w:r>
      <w:r w:rsidR="00585639" w:rsidRPr="0037487E">
        <w:rPr>
          <w:rFonts w:cs="Arial"/>
          <w:sz w:val="24"/>
          <w:szCs w:val="24"/>
        </w:rPr>
        <w:t xml:space="preserve"> the </w:t>
      </w:r>
      <w:r w:rsidR="0072399F" w:rsidRPr="0037487E">
        <w:rPr>
          <w:rFonts w:cs="Arial"/>
          <w:color w:val="000000" w:themeColor="text1"/>
          <w:sz w:val="24"/>
          <w:szCs w:val="24"/>
        </w:rPr>
        <w:t>report provided an accurate reflection of current strategic issues for the University</w:t>
      </w:r>
      <w:r w:rsidR="00585639" w:rsidRPr="0037487E">
        <w:rPr>
          <w:rFonts w:cs="Arial"/>
          <w:color w:val="000000" w:themeColor="text1"/>
          <w:sz w:val="24"/>
          <w:szCs w:val="24"/>
        </w:rPr>
        <w:t>.</w:t>
      </w:r>
      <w:r w:rsidR="00C16A1E" w:rsidRPr="0037487E">
        <w:rPr>
          <w:rFonts w:cs="Arial"/>
          <w:color w:val="000000" w:themeColor="text1"/>
          <w:sz w:val="24"/>
          <w:szCs w:val="24"/>
        </w:rPr>
        <w:t xml:space="preserve"> He </w:t>
      </w:r>
      <w:r w:rsidR="000D2D53" w:rsidRPr="0037487E">
        <w:rPr>
          <w:rFonts w:cs="Arial"/>
          <w:color w:val="000000" w:themeColor="text1"/>
          <w:sz w:val="24"/>
          <w:szCs w:val="24"/>
        </w:rPr>
        <w:t>gave</w:t>
      </w:r>
      <w:r w:rsidR="00C16A1E" w:rsidRPr="0037487E">
        <w:rPr>
          <w:rFonts w:cs="Arial"/>
          <w:color w:val="000000" w:themeColor="text1"/>
          <w:sz w:val="24"/>
          <w:szCs w:val="24"/>
        </w:rPr>
        <w:t xml:space="preserve"> an update on student recruitment </w:t>
      </w:r>
      <w:r w:rsidR="00513751" w:rsidRPr="0037487E">
        <w:rPr>
          <w:rFonts w:cs="Arial"/>
          <w:color w:val="000000" w:themeColor="text1"/>
          <w:sz w:val="24"/>
          <w:szCs w:val="24"/>
        </w:rPr>
        <w:t>data</w:t>
      </w:r>
      <w:r w:rsidR="00C16A1E" w:rsidRPr="0037487E">
        <w:rPr>
          <w:rFonts w:cs="Arial"/>
          <w:color w:val="000000" w:themeColor="text1"/>
          <w:sz w:val="24"/>
          <w:szCs w:val="24"/>
        </w:rPr>
        <w:t xml:space="preserve"> and </w:t>
      </w:r>
      <w:r w:rsidR="00F636A6" w:rsidRPr="0037487E">
        <w:rPr>
          <w:rFonts w:cs="Arial"/>
          <w:color w:val="000000" w:themeColor="text1"/>
          <w:sz w:val="24"/>
          <w:szCs w:val="24"/>
        </w:rPr>
        <w:t xml:space="preserve">progress on campus refurbishment works. </w:t>
      </w:r>
    </w:p>
    <w:p w14:paraId="0B320B6E" w14:textId="77777777" w:rsidR="009E6F34" w:rsidRPr="0037487E" w:rsidRDefault="009E6F34" w:rsidP="004A5EDB">
      <w:pPr>
        <w:contextualSpacing/>
        <w:rPr>
          <w:rFonts w:cs="Arial"/>
          <w:color w:val="000000" w:themeColor="text1"/>
          <w:sz w:val="24"/>
          <w:szCs w:val="24"/>
        </w:rPr>
      </w:pPr>
    </w:p>
    <w:p w14:paraId="19ED3F73" w14:textId="77777777" w:rsidR="002B713F" w:rsidRPr="0037487E" w:rsidRDefault="00CF3F14" w:rsidP="004A5EDB">
      <w:pPr>
        <w:ind w:left="1440" w:hanging="1440"/>
        <w:rPr>
          <w:rFonts w:cs="Arial"/>
          <w:color w:val="000000" w:themeColor="text1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Discussed:</w:t>
      </w:r>
      <w:r w:rsidRPr="0037487E">
        <w:rPr>
          <w:rFonts w:cs="Arial"/>
          <w:sz w:val="24"/>
          <w:szCs w:val="24"/>
        </w:rPr>
        <w:tab/>
      </w:r>
      <w:r w:rsidR="008D58CD" w:rsidRPr="0037487E">
        <w:rPr>
          <w:rFonts w:cs="Arial"/>
          <w:sz w:val="24"/>
          <w:szCs w:val="24"/>
        </w:rPr>
        <w:t xml:space="preserve">In </w:t>
      </w:r>
      <w:r w:rsidR="003C0945" w:rsidRPr="0037487E">
        <w:rPr>
          <w:rFonts w:cs="Arial"/>
          <w:sz w:val="24"/>
          <w:szCs w:val="24"/>
        </w:rPr>
        <w:t xml:space="preserve">discussion and in </w:t>
      </w:r>
      <w:r w:rsidR="008D58CD" w:rsidRPr="0037487E">
        <w:rPr>
          <w:rFonts w:cs="Arial"/>
          <w:sz w:val="24"/>
          <w:szCs w:val="24"/>
        </w:rPr>
        <w:t>response to questions, th</w:t>
      </w:r>
      <w:r w:rsidR="0072399F" w:rsidRPr="0037487E">
        <w:rPr>
          <w:rFonts w:cs="Arial"/>
          <w:color w:val="000000" w:themeColor="text1"/>
          <w:sz w:val="24"/>
          <w:szCs w:val="24"/>
        </w:rPr>
        <w:t>e following information was noted:</w:t>
      </w:r>
    </w:p>
    <w:p w14:paraId="3DA7D301" w14:textId="77777777" w:rsidR="008C3920" w:rsidRPr="0037487E" w:rsidRDefault="008C3920" w:rsidP="004A5EDB">
      <w:pPr>
        <w:ind w:left="1440" w:hanging="1440"/>
        <w:rPr>
          <w:rFonts w:cs="Arial"/>
          <w:color w:val="000000" w:themeColor="text1"/>
          <w:sz w:val="24"/>
          <w:szCs w:val="24"/>
        </w:rPr>
      </w:pPr>
    </w:p>
    <w:p w14:paraId="6A5697FD" w14:textId="77777777" w:rsidR="00C466B1" w:rsidRPr="0037487E" w:rsidRDefault="005347EE" w:rsidP="000705F0">
      <w:pPr>
        <w:pStyle w:val="ListParagraph"/>
        <w:numPr>
          <w:ilvl w:val="0"/>
          <w:numId w:val="8"/>
        </w:numPr>
        <w:rPr>
          <w:rFonts w:cs="Arial"/>
          <w:color w:val="000000" w:themeColor="text1"/>
          <w:sz w:val="24"/>
          <w:szCs w:val="24"/>
        </w:rPr>
      </w:pPr>
      <w:r w:rsidRPr="0037487E">
        <w:rPr>
          <w:rFonts w:cs="Arial"/>
          <w:color w:val="000000" w:themeColor="text1"/>
          <w:sz w:val="24"/>
          <w:szCs w:val="24"/>
        </w:rPr>
        <w:t xml:space="preserve">Overall, </w:t>
      </w:r>
      <w:r w:rsidR="001E5662" w:rsidRPr="0037487E">
        <w:rPr>
          <w:rFonts w:cs="Arial"/>
          <w:color w:val="000000" w:themeColor="text1"/>
          <w:sz w:val="24"/>
          <w:szCs w:val="24"/>
        </w:rPr>
        <w:t xml:space="preserve">there is likely to be a </w:t>
      </w:r>
      <w:r w:rsidRPr="0037487E">
        <w:rPr>
          <w:rFonts w:cs="Arial"/>
          <w:color w:val="000000" w:themeColor="text1"/>
          <w:sz w:val="24"/>
          <w:szCs w:val="24"/>
        </w:rPr>
        <w:t xml:space="preserve">reduction of approximately one percent </w:t>
      </w:r>
      <w:r w:rsidR="001E5662" w:rsidRPr="0037487E">
        <w:rPr>
          <w:rFonts w:cs="Arial"/>
          <w:color w:val="000000" w:themeColor="text1"/>
          <w:sz w:val="24"/>
          <w:szCs w:val="24"/>
        </w:rPr>
        <w:t xml:space="preserve">in the </w:t>
      </w:r>
      <w:r w:rsidRPr="0037487E">
        <w:rPr>
          <w:rFonts w:cs="Arial"/>
          <w:color w:val="000000" w:themeColor="text1"/>
          <w:sz w:val="24"/>
          <w:szCs w:val="24"/>
        </w:rPr>
        <w:t>total student population of 2023</w:t>
      </w:r>
      <w:r w:rsidR="00F569B5">
        <w:rPr>
          <w:rFonts w:cs="Arial"/>
          <w:color w:val="000000" w:themeColor="text1"/>
          <w:sz w:val="24"/>
          <w:szCs w:val="24"/>
        </w:rPr>
        <w:t>/</w:t>
      </w:r>
      <w:r w:rsidR="00402739" w:rsidRPr="0037487E">
        <w:rPr>
          <w:rFonts w:cs="Arial"/>
          <w:color w:val="000000" w:themeColor="text1"/>
          <w:sz w:val="24"/>
          <w:szCs w:val="24"/>
        </w:rPr>
        <w:t xml:space="preserve">24 </w:t>
      </w:r>
      <w:r w:rsidR="001E5662" w:rsidRPr="0037487E">
        <w:rPr>
          <w:rFonts w:cs="Arial"/>
          <w:color w:val="000000" w:themeColor="text1"/>
          <w:sz w:val="24"/>
          <w:szCs w:val="24"/>
        </w:rPr>
        <w:t xml:space="preserve">compared to </w:t>
      </w:r>
      <w:r w:rsidR="00402739" w:rsidRPr="0037487E">
        <w:rPr>
          <w:rFonts w:cs="Arial"/>
          <w:color w:val="000000" w:themeColor="text1"/>
          <w:sz w:val="24"/>
          <w:szCs w:val="24"/>
        </w:rPr>
        <w:t>2022</w:t>
      </w:r>
      <w:r w:rsidR="00F569B5">
        <w:rPr>
          <w:rFonts w:cs="Arial"/>
          <w:color w:val="000000" w:themeColor="text1"/>
          <w:sz w:val="24"/>
          <w:szCs w:val="24"/>
        </w:rPr>
        <w:t>/</w:t>
      </w:r>
      <w:r w:rsidR="00402739" w:rsidRPr="0037487E">
        <w:rPr>
          <w:rFonts w:cs="Arial"/>
          <w:color w:val="000000" w:themeColor="text1"/>
          <w:sz w:val="24"/>
          <w:szCs w:val="24"/>
        </w:rPr>
        <w:t>23</w:t>
      </w:r>
      <w:r w:rsidR="001B06B7" w:rsidRPr="0037487E">
        <w:rPr>
          <w:rFonts w:cs="Arial"/>
          <w:color w:val="000000" w:themeColor="text1"/>
          <w:sz w:val="24"/>
          <w:szCs w:val="24"/>
        </w:rPr>
        <w:t>.</w:t>
      </w:r>
      <w:r w:rsidR="00402739" w:rsidRPr="0037487E">
        <w:rPr>
          <w:rFonts w:cs="Arial"/>
          <w:color w:val="000000" w:themeColor="text1"/>
          <w:sz w:val="24"/>
          <w:szCs w:val="24"/>
        </w:rPr>
        <w:t xml:space="preserve"> </w:t>
      </w:r>
      <w:r w:rsidR="000C7CDA" w:rsidRPr="0037487E">
        <w:rPr>
          <w:rFonts w:cs="Arial"/>
          <w:color w:val="000000" w:themeColor="text1"/>
          <w:sz w:val="24"/>
          <w:szCs w:val="24"/>
        </w:rPr>
        <w:t>The University ha</w:t>
      </w:r>
      <w:r w:rsidR="00A637C6" w:rsidRPr="0037487E">
        <w:rPr>
          <w:rFonts w:cs="Arial"/>
          <w:color w:val="000000" w:themeColor="text1"/>
          <w:sz w:val="24"/>
          <w:szCs w:val="24"/>
        </w:rPr>
        <w:t>s</w:t>
      </w:r>
      <w:r w:rsidR="000C7CDA" w:rsidRPr="0037487E">
        <w:rPr>
          <w:rFonts w:cs="Arial"/>
          <w:color w:val="000000" w:themeColor="text1"/>
          <w:sz w:val="24"/>
          <w:szCs w:val="24"/>
        </w:rPr>
        <w:t xml:space="preserve"> budgeted </w:t>
      </w:r>
      <w:r w:rsidR="000D2D53" w:rsidRPr="0037487E">
        <w:rPr>
          <w:rFonts w:cs="Arial"/>
          <w:color w:val="000000" w:themeColor="text1"/>
          <w:sz w:val="24"/>
          <w:szCs w:val="24"/>
        </w:rPr>
        <w:t xml:space="preserve">conservatively in respect of tuition fee income and </w:t>
      </w:r>
      <w:r w:rsidR="00E81BF6" w:rsidRPr="0037487E">
        <w:rPr>
          <w:rFonts w:cs="Arial"/>
          <w:color w:val="000000" w:themeColor="text1"/>
          <w:sz w:val="24"/>
          <w:szCs w:val="24"/>
        </w:rPr>
        <w:t xml:space="preserve">the </w:t>
      </w:r>
      <w:r w:rsidR="000D2D53" w:rsidRPr="0037487E">
        <w:rPr>
          <w:rFonts w:cs="Arial"/>
          <w:color w:val="000000" w:themeColor="text1"/>
          <w:sz w:val="24"/>
          <w:szCs w:val="24"/>
        </w:rPr>
        <w:t>Executive</w:t>
      </w:r>
      <w:r w:rsidR="00E81BF6" w:rsidRPr="0037487E">
        <w:rPr>
          <w:rFonts w:cs="Arial"/>
          <w:color w:val="000000" w:themeColor="text1"/>
          <w:sz w:val="24"/>
          <w:szCs w:val="24"/>
        </w:rPr>
        <w:t xml:space="preserve"> </w:t>
      </w:r>
      <w:r w:rsidR="002C3CB1" w:rsidRPr="0037487E">
        <w:rPr>
          <w:rFonts w:cs="Arial"/>
          <w:color w:val="000000" w:themeColor="text1"/>
          <w:sz w:val="24"/>
          <w:szCs w:val="24"/>
        </w:rPr>
        <w:t xml:space="preserve">is </w:t>
      </w:r>
      <w:r w:rsidR="00E81BF6" w:rsidRPr="0037487E">
        <w:rPr>
          <w:rFonts w:cs="Arial"/>
          <w:color w:val="000000" w:themeColor="text1"/>
          <w:sz w:val="24"/>
          <w:szCs w:val="24"/>
        </w:rPr>
        <w:t xml:space="preserve">not </w:t>
      </w:r>
      <w:r w:rsidR="007951C6" w:rsidRPr="0037487E">
        <w:rPr>
          <w:rFonts w:cs="Arial"/>
          <w:color w:val="000000" w:themeColor="text1"/>
          <w:sz w:val="24"/>
          <w:szCs w:val="24"/>
        </w:rPr>
        <w:t xml:space="preserve">unduly </w:t>
      </w:r>
      <w:r w:rsidR="00E81BF6" w:rsidRPr="0037487E">
        <w:rPr>
          <w:rFonts w:cs="Arial"/>
          <w:color w:val="000000" w:themeColor="text1"/>
          <w:sz w:val="24"/>
          <w:szCs w:val="24"/>
        </w:rPr>
        <w:t>concerned</w:t>
      </w:r>
      <w:r w:rsidR="000D2D53" w:rsidRPr="0037487E">
        <w:rPr>
          <w:rFonts w:cs="Arial"/>
          <w:color w:val="000000" w:themeColor="text1"/>
          <w:sz w:val="24"/>
          <w:szCs w:val="24"/>
        </w:rPr>
        <w:t xml:space="preserve"> about the </w:t>
      </w:r>
      <w:r w:rsidR="004A2236" w:rsidRPr="0037487E">
        <w:rPr>
          <w:rFonts w:cs="Arial"/>
          <w:color w:val="000000" w:themeColor="text1"/>
          <w:sz w:val="24"/>
          <w:szCs w:val="24"/>
        </w:rPr>
        <w:t xml:space="preserve">direct </w:t>
      </w:r>
      <w:r w:rsidR="000D2D53" w:rsidRPr="0037487E">
        <w:rPr>
          <w:rFonts w:cs="Arial"/>
          <w:color w:val="000000" w:themeColor="text1"/>
          <w:sz w:val="24"/>
          <w:szCs w:val="24"/>
        </w:rPr>
        <w:t xml:space="preserve">budgetary implications of </w:t>
      </w:r>
      <w:r w:rsidR="00CF107B" w:rsidRPr="0037487E">
        <w:rPr>
          <w:rFonts w:cs="Arial"/>
          <w:color w:val="000000" w:themeColor="text1"/>
          <w:sz w:val="24"/>
          <w:szCs w:val="24"/>
        </w:rPr>
        <w:t>a marginally smaller population</w:t>
      </w:r>
      <w:r w:rsidR="002C3CB1" w:rsidRPr="0037487E">
        <w:rPr>
          <w:rFonts w:cs="Arial"/>
          <w:color w:val="000000" w:themeColor="text1"/>
          <w:sz w:val="24"/>
          <w:szCs w:val="24"/>
        </w:rPr>
        <w:t>.</w:t>
      </w:r>
    </w:p>
    <w:p w14:paraId="1711C1D2" w14:textId="77777777" w:rsidR="005D09CC" w:rsidRPr="0037487E" w:rsidRDefault="005D09CC" w:rsidP="004A5EDB">
      <w:pPr>
        <w:pStyle w:val="ListParagraph"/>
        <w:ind w:left="2138"/>
        <w:rPr>
          <w:rFonts w:cs="Arial"/>
          <w:color w:val="000000" w:themeColor="text1"/>
          <w:sz w:val="24"/>
          <w:szCs w:val="24"/>
        </w:rPr>
      </w:pPr>
    </w:p>
    <w:p w14:paraId="1F4540E6" w14:textId="77777777" w:rsidR="00A22FC5" w:rsidRPr="0037487E" w:rsidRDefault="0071561A" w:rsidP="004A5EDB">
      <w:pPr>
        <w:pStyle w:val="ListParagraph"/>
        <w:numPr>
          <w:ilvl w:val="0"/>
          <w:numId w:val="8"/>
        </w:numPr>
        <w:rPr>
          <w:rFonts w:cs="Arial"/>
          <w:color w:val="000000" w:themeColor="text1"/>
          <w:sz w:val="24"/>
          <w:szCs w:val="24"/>
        </w:rPr>
      </w:pPr>
      <w:r w:rsidRPr="0037487E">
        <w:rPr>
          <w:rFonts w:cs="Arial"/>
          <w:color w:val="000000" w:themeColor="text1"/>
          <w:sz w:val="24"/>
          <w:szCs w:val="24"/>
        </w:rPr>
        <w:t>A</w:t>
      </w:r>
      <w:r w:rsidR="00A22FC5" w:rsidRPr="0037487E">
        <w:rPr>
          <w:rFonts w:cs="Arial"/>
          <w:color w:val="000000" w:themeColor="text1"/>
          <w:sz w:val="24"/>
          <w:szCs w:val="24"/>
        </w:rPr>
        <w:t xml:space="preserve"> significant programme of work </w:t>
      </w:r>
      <w:r w:rsidRPr="0037487E">
        <w:rPr>
          <w:rFonts w:cs="Arial"/>
          <w:color w:val="000000" w:themeColor="text1"/>
          <w:sz w:val="24"/>
          <w:szCs w:val="24"/>
        </w:rPr>
        <w:t xml:space="preserve">has been undertaken </w:t>
      </w:r>
      <w:r w:rsidR="00A22FC5" w:rsidRPr="0037487E">
        <w:rPr>
          <w:rFonts w:cs="Arial"/>
          <w:color w:val="000000" w:themeColor="text1"/>
          <w:sz w:val="24"/>
          <w:szCs w:val="24"/>
        </w:rPr>
        <w:t>to communicate with and support students during the summer period</w:t>
      </w:r>
      <w:r w:rsidR="00E00C9C" w:rsidRPr="0037487E">
        <w:rPr>
          <w:rFonts w:cs="Arial"/>
          <w:color w:val="000000" w:themeColor="text1"/>
          <w:sz w:val="24"/>
          <w:szCs w:val="24"/>
        </w:rPr>
        <w:t xml:space="preserve">. This </w:t>
      </w:r>
      <w:r w:rsidR="00A22FC5" w:rsidRPr="0037487E">
        <w:rPr>
          <w:rFonts w:cs="Arial"/>
          <w:color w:val="000000" w:themeColor="text1"/>
          <w:sz w:val="24"/>
          <w:szCs w:val="24"/>
        </w:rPr>
        <w:t xml:space="preserve">should lead to improved retention and </w:t>
      </w:r>
      <w:r w:rsidR="005D520D" w:rsidRPr="0037487E">
        <w:rPr>
          <w:rFonts w:cs="Arial"/>
          <w:color w:val="000000" w:themeColor="text1"/>
          <w:sz w:val="24"/>
          <w:szCs w:val="24"/>
        </w:rPr>
        <w:t xml:space="preserve">lower </w:t>
      </w:r>
      <w:r w:rsidR="00A22FC5" w:rsidRPr="0037487E">
        <w:rPr>
          <w:rFonts w:cs="Arial"/>
          <w:color w:val="000000" w:themeColor="text1"/>
          <w:sz w:val="24"/>
          <w:szCs w:val="24"/>
        </w:rPr>
        <w:t>‘</w:t>
      </w:r>
      <w:r w:rsidR="00237847" w:rsidRPr="0037487E">
        <w:rPr>
          <w:rFonts w:cs="Arial"/>
          <w:color w:val="000000" w:themeColor="text1"/>
          <w:sz w:val="24"/>
          <w:szCs w:val="24"/>
        </w:rPr>
        <w:t>D</w:t>
      </w:r>
      <w:r w:rsidR="00A22FC5" w:rsidRPr="0037487E">
        <w:rPr>
          <w:rFonts w:cs="Arial"/>
          <w:color w:val="000000" w:themeColor="text1"/>
          <w:sz w:val="24"/>
          <w:szCs w:val="24"/>
        </w:rPr>
        <w:t xml:space="preserve">id </w:t>
      </w:r>
      <w:r w:rsidR="00237847" w:rsidRPr="0037487E">
        <w:rPr>
          <w:rFonts w:cs="Arial"/>
          <w:color w:val="000000" w:themeColor="text1"/>
          <w:sz w:val="24"/>
          <w:szCs w:val="24"/>
        </w:rPr>
        <w:t>N</w:t>
      </w:r>
      <w:r w:rsidR="00A22FC5" w:rsidRPr="0037487E">
        <w:rPr>
          <w:rFonts w:cs="Arial"/>
          <w:color w:val="000000" w:themeColor="text1"/>
          <w:sz w:val="24"/>
          <w:szCs w:val="24"/>
        </w:rPr>
        <w:t xml:space="preserve">ot </w:t>
      </w:r>
      <w:r w:rsidR="00237847" w:rsidRPr="0037487E">
        <w:rPr>
          <w:rFonts w:cs="Arial"/>
          <w:color w:val="000000" w:themeColor="text1"/>
          <w:sz w:val="24"/>
          <w:szCs w:val="24"/>
        </w:rPr>
        <w:t>R</w:t>
      </w:r>
      <w:r w:rsidR="00A22FC5" w:rsidRPr="0037487E">
        <w:rPr>
          <w:rFonts w:cs="Arial"/>
          <w:color w:val="000000" w:themeColor="text1"/>
          <w:sz w:val="24"/>
          <w:szCs w:val="24"/>
        </w:rPr>
        <w:t xml:space="preserve">eturn’ </w:t>
      </w:r>
      <w:r w:rsidR="005D520D" w:rsidRPr="0037487E">
        <w:rPr>
          <w:rFonts w:cs="Arial"/>
          <w:color w:val="000000" w:themeColor="text1"/>
          <w:sz w:val="24"/>
          <w:szCs w:val="24"/>
        </w:rPr>
        <w:t xml:space="preserve">numbers </w:t>
      </w:r>
      <w:r w:rsidR="00A22FC5" w:rsidRPr="0037487E">
        <w:rPr>
          <w:rFonts w:cs="Arial"/>
          <w:color w:val="000000" w:themeColor="text1"/>
          <w:sz w:val="24"/>
          <w:szCs w:val="24"/>
        </w:rPr>
        <w:t>in 2023</w:t>
      </w:r>
      <w:r w:rsidR="004871F6" w:rsidRPr="0037487E">
        <w:rPr>
          <w:rFonts w:cs="Arial"/>
          <w:color w:val="000000" w:themeColor="text1"/>
          <w:sz w:val="24"/>
          <w:szCs w:val="24"/>
        </w:rPr>
        <w:t>/24</w:t>
      </w:r>
      <w:r w:rsidR="00A22FC5" w:rsidRPr="0037487E">
        <w:rPr>
          <w:rFonts w:cs="Arial"/>
          <w:color w:val="000000" w:themeColor="text1"/>
          <w:sz w:val="24"/>
          <w:szCs w:val="24"/>
        </w:rPr>
        <w:t xml:space="preserve">. </w:t>
      </w:r>
    </w:p>
    <w:p w14:paraId="3ED78674" w14:textId="77777777" w:rsidR="009420F9" w:rsidRPr="0037487E" w:rsidRDefault="009420F9" w:rsidP="004A5EDB">
      <w:pPr>
        <w:pStyle w:val="ListParagraph"/>
        <w:rPr>
          <w:rFonts w:cs="Arial"/>
          <w:color w:val="000000" w:themeColor="text1"/>
          <w:sz w:val="24"/>
          <w:szCs w:val="24"/>
        </w:rPr>
      </w:pPr>
    </w:p>
    <w:p w14:paraId="6D4DF43E" w14:textId="77777777" w:rsidR="00CA6DF3" w:rsidRPr="0037487E" w:rsidRDefault="00464FF9" w:rsidP="004A5EDB">
      <w:pPr>
        <w:pStyle w:val="ListParagraph"/>
        <w:numPr>
          <w:ilvl w:val="0"/>
          <w:numId w:val="8"/>
        </w:numPr>
        <w:rPr>
          <w:rFonts w:cs="Arial"/>
          <w:color w:val="000000" w:themeColor="text1"/>
          <w:sz w:val="24"/>
          <w:szCs w:val="24"/>
        </w:rPr>
      </w:pPr>
      <w:r w:rsidRPr="0037487E">
        <w:rPr>
          <w:rFonts w:cs="Arial"/>
          <w:color w:val="000000" w:themeColor="text1"/>
          <w:sz w:val="24"/>
          <w:szCs w:val="24"/>
        </w:rPr>
        <w:t xml:space="preserve">The increase in international </w:t>
      </w:r>
      <w:r w:rsidR="00083843" w:rsidRPr="0037487E">
        <w:rPr>
          <w:rFonts w:cs="Arial"/>
          <w:color w:val="000000" w:themeColor="text1"/>
          <w:sz w:val="24"/>
          <w:szCs w:val="24"/>
        </w:rPr>
        <w:t xml:space="preserve">students reflects </w:t>
      </w:r>
      <w:r w:rsidR="008C6493" w:rsidRPr="0037487E">
        <w:rPr>
          <w:rFonts w:cs="Arial"/>
          <w:color w:val="000000" w:themeColor="text1"/>
          <w:sz w:val="24"/>
          <w:szCs w:val="24"/>
        </w:rPr>
        <w:t xml:space="preserve">applications from a range of </w:t>
      </w:r>
      <w:r w:rsidR="005E0586">
        <w:rPr>
          <w:rFonts w:cs="Arial"/>
          <w:color w:val="000000" w:themeColor="text1"/>
          <w:sz w:val="24"/>
          <w:szCs w:val="24"/>
        </w:rPr>
        <w:t>areas</w:t>
      </w:r>
      <w:r w:rsidR="00D322BE" w:rsidRPr="0037487E">
        <w:rPr>
          <w:rFonts w:cs="Arial"/>
          <w:color w:val="000000" w:themeColor="text1"/>
          <w:sz w:val="24"/>
          <w:szCs w:val="24"/>
        </w:rPr>
        <w:t>, notabl</w:t>
      </w:r>
      <w:r w:rsidR="004036CC" w:rsidRPr="0037487E">
        <w:rPr>
          <w:rFonts w:cs="Arial"/>
          <w:color w:val="000000" w:themeColor="text1"/>
          <w:sz w:val="24"/>
          <w:szCs w:val="24"/>
        </w:rPr>
        <w:t>y</w:t>
      </w:r>
      <w:r w:rsidR="005E0586">
        <w:rPr>
          <w:rFonts w:cs="Arial"/>
          <w:color w:val="000000" w:themeColor="text1"/>
          <w:sz w:val="24"/>
          <w:szCs w:val="24"/>
        </w:rPr>
        <w:t xml:space="preserve"> </w:t>
      </w:r>
      <w:r w:rsidR="005243BC">
        <w:rPr>
          <w:rFonts w:cs="Arial"/>
          <w:color w:val="000000" w:themeColor="text1"/>
          <w:sz w:val="24"/>
          <w:szCs w:val="24"/>
        </w:rPr>
        <w:t xml:space="preserve">across </w:t>
      </w:r>
      <w:r w:rsidR="00D322BE" w:rsidRPr="0037487E">
        <w:rPr>
          <w:rFonts w:cs="Arial"/>
          <w:color w:val="000000" w:themeColor="text1"/>
          <w:sz w:val="24"/>
          <w:szCs w:val="24"/>
        </w:rPr>
        <w:t>Africa and So</w:t>
      </w:r>
      <w:r w:rsidR="00D95F10" w:rsidRPr="0037487E">
        <w:rPr>
          <w:rFonts w:cs="Arial"/>
          <w:color w:val="000000" w:themeColor="text1"/>
          <w:sz w:val="24"/>
          <w:szCs w:val="24"/>
        </w:rPr>
        <w:t>u</w:t>
      </w:r>
      <w:r w:rsidR="00D322BE" w:rsidRPr="0037487E">
        <w:rPr>
          <w:rFonts w:cs="Arial"/>
          <w:color w:val="000000" w:themeColor="text1"/>
          <w:sz w:val="24"/>
          <w:szCs w:val="24"/>
        </w:rPr>
        <w:t>th Asia</w:t>
      </w:r>
      <w:r w:rsidRPr="0037487E">
        <w:rPr>
          <w:rFonts w:cs="Arial"/>
          <w:color w:val="000000" w:themeColor="text1"/>
          <w:sz w:val="24"/>
          <w:szCs w:val="24"/>
        </w:rPr>
        <w:t>.</w:t>
      </w:r>
      <w:r w:rsidR="00004B17" w:rsidRPr="0037487E">
        <w:rPr>
          <w:rFonts w:cs="Arial"/>
          <w:color w:val="000000" w:themeColor="text1"/>
          <w:sz w:val="24"/>
          <w:szCs w:val="24"/>
        </w:rPr>
        <w:t xml:space="preserve"> </w:t>
      </w:r>
      <w:r w:rsidR="00E458DE" w:rsidRPr="0037487E">
        <w:rPr>
          <w:rFonts w:cs="Arial"/>
          <w:color w:val="000000" w:themeColor="text1"/>
          <w:sz w:val="24"/>
          <w:szCs w:val="24"/>
        </w:rPr>
        <w:t>A</w:t>
      </w:r>
      <w:r w:rsidR="005947EF" w:rsidRPr="0037487E">
        <w:rPr>
          <w:rFonts w:cs="Arial"/>
          <w:color w:val="000000" w:themeColor="text1"/>
          <w:sz w:val="24"/>
          <w:szCs w:val="24"/>
        </w:rPr>
        <w:t>s with all student groups</w:t>
      </w:r>
      <w:r w:rsidR="00E458DE" w:rsidRPr="0037487E">
        <w:rPr>
          <w:rFonts w:cs="Arial"/>
          <w:color w:val="000000" w:themeColor="text1"/>
          <w:sz w:val="24"/>
          <w:szCs w:val="24"/>
        </w:rPr>
        <w:t>,</w:t>
      </w:r>
      <w:r w:rsidR="005947EF" w:rsidRPr="0037487E">
        <w:rPr>
          <w:rFonts w:cs="Arial"/>
          <w:color w:val="000000" w:themeColor="text1"/>
          <w:sz w:val="24"/>
          <w:szCs w:val="24"/>
        </w:rPr>
        <w:t xml:space="preserve"> </w:t>
      </w:r>
      <w:r w:rsidR="009B4344" w:rsidRPr="0037487E">
        <w:rPr>
          <w:rFonts w:cs="Arial"/>
          <w:color w:val="000000" w:themeColor="text1"/>
          <w:sz w:val="24"/>
          <w:szCs w:val="24"/>
        </w:rPr>
        <w:t xml:space="preserve">management </w:t>
      </w:r>
      <w:r w:rsidR="006F585E">
        <w:rPr>
          <w:rFonts w:cs="Arial"/>
          <w:color w:val="000000" w:themeColor="text1"/>
          <w:sz w:val="24"/>
          <w:szCs w:val="24"/>
        </w:rPr>
        <w:t xml:space="preserve">colleagues </w:t>
      </w:r>
      <w:r w:rsidR="002779EA" w:rsidRPr="0037487E">
        <w:rPr>
          <w:rFonts w:cs="Arial"/>
          <w:color w:val="000000" w:themeColor="text1"/>
          <w:sz w:val="24"/>
          <w:szCs w:val="24"/>
        </w:rPr>
        <w:t xml:space="preserve">will actively oversee </w:t>
      </w:r>
      <w:r w:rsidR="00C81743">
        <w:rPr>
          <w:rFonts w:cs="Arial"/>
          <w:color w:val="000000" w:themeColor="text1"/>
          <w:sz w:val="24"/>
          <w:szCs w:val="24"/>
        </w:rPr>
        <w:t xml:space="preserve">international </w:t>
      </w:r>
      <w:r w:rsidR="002779EA" w:rsidRPr="0037487E">
        <w:rPr>
          <w:rFonts w:cs="Arial"/>
          <w:color w:val="000000" w:themeColor="text1"/>
          <w:sz w:val="24"/>
          <w:szCs w:val="24"/>
        </w:rPr>
        <w:t xml:space="preserve">student </w:t>
      </w:r>
      <w:r w:rsidR="002B2788" w:rsidRPr="0037487E">
        <w:rPr>
          <w:rFonts w:cs="Arial"/>
          <w:color w:val="000000" w:themeColor="text1"/>
          <w:sz w:val="24"/>
          <w:szCs w:val="24"/>
        </w:rPr>
        <w:t>progress</w:t>
      </w:r>
      <w:r w:rsidR="002779EA" w:rsidRPr="0037487E">
        <w:rPr>
          <w:rFonts w:cs="Arial"/>
          <w:color w:val="000000" w:themeColor="text1"/>
          <w:sz w:val="24"/>
          <w:szCs w:val="24"/>
        </w:rPr>
        <w:t xml:space="preserve"> to ensure that student support remains appropriate.</w:t>
      </w:r>
      <w:r w:rsidR="00695932" w:rsidRPr="0037487E">
        <w:rPr>
          <w:rFonts w:cs="Arial"/>
          <w:color w:val="000000" w:themeColor="text1"/>
          <w:sz w:val="24"/>
          <w:szCs w:val="24"/>
        </w:rPr>
        <w:t xml:space="preserve"> </w:t>
      </w:r>
      <w:r w:rsidR="00B9304C" w:rsidRPr="0037487E">
        <w:rPr>
          <w:rFonts w:cs="Arial"/>
          <w:color w:val="000000" w:themeColor="text1"/>
          <w:sz w:val="24"/>
          <w:szCs w:val="24"/>
        </w:rPr>
        <w:t>Further, a</w:t>
      </w:r>
      <w:r w:rsidR="002F5328" w:rsidRPr="0037487E">
        <w:rPr>
          <w:rFonts w:cs="Arial"/>
          <w:color w:val="000000" w:themeColor="text1"/>
          <w:sz w:val="24"/>
          <w:szCs w:val="24"/>
        </w:rPr>
        <w:t xml:space="preserve">n </w:t>
      </w:r>
      <w:r w:rsidR="00C81743">
        <w:rPr>
          <w:rFonts w:cs="Arial"/>
          <w:color w:val="000000" w:themeColor="text1"/>
          <w:sz w:val="24"/>
          <w:szCs w:val="24"/>
        </w:rPr>
        <w:t>I</w:t>
      </w:r>
      <w:r w:rsidR="00C81743" w:rsidRPr="0037487E">
        <w:rPr>
          <w:rFonts w:cs="Arial"/>
          <w:color w:val="000000" w:themeColor="text1"/>
          <w:sz w:val="24"/>
          <w:szCs w:val="24"/>
        </w:rPr>
        <w:t xml:space="preserve">nternationalisation </w:t>
      </w:r>
      <w:r w:rsidR="00C81743">
        <w:rPr>
          <w:rFonts w:cs="Arial"/>
          <w:color w:val="000000" w:themeColor="text1"/>
          <w:sz w:val="24"/>
          <w:szCs w:val="24"/>
        </w:rPr>
        <w:t>W</w:t>
      </w:r>
      <w:r w:rsidR="00C81743" w:rsidRPr="0037487E">
        <w:rPr>
          <w:rFonts w:cs="Arial"/>
          <w:color w:val="000000" w:themeColor="text1"/>
          <w:sz w:val="24"/>
          <w:szCs w:val="24"/>
        </w:rPr>
        <w:t xml:space="preserve">orking </w:t>
      </w:r>
      <w:r w:rsidR="00C81743">
        <w:rPr>
          <w:rFonts w:cs="Arial"/>
          <w:color w:val="000000" w:themeColor="text1"/>
          <w:sz w:val="24"/>
          <w:szCs w:val="24"/>
        </w:rPr>
        <w:t>G</w:t>
      </w:r>
      <w:r w:rsidR="00C81743" w:rsidRPr="0037487E">
        <w:rPr>
          <w:rFonts w:cs="Arial"/>
          <w:color w:val="000000" w:themeColor="text1"/>
          <w:sz w:val="24"/>
          <w:szCs w:val="24"/>
        </w:rPr>
        <w:t xml:space="preserve">roup </w:t>
      </w:r>
      <w:r w:rsidR="002F5328" w:rsidRPr="0037487E">
        <w:rPr>
          <w:rFonts w:cs="Arial"/>
          <w:color w:val="000000" w:themeColor="text1"/>
          <w:sz w:val="24"/>
          <w:szCs w:val="24"/>
        </w:rPr>
        <w:t>has been established to</w:t>
      </w:r>
      <w:r w:rsidR="00004B17" w:rsidRPr="0037487E">
        <w:rPr>
          <w:rFonts w:cs="Arial"/>
          <w:color w:val="000000" w:themeColor="text1"/>
          <w:sz w:val="24"/>
          <w:szCs w:val="24"/>
        </w:rPr>
        <w:t xml:space="preserve"> ensure that </w:t>
      </w:r>
      <w:r w:rsidR="00695932" w:rsidRPr="0037487E">
        <w:rPr>
          <w:rFonts w:cs="Arial"/>
          <w:color w:val="000000" w:themeColor="text1"/>
          <w:sz w:val="24"/>
          <w:szCs w:val="24"/>
        </w:rPr>
        <w:t>service</w:t>
      </w:r>
      <w:r w:rsidR="002779EA" w:rsidRPr="0037487E">
        <w:rPr>
          <w:rFonts w:cs="Arial"/>
          <w:color w:val="000000" w:themeColor="text1"/>
          <w:sz w:val="24"/>
          <w:szCs w:val="24"/>
        </w:rPr>
        <w:t xml:space="preserve"> areas</w:t>
      </w:r>
      <w:r w:rsidR="00D01EB0" w:rsidRPr="0037487E">
        <w:rPr>
          <w:rFonts w:cs="Arial"/>
          <w:color w:val="000000" w:themeColor="text1"/>
          <w:sz w:val="24"/>
          <w:szCs w:val="24"/>
        </w:rPr>
        <w:t xml:space="preserve"> are well prepared for the needs of a more diverse student population.</w:t>
      </w:r>
    </w:p>
    <w:p w14:paraId="629FE223" w14:textId="77777777" w:rsidR="00CA6DF3" w:rsidRPr="0037487E" w:rsidRDefault="00CA6DF3" w:rsidP="004A5EDB">
      <w:pPr>
        <w:pStyle w:val="ListParagraph"/>
        <w:rPr>
          <w:rFonts w:cs="Arial"/>
          <w:color w:val="000000" w:themeColor="text1"/>
          <w:sz w:val="24"/>
          <w:szCs w:val="24"/>
        </w:rPr>
      </w:pPr>
    </w:p>
    <w:p w14:paraId="2AB33D0C" w14:textId="77777777" w:rsidR="00D029D1" w:rsidRPr="0037487E" w:rsidRDefault="00BD656A" w:rsidP="004A5EDB">
      <w:pPr>
        <w:pStyle w:val="ListParagraph"/>
        <w:numPr>
          <w:ilvl w:val="0"/>
          <w:numId w:val="8"/>
        </w:numPr>
        <w:rPr>
          <w:rFonts w:cs="Arial"/>
          <w:color w:val="000000" w:themeColor="text1"/>
          <w:sz w:val="24"/>
          <w:szCs w:val="24"/>
        </w:rPr>
      </w:pPr>
      <w:r w:rsidRPr="0037487E">
        <w:rPr>
          <w:rFonts w:cs="Arial"/>
          <w:color w:val="000000" w:themeColor="text1"/>
          <w:sz w:val="24"/>
          <w:szCs w:val="24"/>
        </w:rPr>
        <w:t>While</w:t>
      </w:r>
      <w:r w:rsidR="00813B09" w:rsidRPr="0037487E">
        <w:rPr>
          <w:rFonts w:cs="Arial"/>
          <w:color w:val="000000" w:themeColor="text1"/>
          <w:sz w:val="24"/>
          <w:szCs w:val="24"/>
        </w:rPr>
        <w:t xml:space="preserve"> </w:t>
      </w:r>
      <w:r w:rsidR="008D2CFE" w:rsidRPr="0037487E">
        <w:rPr>
          <w:rFonts w:cs="Arial"/>
          <w:color w:val="000000" w:themeColor="text1"/>
          <w:sz w:val="24"/>
          <w:szCs w:val="24"/>
        </w:rPr>
        <w:t>good</w:t>
      </w:r>
      <w:r w:rsidR="00813B09" w:rsidRPr="0037487E">
        <w:rPr>
          <w:rFonts w:cs="Arial"/>
          <w:color w:val="000000" w:themeColor="text1"/>
          <w:sz w:val="24"/>
          <w:szCs w:val="24"/>
        </w:rPr>
        <w:t xml:space="preserve"> </w:t>
      </w:r>
      <w:r w:rsidR="00403C9B" w:rsidRPr="0037487E">
        <w:rPr>
          <w:rFonts w:cs="Arial"/>
          <w:color w:val="000000" w:themeColor="text1"/>
          <w:sz w:val="24"/>
          <w:szCs w:val="24"/>
        </w:rPr>
        <w:t>progress has been made against the University’s Internationalisation Strategy</w:t>
      </w:r>
      <w:r w:rsidRPr="0037487E">
        <w:rPr>
          <w:rFonts w:cs="Arial"/>
          <w:color w:val="000000" w:themeColor="text1"/>
          <w:sz w:val="24"/>
          <w:szCs w:val="24"/>
        </w:rPr>
        <w:t xml:space="preserve">, </w:t>
      </w:r>
      <w:r w:rsidR="00A44097" w:rsidRPr="0037487E">
        <w:rPr>
          <w:rFonts w:cs="Arial"/>
          <w:color w:val="000000" w:themeColor="text1"/>
          <w:sz w:val="24"/>
          <w:szCs w:val="24"/>
        </w:rPr>
        <w:t xml:space="preserve">with a significant increase in student numbers, </w:t>
      </w:r>
      <w:r w:rsidRPr="0037487E">
        <w:rPr>
          <w:rFonts w:cs="Arial"/>
          <w:color w:val="000000" w:themeColor="text1"/>
          <w:sz w:val="24"/>
          <w:szCs w:val="24"/>
        </w:rPr>
        <w:t xml:space="preserve">the University is not </w:t>
      </w:r>
      <w:r w:rsidR="00C81743" w:rsidRPr="0037487E">
        <w:rPr>
          <w:rFonts w:cs="Arial"/>
          <w:color w:val="000000" w:themeColor="text1"/>
          <w:sz w:val="24"/>
          <w:szCs w:val="24"/>
        </w:rPr>
        <w:t>depend</w:t>
      </w:r>
      <w:r w:rsidR="00C81743">
        <w:rPr>
          <w:rFonts w:cs="Arial"/>
          <w:color w:val="000000" w:themeColor="text1"/>
          <w:sz w:val="24"/>
          <w:szCs w:val="24"/>
        </w:rPr>
        <w:t>e</w:t>
      </w:r>
      <w:r w:rsidR="00C81743" w:rsidRPr="0037487E">
        <w:rPr>
          <w:rFonts w:cs="Arial"/>
          <w:color w:val="000000" w:themeColor="text1"/>
          <w:sz w:val="24"/>
          <w:szCs w:val="24"/>
        </w:rPr>
        <w:t xml:space="preserve">nt </w:t>
      </w:r>
      <w:r w:rsidRPr="0037487E">
        <w:rPr>
          <w:rFonts w:cs="Arial"/>
          <w:color w:val="000000" w:themeColor="text1"/>
          <w:sz w:val="24"/>
          <w:szCs w:val="24"/>
        </w:rPr>
        <w:t>on fee income from interna</w:t>
      </w:r>
      <w:r w:rsidR="00EB2EFC" w:rsidRPr="0037487E">
        <w:rPr>
          <w:rFonts w:cs="Arial"/>
          <w:color w:val="000000" w:themeColor="text1"/>
          <w:sz w:val="24"/>
          <w:szCs w:val="24"/>
        </w:rPr>
        <w:t>tiona</w:t>
      </w:r>
      <w:r w:rsidRPr="0037487E">
        <w:rPr>
          <w:rFonts w:cs="Arial"/>
          <w:color w:val="000000" w:themeColor="text1"/>
          <w:sz w:val="24"/>
          <w:szCs w:val="24"/>
        </w:rPr>
        <w:t>l students</w:t>
      </w:r>
      <w:r w:rsidR="00DA374A" w:rsidRPr="0037487E">
        <w:rPr>
          <w:rFonts w:cs="Arial"/>
          <w:color w:val="000000" w:themeColor="text1"/>
          <w:sz w:val="24"/>
          <w:szCs w:val="24"/>
        </w:rPr>
        <w:t>.</w:t>
      </w:r>
      <w:r w:rsidR="00DC3584" w:rsidRPr="0037487E">
        <w:rPr>
          <w:rFonts w:cs="Arial"/>
          <w:color w:val="000000" w:themeColor="text1"/>
          <w:sz w:val="24"/>
          <w:szCs w:val="24"/>
        </w:rPr>
        <w:t xml:space="preserve"> </w:t>
      </w:r>
      <w:r w:rsidR="0000727B" w:rsidRPr="0037487E">
        <w:rPr>
          <w:rFonts w:cs="Arial"/>
          <w:color w:val="000000" w:themeColor="text1"/>
          <w:sz w:val="24"/>
          <w:szCs w:val="24"/>
        </w:rPr>
        <w:t>The Executive acknowledged the potential for fewer international students to have access to the United Kingdom</w:t>
      </w:r>
      <w:r w:rsidR="00C81743">
        <w:rPr>
          <w:rFonts w:cs="Arial"/>
          <w:color w:val="000000" w:themeColor="text1"/>
          <w:sz w:val="24"/>
          <w:szCs w:val="24"/>
        </w:rPr>
        <w:t xml:space="preserve"> due to Government policy changes</w:t>
      </w:r>
      <w:r w:rsidR="00322B93" w:rsidRPr="0037487E">
        <w:rPr>
          <w:rFonts w:cs="Arial"/>
          <w:color w:val="000000" w:themeColor="text1"/>
          <w:sz w:val="24"/>
          <w:szCs w:val="24"/>
        </w:rPr>
        <w:t xml:space="preserve"> but do not see any material risk in this or the increased competition </w:t>
      </w:r>
      <w:r w:rsidR="000E1D87" w:rsidRPr="0037487E">
        <w:rPr>
          <w:rFonts w:cs="Arial"/>
          <w:color w:val="000000" w:themeColor="text1"/>
          <w:sz w:val="24"/>
          <w:szCs w:val="24"/>
        </w:rPr>
        <w:t xml:space="preserve">it </w:t>
      </w:r>
      <w:r w:rsidR="00322B93" w:rsidRPr="0037487E">
        <w:rPr>
          <w:rFonts w:cs="Arial"/>
          <w:color w:val="000000" w:themeColor="text1"/>
          <w:sz w:val="24"/>
          <w:szCs w:val="24"/>
        </w:rPr>
        <w:t xml:space="preserve">may lead to. </w:t>
      </w:r>
      <w:r w:rsidR="0000727B" w:rsidRPr="0037487E">
        <w:rPr>
          <w:rFonts w:cs="Arial"/>
          <w:color w:val="000000" w:themeColor="text1"/>
          <w:sz w:val="24"/>
          <w:szCs w:val="24"/>
        </w:rPr>
        <w:t xml:space="preserve"> </w:t>
      </w:r>
    </w:p>
    <w:p w14:paraId="3939B127" w14:textId="77777777" w:rsidR="00D029D1" w:rsidRPr="0037487E" w:rsidRDefault="00D029D1" w:rsidP="004A5EDB">
      <w:pPr>
        <w:pStyle w:val="ListParagraph"/>
        <w:rPr>
          <w:rFonts w:cs="Arial"/>
          <w:color w:val="000000" w:themeColor="text1"/>
          <w:sz w:val="24"/>
          <w:szCs w:val="24"/>
        </w:rPr>
      </w:pPr>
    </w:p>
    <w:p w14:paraId="754DFD0E" w14:textId="77777777" w:rsidR="00161661" w:rsidRPr="0037487E" w:rsidRDefault="00161661" w:rsidP="004A5EDB">
      <w:pPr>
        <w:pStyle w:val="ListParagraph"/>
        <w:numPr>
          <w:ilvl w:val="0"/>
          <w:numId w:val="8"/>
        </w:numPr>
        <w:rPr>
          <w:rFonts w:cs="Arial"/>
          <w:color w:val="000000" w:themeColor="text1"/>
          <w:sz w:val="24"/>
          <w:szCs w:val="24"/>
        </w:rPr>
      </w:pPr>
      <w:r w:rsidRPr="0037487E">
        <w:rPr>
          <w:rFonts w:cs="Arial"/>
          <w:color w:val="000000" w:themeColor="text1"/>
          <w:sz w:val="24"/>
          <w:szCs w:val="24"/>
        </w:rPr>
        <w:t xml:space="preserve">The </w:t>
      </w:r>
      <w:r w:rsidR="00EB2EA7" w:rsidRPr="0037487E">
        <w:rPr>
          <w:rFonts w:cs="Arial"/>
          <w:color w:val="000000" w:themeColor="text1"/>
          <w:sz w:val="24"/>
          <w:szCs w:val="24"/>
        </w:rPr>
        <w:t xml:space="preserve">University’s seemingly poor </w:t>
      </w:r>
      <w:r w:rsidRPr="0037487E">
        <w:rPr>
          <w:rFonts w:cs="Arial"/>
          <w:color w:val="000000" w:themeColor="text1"/>
          <w:sz w:val="24"/>
          <w:szCs w:val="24"/>
        </w:rPr>
        <w:t xml:space="preserve">performance </w:t>
      </w:r>
      <w:r w:rsidR="00EB2EA7" w:rsidRPr="0037487E">
        <w:rPr>
          <w:rFonts w:cs="Arial"/>
          <w:color w:val="000000" w:themeColor="text1"/>
          <w:sz w:val="24"/>
          <w:szCs w:val="24"/>
        </w:rPr>
        <w:t xml:space="preserve">in the People and Planet element of the </w:t>
      </w:r>
      <w:r w:rsidR="0091121E" w:rsidRPr="0037487E">
        <w:rPr>
          <w:rFonts w:cs="Arial"/>
          <w:color w:val="000000" w:themeColor="text1"/>
          <w:sz w:val="24"/>
          <w:szCs w:val="24"/>
        </w:rPr>
        <w:t xml:space="preserve">Sunday </w:t>
      </w:r>
      <w:r w:rsidR="00EB2EA7" w:rsidRPr="0037487E">
        <w:rPr>
          <w:rFonts w:cs="Arial"/>
          <w:color w:val="000000" w:themeColor="text1"/>
          <w:sz w:val="24"/>
          <w:szCs w:val="24"/>
        </w:rPr>
        <w:t xml:space="preserve">Times’ Good University Guide </w:t>
      </w:r>
      <w:r w:rsidR="00EB2EA7" w:rsidRPr="0037487E">
        <w:rPr>
          <w:rFonts w:cs="Arial"/>
          <w:color w:val="000000" w:themeColor="text1"/>
          <w:sz w:val="24"/>
          <w:szCs w:val="24"/>
        </w:rPr>
        <w:lastRenderedPageBreak/>
        <w:t xml:space="preserve">reflects </w:t>
      </w:r>
      <w:r w:rsidR="00524015" w:rsidRPr="0037487E">
        <w:rPr>
          <w:rFonts w:cs="Arial"/>
          <w:color w:val="000000" w:themeColor="text1"/>
          <w:sz w:val="24"/>
          <w:szCs w:val="24"/>
        </w:rPr>
        <w:t xml:space="preserve">the University’s decision not to participate in the </w:t>
      </w:r>
      <w:r w:rsidR="00A44097" w:rsidRPr="0037487E">
        <w:rPr>
          <w:rFonts w:cs="Arial"/>
          <w:color w:val="000000" w:themeColor="text1"/>
          <w:sz w:val="24"/>
          <w:szCs w:val="24"/>
        </w:rPr>
        <w:t xml:space="preserve">relevant </w:t>
      </w:r>
      <w:r w:rsidR="00524015" w:rsidRPr="0037487E">
        <w:rPr>
          <w:rFonts w:cs="Arial"/>
          <w:color w:val="000000" w:themeColor="text1"/>
          <w:sz w:val="24"/>
          <w:szCs w:val="24"/>
        </w:rPr>
        <w:t>data collection process</w:t>
      </w:r>
      <w:r w:rsidR="000E1D87" w:rsidRPr="0037487E">
        <w:rPr>
          <w:rFonts w:cs="Arial"/>
          <w:color w:val="000000" w:themeColor="text1"/>
          <w:sz w:val="24"/>
          <w:szCs w:val="24"/>
        </w:rPr>
        <w:t>,</w:t>
      </w:r>
      <w:r w:rsidR="00524015" w:rsidRPr="0037487E">
        <w:rPr>
          <w:rFonts w:cs="Arial"/>
          <w:color w:val="000000" w:themeColor="text1"/>
          <w:sz w:val="24"/>
          <w:szCs w:val="24"/>
        </w:rPr>
        <w:t xml:space="preserve"> rather than any </w:t>
      </w:r>
      <w:r w:rsidR="00A05321" w:rsidRPr="0037487E">
        <w:rPr>
          <w:rFonts w:cs="Arial"/>
          <w:color w:val="000000" w:themeColor="text1"/>
          <w:sz w:val="24"/>
          <w:szCs w:val="24"/>
        </w:rPr>
        <w:t xml:space="preserve">underlying </w:t>
      </w:r>
      <w:r w:rsidR="002D1493" w:rsidRPr="0037487E">
        <w:rPr>
          <w:rFonts w:cs="Arial"/>
          <w:color w:val="000000" w:themeColor="text1"/>
          <w:sz w:val="24"/>
          <w:szCs w:val="24"/>
        </w:rPr>
        <w:t>issues</w:t>
      </w:r>
      <w:r w:rsidR="00A05321" w:rsidRPr="0037487E">
        <w:rPr>
          <w:rFonts w:cs="Arial"/>
          <w:color w:val="000000" w:themeColor="text1"/>
          <w:sz w:val="24"/>
          <w:szCs w:val="24"/>
        </w:rPr>
        <w:t>.</w:t>
      </w:r>
      <w:r w:rsidR="00C023A4" w:rsidRPr="0037487E">
        <w:rPr>
          <w:rFonts w:cs="Arial"/>
          <w:color w:val="000000" w:themeColor="text1"/>
          <w:sz w:val="24"/>
          <w:szCs w:val="24"/>
        </w:rPr>
        <w:t xml:space="preserve"> </w:t>
      </w:r>
      <w:r w:rsidR="002D1493" w:rsidRPr="0037487E">
        <w:rPr>
          <w:rFonts w:cs="Arial"/>
          <w:color w:val="000000" w:themeColor="text1"/>
          <w:sz w:val="24"/>
          <w:szCs w:val="24"/>
        </w:rPr>
        <w:t xml:space="preserve">The </w:t>
      </w:r>
      <w:r w:rsidR="00CA6DF3" w:rsidRPr="0037487E">
        <w:rPr>
          <w:rFonts w:cs="Arial"/>
          <w:color w:val="000000" w:themeColor="text1"/>
          <w:sz w:val="24"/>
          <w:szCs w:val="24"/>
        </w:rPr>
        <w:t xml:space="preserve">data </w:t>
      </w:r>
      <w:r w:rsidR="002D1493" w:rsidRPr="0037487E">
        <w:rPr>
          <w:rFonts w:cs="Arial"/>
          <w:color w:val="000000" w:themeColor="text1"/>
          <w:sz w:val="24"/>
          <w:szCs w:val="24"/>
        </w:rPr>
        <w:t>return upon which the assessment is made is an optional one</w:t>
      </w:r>
      <w:r w:rsidR="00620730" w:rsidRPr="0037487E">
        <w:rPr>
          <w:rFonts w:cs="Arial"/>
          <w:color w:val="000000" w:themeColor="text1"/>
          <w:sz w:val="24"/>
          <w:szCs w:val="24"/>
        </w:rPr>
        <w:t>, which the University (along with many others in the sector) had opted out of</w:t>
      </w:r>
      <w:r w:rsidR="00C81743">
        <w:rPr>
          <w:rFonts w:cs="Arial"/>
          <w:color w:val="000000" w:themeColor="text1"/>
          <w:sz w:val="24"/>
          <w:szCs w:val="24"/>
        </w:rPr>
        <w:t xml:space="preserve"> due to the associated administrative burden</w:t>
      </w:r>
      <w:r w:rsidR="00620730" w:rsidRPr="0037487E">
        <w:rPr>
          <w:rFonts w:cs="Arial"/>
          <w:color w:val="000000" w:themeColor="text1"/>
          <w:sz w:val="24"/>
          <w:szCs w:val="24"/>
        </w:rPr>
        <w:t xml:space="preserve">. </w:t>
      </w:r>
      <w:r w:rsidR="00A017F7" w:rsidRPr="0037487E">
        <w:rPr>
          <w:rFonts w:cs="Arial"/>
          <w:color w:val="000000" w:themeColor="text1"/>
          <w:sz w:val="24"/>
          <w:szCs w:val="24"/>
        </w:rPr>
        <w:t xml:space="preserve">The University had not envisaged that there would be a negative consequence of opting out of the return and </w:t>
      </w:r>
      <w:r w:rsidR="00F41F13">
        <w:rPr>
          <w:rFonts w:cs="Arial"/>
          <w:color w:val="000000" w:themeColor="text1"/>
          <w:sz w:val="24"/>
          <w:szCs w:val="24"/>
        </w:rPr>
        <w:t xml:space="preserve">will </w:t>
      </w:r>
      <w:r w:rsidR="00C81743">
        <w:rPr>
          <w:rFonts w:cs="Arial"/>
          <w:color w:val="000000" w:themeColor="text1"/>
          <w:sz w:val="24"/>
          <w:szCs w:val="24"/>
        </w:rPr>
        <w:t>recommence its participation</w:t>
      </w:r>
      <w:r w:rsidR="00C81743" w:rsidRPr="0037487E">
        <w:rPr>
          <w:rFonts w:cs="Arial"/>
          <w:color w:val="000000" w:themeColor="text1"/>
          <w:sz w:val="24"/>
          <w:szCs w:val="24"/>
        </w:rPr>
        <w:t xml:space="preserve"> </w:t>
      </w:r>
      <w:r w:rsidR="008B77F2" w:rsidRPr="0037487E">
        <w:rPr>
          <w:rFonts w:cs="Arial"/>
          <w:color w:val="000000" w:themeColor="text1"/>
          <w:sz w:val="24"/>
          <w:szCs w:val="24"/>
        </w:rPr>
        <w:t>in future</w:t>
      </w:r>
      <w:r w:rsidR="009E49E9" w:rsidRPr="0037487E">
        <w:rPr>
          <w:rFonts w:cs="Arial"/>
          <w:color w:val="000000" w:themeColor="text1"/>
          <w:sz w:val="24"/>
          <w:szCs w:val="24"/>
        </w:rPr>
        <w:t xml:space="preserve">. </w:t>
      </w:r>
    </w:p>
    <w:p w14:paraId="4BF204C3" w14:textId="77777777" w:rsidR="00647C9D" w:rsidRPr="0037487E" w:rsidRDefault="00647C9D" w:rsidP="004A5EDB">
      <w:pPr>
        <w:pStyle w:val="BodyTextIndent3"/>
        <w:ind w:left="0"/>
        <w:rPr>
          <w:rFonts w:cs="Arial"/>
          <w:i/>
        </w:rPr>
      </w:pPr>
    </w:p>
    <w:p w14:paraId="1EAD7E4A" w14:textId="77777777" w:rsidR="002B713F" w:rsidRPr="0037487E" w:rsidRDefault="00B47E77" w:rsidP="004A5EDB">
      <w:pPr>
        <w:rPr>
          <w:rFonts w:cs="Arial"/>
          <w:sz w:val="24"/>
          <w:szCs w:val="24"/>
        </w:rPr>
      </w:pPr>
      <w:r w:rsidRPr="0037487E">
        <w:rPr>
          <w:rFonts w:eastAsia="Times New Roman" w:cs="Arial"/>
          <w:i/>
          <w:iCs/>
          <w:sz w:val="24"/>
          <w:szCs w:val="24"/>
        </w:rPr>
        <w:t>Agreed</w:t>
      </w:r>
      <w:r w:rsidR="003D6072" w:rsidRPr="0037487E">
        <w:rPr>
          <w:rFonts w:eastAsia="Times New Roman" w:cs="Arial"/>
          <w:i/>
          <w:iCs/>
          <w:sz w:val="24"/>
          <w:szCs w:val="24"/>
        </w:rPr>
        <w:t>:</w:t>
      </w:r>
      <w:r w:rsidR="002B713F" w:rsidRPr="0037487E">
        <w:rPr>
          <w:rFonts w:eastAsia="Times New Roman" w:cs="Arial"/>
          <w:i/>
          <w:iCs/>
          <w:sz w:val="24"/>
          <w:szCs w:val="24"/>
        </w:rPr>
        <w:tab/>
      </w:r>
      <w:r w:rsidRPr="0037487E">
        <w:rPr>
          <w:rFonts w:cs="Arial"/>
          <w:sz w:val="24"/>
          <w:szCs w:val="24"/>
        </w:rPr>
        <w:t xml:space="preserve">To receive the </w:t>
      </w:r>
      <w:r w:rsidR="004D1654" w:rsidRPr="0037487E">
        <w:rPr>
          <w:rFonts w:cs="Arial"/>
          <w:sz w:val="24"/>
          <w:szCs w:val="24"/>
        </w:rPr>
        <w:t>Vice-Chancellor’s R</w:t>
      </w:r>
      <w:r w:rsidRPr="0037487E">
        <w:rPr>
          <w:rFonts w:cs="Arial"/>
          <w:sz w:val="24"/>
          <w:szCs w:val="24"/>
        </w:rPr>
        <w:t>eport.</w:t>
      </w:r>
    </w:p>
    <w:p w14:paraId="00D2A15F" w14:textId="77777777" w:rsidR="002B713F" w:rsidRPr="0037487E" w:rsidRDefault="002B713F" w:rsidP="004A5EDB">
      <w:pPr>
        <w:pStyle w:val="NoSpacing"/>
        <w:spacing w:line="276" w:lineRule="auto"/>
        <w:rPr>
          <w:rFonts w:cs="Arial"/>
          <w:szCs w:val="24"/>
        </w:rPr>
      </w:pPr>
    </w:p>
    <w:p w14:paraId="2B856DBD" w14:textId="77777777" w:rsidR="00A44097" w:rsidRPr="0037487E" w:rsidRDefault="00A44097" w:rsidP="004A5EDB">
      <w:pPr>
        <w:pStyle w:val="NoSpacing"/>
        <w:spacing w:line="276" w:lineRule="auto"/>
        <w:rPr>
          <w:rFonts w:cs="Arial"/>
          <w:szCs w:val="24"/>
        </w:rPr>
      </w:pPr>
    </w:p>
    <w:p w14:paraId="38CFB64A" w14:textId="77777777" w:rsidR="00C075FE" w:rsidRPr="0037487E" w:rsidRDefault="00C075FE" w:rsidP="004A5EDB">
      <w:pPr>
        <w:pStyle w:val="Heading7"/>
        <w:rPr>
          <w:rFonts w:cs="Arial"/>
        </w:rPr>
      </w:pPr>
      <w:r w:rsidRPr="0037487E">
        <w:rPr>
          <w:rFonts w:cs="Arial"/>
        </w:rPr>
        <w:t>BG</w:t>
      </w:r>
      <w:r w:rsidR="003F62DC" w:rsidRPr="0037487E">
        <w:rPr>
          <w:rFonts w:cs="Arial"/>
        </w:rPr>
        <w:t>.23.</w:t>
      </w:r>
      <w:r w:rsidRPr="0037487E">
        <w:rPr>
          <w:rFonts w:cs="Arial"/>
        </w:rPr>
        <w:t>009</w:t>
      </w:r>
      <w:r w:rsidRPr="0037487E">
        <w:rPr>
          <w:rFonts w:cs="Arial"/>
        </w:rPr>
        <w:tab/>
        <w:t>Student Report</w:t>
      </w:r>
    </w:p>
    <w:p w14:paraId="139116EE" w14:textId="77777777" w:rsidR="00C075FE" w:rsidRPr="0037487E" w:rsidRDefault="00C075FE" w:rsidP="004A5EDB">
      <w:pPr>
        <w:rPr>
          <w:rFonts w:cs="Arial"/>
          <w:sz w:val="24"/>
          <w:szCs w:val="24"/>
        </w:rPr>
      </w:pPr>
    </w:p>
    <w:p w14:paraId="402962C1" w14:textId="77777777" w:rsidR="00C075FE" w:rsidRPr="0037487E" w:rsidRDefault="00C075FE" w:rsidP="004A5EDB">
      <w:pPr>
        <w:pStyle w:val="Heading1"/>
        <w:rPr>
          <w:rFonts w:cs="Arial"/>
        </w:rPr>
      </w:pPr>
      <w:r w:rsidRPr="0037487E">
        <w:rPr>
          <w:rFonts w:cs="Arial"/>
        </w:rPr>
        <w:t>Received:</w:t>
      </w:r>
      <w:r w:rsidRPr="0037487E">
        <w:rPr>
          <w:rFonts w:cs="Arial"/>
        </w:rPr>
        <w:tab/>
        <w:t>Document BG/</w:t>
      </w:r>
      <w:r w:rsidR="00490EB9" w:rsidRPr="0037487E">
        <w:rPr>
          <w:rFonts w:cs="Arial"/>
        </w:rPr>
        <w:t>004</w:t>
      </w:r>
      <w:r w:rsidR="00E35C24" w:rsidRPr="0037487E">
        <w:rPr>
          <w:rFonts w:cs="Arial"/>
        </w:rPr>
        <w:t>/2</w:t>
      </w:r>
      <w:r w:rsidR="00490EB9" w:rsidRPr="0037487E">
        <w:rPr>
          <w:rFonts w:cs="Arial"/>
        </w:rPr>
        <w:t>3</w:t>
      </w:r>
    </w:p>
    <w:p w14:paraId="0EBE6C18" w14:textId="77777777" w:rsidR="00C075FE" w:rsidRPr="0037487E" w:rsidRDefault="00C075FE" w:rsidP="004A5EDB">
      <w:pPr>
        <w:rPr>
          <w:rFonts w:cs="Arial"/>
          <w:i/>
          <w:sz w:val="24"/>
          <w:szCs w:val="24"/>
        </w:rPr>
      </w:pPr>
    </w:p>
    <w:p w14:paraId="3A45905D" w14:textId="77777777" w:rsidR="00C075FE" w:rsidRPr="0037487E" w:rsidRDefault="00C075FE" w:rsidP="004A5EDB">
      <w:pPr>
        <w:ind w:left="1440" w:hanging="1440"/>
        <w:contextualSpacing/>
        <w:rPr>
          <w:rFonts w:cs="Arial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Reported:</w:t>
      </w:r>
      <w:r w:rsidRPr="0037487E">
        <w:rPr>
          <w:rFonts w:cs="Arial"/>
          <w:i/>
          <w:sz w:val="24"/>
          <w:szCs w:val="24"/>
        </w:rPr>
        <w:tab/>
      </w:r>
      <w:r w:rsidR="00214157" w:rsidRPr="0037487E">
        <w:rPr>
          <w:rFonts w:cs="Arial"/>
          <w:color w:val="000000" w:themeColor="text1"/>
          <w:sz w:val="24"/>
          <w:szCs w:val="24"/>
        </w:rPr>
        <w:t>T</w:t>
      </w:r>
      <w:r w:rsidR="003A73BF" w:rsidRPr="0037487E">
        <w:rPr>
          <w:rFonts w:cs="Arial"/>
          <w:color w:val="000000" w:themeColor="text1"/>
          <w:sz w:val="24"/>
          <w:szCs w:val="24"/>
        </w:rPr>
        <w:t xml:space="preserve">he </w:t>
      </w:r>
      <w:r w:rsidR="002F74B8" w:rsidRPr="0037487E">
        <w:rPr>
          <w:rFonts w:cs="Arial"/>
          <w:color w:val="000000" w:themeColor="text1"/>
          <w:sz w:val="24"/>
          <w:szCs w:val="24"/>
        </w:rPr>
        <w:t>Student</w:t>
      </w:r>
      <w:r w:rsidR="00685D43" w:rsidRPr="0037487E">
        <w:rPr>
          <w:rFonts w:cs="Arial"/>
          <w:color w:val="000000" w:themeColor="text1"/>
          <w:sz w:val="24"/>
          <w:szCs w:val="24"/>
        </w:rPr>
        <w:t xml:space="preserve"> Representative </w:t>
      </w:r>
      <w:r w:rsidR="00260C5F" w:rsidRPr="0037487E">
        <w:rPr>
          <w:rFonts w:cs="Arial"/>
          <w:color w:val="000000" w:themeColor="text1"/>
          <w:sz w:val="24"/>
          <w:szCs w:val="24"/>
        </w:rPr>
        <w:t>(</w:t>
      </w:r>
      <w:r w:rsidR="00490EB9" w:rsidRPr="0037487E">
        <w:rPr>
          <w:rFonts w:cs="Arial"/>
          <w:color w:val="000000" w:themeColor="text1"/>
          <w:sz w:val="24"/>
          <w:szCs w:val="24"/>
        </w:rPr>
        <w:t>ML</w:t>
      </w:r>
      <w:r w:rsidR="00260C5F" w:rsidRPr="0037487E">
        <w:rPr>
          <w:rFonts w:cs="Arial"/>
          <w:color w:val="000000" w:themeColor="text1"/>
          <w:sz w:val="24"/>
          <w:szCs w:val="24"/>
        </w:rPr>
        <w:t xml:space="preserve">) </w:t>
      </w:r>
      <w:r w:rsidR="00A45E01" w:rsidRPr="0037487E">
        <w:rPr>
          <w:rFonts w:cs="Arial"/>
          <w:color w:val="000000" w:themeColor="text1"/>
          <w:sz w:val="24"/>
          <w:szCs w:val="24"/>
        </w:rPr>
        <w:t xml:space="preserve">introduced the report noting that it remained an accurate reflection of contemporary issues. </w:t>
      </w:r>
      <w:r w:rsidR="00E45834" w:rsidRPr="0037487E">
        <w:rPr>
          <w:rFonts w:cs="Arial"/>
          <w:color w:val="000000" w:themeColor="text1"/>
          <w:sz w:val="24"/>
          <w:szCs w:val="24"/>
        </w:rPr>
        <w:t xml:space="preserve">She highlighted that work on </w:t>
      </w:r>
      <w:r w:rsidR="00B07790" w:rsidRPr="0037487E">
        <w:rPr>
          <w:rFonts w:cs="Arial"/>
          <w:color w:val="000000" w:themeColor="text1"/>
          <w:sz w:val="24"/>
          <w:szCs w:val="24"/>
        </w:rPr>
        <w:t>the S</w:t>
      </w:r>
      <w:r w:rsidR="00EC3D8F" w:rsidRPr="0037487E">
        <w:rPr>
          <w:rFonts w:cs="Arial"/>
          <w:color w:val="000000" w:themeColor="text1"/>
          <w:sz w:val="24"/>
          <w:szCs w:val="24"/>
        </w:rPr>
        <w:t>tudent</w:t>
      </w:r>
      <w:r w:rsidR="008F5BB0" w:rsidRPr="0037487E">
        <w:rPr>
          <w:rFonts w:cs="Arial"/>
          <w:color w:val="000000" w:themeColor="text1"/>
          <w:sz w:val="24"/>
          <w:szCs w:val="24"/>
        </w:rPr>
        <w:t>s’</w:t>
      </w:r>
      <w:r w:rsidR="00EC3D8F" w:rsidRPr="0037487E">
        <w:rPr>
          <w:rFonts w:cs="Arial"/>
          <w:color w:val="000000" w:themeColor="text1"/>
          <w:sz w:val="24"/>
          <w:szCs w:val="24"/>
        </w:rPr>
        <w:t xml:space="preserve"> </w:t>
      </w:r>
      <w:r w:rsidR="00B07790" w:rsidRPr="0037487E">
        <w:rPr>
          <w:rFonts w:cs="Arial"/>
          <w:color w:val="000000" w:themeColor="text1"/>
          <w:sz w:val="24"/>
          <w:szCs w:val="24"/>
        </w:rPr>
        <w:t>U</w:t>
      </w:r>
      <w:r w:rsidR="00EC3D8F" w:rsidRPr="0037487E">
        <w:rPr>
          <w:rFonts w:cs="Arial"/>
          <w:color w:val="000000" w:themeColor="text1"/>
          <w:sz w:val="24"/>
          <w:szCs w:val="24"/>
        </w:rPr>
        <w:t>nion</w:t>
      </w:r>
      <w:r w:rsidR="00B07790" w:rsidRPr="0037487E">
        <w:rPr>
          <w:rFonts w:cs="Arial"/>
          <w:color w:val="000000" w:themeColor="text1"/>
          <w:sz w:val="24"/>
          <w:szCs w:val="24"/>
        </w:rPr>
        <w:t xml:space="preserve">’s </w:t>
      </w:r>
      <w:r w:rsidR="00C81743">
        <w:rPr>
          <w:rFonts w:cs="Arial"/>
          <w:color w:val="000000" w:themeColor="text1"/>
          <w:sz w:val="24"/>
          <w:szCs w:val="24"/>
        </w:rPr>
        <w:t xml:space="preserve">(SU) </w:t>
      </w:r>
      <w:r w:rsidR="00DA2CE7" w:rsidRPr="0037487E">
        <w:rPr>
          <w:rFonts w:cs="Arial"/>
          <w:color w:val="000000" w:themeColor="text1"/>
          <w:sz w:val="24"/>
          <w:szCs w:val="24"/>
        </w:rPr>
        <w:t xml:space="preserve">temporary </w:t>
      </w:r>
      <w:r w:rsidR="00E45834" w:rsidRPr="0037487E">
        <w:rPr>
          <w:rFonts w:cs="Arial"/>
          <w:color w:val="000000" w:themeColor="text1"/>
          <w:sz w:val="24"/>
          <w:szCs w:val="24"/>
        </w:rPr>
        <w:t xml:space="preserve">student facilities was close to completion and would be ready for the start of term. </w:t>
      </w:r>
    </w:p>
    <w:p w14:paraId="19C009BE" w14:textId="77777777" w:rsidR="006F73E1" w:rsidRPr="0037487E" w:rsidRDefault="006F73E1" w:rsidP="004A5EDB">
      <w:pPr>
        <w:ind w:left="1440"/>
        <w:rPr>
          <w:rFonts w:cs="Arial"/>
          <w:sz w:val="24"/>
          <w:szCs w:val="24"/>
        </w:rPr>
      </w:pPr>
    </w:p>
    <w:p w14:paraId="77427C36" w14:textId="77777777" w:rsidR="00214157" w:rsidRPr="0037487E" w:rsidRDefault="00363F9A" w:rsidP="004A5EDB">
      <w:pPr>
        <w:pStyle w:val="BodyTextIndent3"/>
        <w:ind w:hanging="1440"/>
        <w:rPr>
          <w:rFonts w:cs="Arial"/>
        </w:rPr>
      </w:pPr>
      <w:r w:rsidRPr="0037487E">
        <w:rPr>
          <w:rFonts w:cs="Arial"/>
          <w:i/>
        </w:rPr>
        <w:t>Discussed:</w:t>
      </w:r>
      <w:r w:rsidRPr="0037487E">
        <w:rPr>
          <w:rFonts w:cs="Arial"/>
          <w:i/>
        </w:rPr>
        <w:tab/>
      </w:r>
      <w:r w:rsidR="00952633" w:rsidRPr="0037487E">
        <w:rPr>
          <w:rFonts w:cs="Arial"/>
        </w:rPr>
        <w:t>In response to questions, th</w:t>
      </w:r>
      <w:r w:rsidR="00952633" w:rsidRPr="0037487E">
        <w:rPr>
          <w:rFonts w:cs="Arial"/>
          <w:color w:val="000000" w:themeColor="text1"/>
        </w:rPr>
        <w:t>e following information was noted:</w:t>
      </w:r>
    </w:p>
    <w:p w14:paraId="4CA41AAE" w14:textId="77777777" w:rsidR="00214157" w:rsidRPr="0037487E" w:rsidRDefault="00214157" w:rsidP="004A5EDB">
      <w:pPr>
        <w:pStyle w:val="BodyTextIndent3"/>
        <w:rPr>
          <w:rFonts w:cs="Arial"/>
        </w:rPr>
      </w:pPr>
    </w:p>
    <w:p w14:paraId="4EA050D0" w14:textId="77777777" w:rsidR="00B91FB2" w:rsidRPr="0037487E" w:rsidRDefault="00881FA5" w:rsidP="0092058F">
      <w:pPr>
        <w:pStyle w:val="BodyTextIndent3"/>
        <w:numPr>
          <w:ilvl w:val="0"/>
          <w:numId w:val="8"/>
        </w:numPr>
        <w:rPr>
          <w:rFonts w:cs="Arial"/>
        </w:rPr>
      </w:pPr>
      <w:r w:rsidRPr="0037487E">
        <w:rPr>
          <w:rFonts w:cs="Arial"/>
          <w:i/>
        </w:rPr>
        <w:t xml:space="preserve">National Student Survey </w:t>
      </w:r>
      <w:r w:rsidR="00E8360B" w:rsidRPr="0037487E">
        <w:rPr>
          <w:rFonts w:cs="Arial"/>
          <w:i/>
        </w:rPr>
        <w:t>(NSS)</w:t>
      </w:r>
    </w:p>
    <w:p w14:paraId="77491FF7" w14:textId="77777777" w:rsidR="00DA2CE7" w:rsidRPr="0037487E" w:rsidRDefault="00E8360B" w:rsidP="0092058F">
      <w:pPr>
        <w:pStyle w:val="BodyTextIndent3"/>
        <w:ind w:left="1800"/>
        <w:rPr>
          <w:rFonts w:cs="Arial"/>
        </w:rPr>
      </w:pPr>
      <w:r w:rsidRPr="0037487E">
        <w:rPr>
          <w:rFonts w:cs="Arial"/>
        </w:rPr>
        <w:t xml:space="preserve">Although the </w:t>
      </w:r>
      <w:r w:rsidR="00776907" w:rsidRPr="0037487E">
        <w:rPr>
          <w:rFonts w:cs="Arial"/>
        </w:rPr>
        <w:t>SU</w:t>
      </w:r>
      <w:r w:rsidRPr="0037487E">
        <w:rPr>
          <w:rFonts w:cs="Arial"/>
        </w:rPr>
        <w:t xml:space="preserve"> had performed well in the NSS, </w:t>
      </w:r>
      <w:r w:rsidR="004D66EA" w:rsidRPr="0037487E">
        <w:rPr>
          <w:rFonts w:cs="Arial"/>
        </w:rPr>
        <w:t xml:space="preserve">sitting </w:t>
      </w:r>
      <w:r w:rsidR="00D1431B" w:rsidRPr="0037487E">
        <w:rPr>
          <w:rFonts w:cs="Arial"/>
        </w:rPr>
        <w:t>3.11</w:t>
      </w:r>
      <w:r w:rsidR="004D66EA" w:rsidRPr="0037487E">
        <w:rPr>
          <w:rFonts w:cs="Arial"/>
        </w:rPr>
        <w:t xml:space="preserve">% above the benchmark, </w:t>
      </w:r>
      <w:r w:rsidR="002B2DF0" w:rsidRPr="0037487E">
        <w:rPr>
          <w:rFonts w:cs="Arial"/>
        </w:rPr>
        <w:t xml:space="preserve">there </w:t>
      </w:r>
      <w:r w:rsidR="00E62491" w:rsidRPr="0037487E">
        <w:rPr>
          <w:rFonts w:cs="Arial"/>
        </w:rPr>
        <w:t>was</w:t>
      </w:r>
      <w:r w:rsidR="002B2DF0" w:rsidRPr="0037487E">
        <w:rPr>
          <w:rFonts w:cs="Arial"/>
        </w:rPr>
        <w:t xml:space="preserve"> a dip of </w:t>
      </w:r>
      <w:r w:rsidR="00300C20" w:rsidRPr="0037487E">
        <w:rPr>
          <w:rFonts w:cs="Arial"/>
        </w:rPr>
        <w:t>11</w:t>
      </w:r>
      <w:r w:rsidR="002B2DF0" w:rsidRPr="0037487E">
        <w:rPr>
          <w:rFonts w:cs="Arial"/>
        </w:rPr>
        <w:t xml:space="preserve"> p</w:t>
      </w:r>
      <w:r w:rsidR="00300C20" w:rsidRPr="0037487E">
        <w:rPr>
          <w:rFonts w:cs="Arial"/>
        </w:rPr>
        <w:t>laces</w:t>
      </w:r>
      <w:r w:rsidR="002B2DF0" w:rsidRPr="0037487E">
        <w:rPr>
          <w:rFonts w:cs="Arial"/>
        </w:rPr>
        <w:t xml:space="preserve"> </w:t>
      </w:r>
      <w:r w:rsidR="00F05C34" w:rsidRPr="0037487E">
        <w:rPr>
          <w:rFonts w:cs="Arial"/>
        </w:rPr>
        <w:t xml:space="preserve">nationally </w:t>
      </w:r>
      <w:r w:rsidR="002B2DF0" w:rsidRPr="0037487E">
        <w:rPr>
          <w:rFonts w:cs="Arial"/>
        </w:rPr>
        <w:t xml:space="preserve">since last year’s </w:t>
      </w:r>
      <w:r w:rsidR="005B7871" w:rsidRPr="0037487E">
        <w:rPr>
          <w:rFonts w:cs="Arial"/>
        </w:rPr>
        <w:t xml:space="preserve">excellent </w:t>
      </w:r>
      <w:r w:rsidR="002B2DF0" w:rsidRPr="0037487E">
        <w:rPr>
          <w:rFonts w:cs="Arial"/>
        </w:rPr>
        <w:t xml:space="preserve">performance. </w:t>
      </w:r>
      <w:r w:rsidR="008F0BB1" w:rsidRPr="0037487E">
        <w:rPr>
          <w:rFonts w:cs="Arial"/>
        </w:rPr>
        <w:t xml:space="preserve">While </w:t>
      </w:r>
      <w:r w:rsidR="0029572F" w:rsidRPr="0037487E">
        <w:rPr>
          <w:rFonts w:cs="Arial"/>
        </w:rPr>
        <w:t>the SU was</w:t>
      </w:r>
      <w:r w:rsidR="00E5069F" w:rsidRPr="0037487E">
        <w:rPr>
          <w:rFonts w:cs="Arial"/>
        </w:rPr>
        <w:t xml:space="preserve"> </w:t>
      </w:r>
      <w:r w:rsidR="008F0BB1" w:rsidRPr="0037487E">
        <w:rPr>
          <w:rFonts w:cs="Arial"/>
        </w:rPr>
        <w:t>generally</w:t>
      </w:r>
      <w:r w:rsidR="00226F12" w:rsidRPr="0037487E">
        <w:rPr>
          <w:rFonts w:cs="Arial"/>
        </w:rPr>
        <w:t xml:space="preserve"> </w:t>
      </w:r>
      <w:r w:rsidR="008F0BB1" w:rsidRPr="0037487E">
        <w:rPr>
          <w:rFonts w:cs="Arial"/>
        </w:rPr>
        <w:t>pleased with the outcome, governors were assur</w:t>
      </w:r>
      <w:r w:rsidR="003D31BD" w:rsidRPr="0037487E">
        <w:rPr>
          <w:rFonts w:cs="Arial"/>
        </w:rPr>
        <w:t>ed</w:t>
      </w:r>
      <w:r w:rsidR="008F0BB1" w:rsidRPr="0037487E">
        <w:rPr>
          <w:rFonts w:cs="Arial"/>
        </w:rPr>
        <w:t xml:space="preserve"> that </w:t>
      </w:r>
      <w:r w:rsidR="005B7871" w:rsidRPr="0037487E">
        <w:rPr>
          <w:rFonts w:cs="Arial"/>
        </w:rPr>
        <w:t xml:space="preserve">the SU </w:t>
      </w:r>
      <w:r w:rsidR="00454D4D" w:rsidRPr="0037487E">
        <w:rPr>
          <w:rFonts w:cs="Arial"/>
        </w:rPr>
        <w:t xml:space="preserve">had identified areas </w:t>
      </w:r>
      <w:r w:rsidR="0063571B" w:rsidRPr="0037487E">
        <w:rPr>
          <w:rFonts w:cs="Arial"/>
        </w:rPr>
        <w:t xml:space="preserve">for improvement </w:t>
      </w:r>
      <w:r w:rsidR="00A44097" w:rsidRPr="0037487E">
        <w:rPr>
          <w:rFonts w:cs="Arial"/>
        </w:rPr>
        <w:t>to</w:t>
      </w:r>
      <w:r w:rsidR="0063571B" w:rsidRPr="0037487E">
        <w:rPr>
          <w:rFonts w:cs="Arial"/>
        </w:rPr>
        <w:t xml:space="preserve"> be taken forward</w:t>
      </w:r>
      <w:r w:rsidR="00454D4D" w:rsidRPr="0037487E">
        <w:rPr>
          <w:rFonts w:cs="Arial"/>
        </w:rPr>
        <w:t xml:space="preserve">. </w:t>
      </w:r>
      <w:r w:rsidR="0063571B" w:rsidRPr="0037487E">
        <w:rPr>
          <w:rFonts w:cs="Arial"/>
        </w:rPr>
        <w:t>E</w:t>
      </w:r>
      <w:r w:rsidR="00454D4D" w:rsidRPr="0037487E">
        <w:rPr>
          <w:rFonts w:cs="Arial"/>
        </w:rPr>
        <w:t>xample</w:t>
      </w:r>
      <w:r w:rsidR="0063571B" w:rsidRPr="0037487E">
        <w:rPr>
          <w:rFonts w:cs="Arial"/>
        </w:rPr>
        <w:t xml:space="preserve">s of agreed actions include a </w:t>
      </w:r>
      <w:r w:rsidR="00706307" w:rsidRPr="0037487E">
        <w:rPr>
          <w:rFonts w:cs="Arial"/>
        </w:rPr>
        <w:t>drive to increase</w:t>
      </w:r>
      <w:r w:rsidR="00C02F24" w:rsidRPr="0037487E">
        <w:rPr>
          <w:rFonts w:cs="Arial"/>
        </w:rPr>
        <w:t xml:space="preserve"> </w:t>
      </w:r>
      <w:r w:rsidR="006F585E">
        <w:rPr>
          <w:rFonts w:cs="Arial"/>
        </w:rPr>
        <w:t xml:space="preserve">membership of </w:t>
      </w:r>
      <w:r w:rsidR="00706307" w:rsidRPr="0037487E">
        <w:rPr>
          <w:rFonts w:cs="Arial"/>
        </w:rPr>
        <w:t>academic and social societies</w:t>
      </w:r>
      <w:r w:rsidR="00F46057" w:rsidRPr="0037487E">
        <w:rPr>
          <w:rFonts w:cs="Arial"/>
        </w:rPr>
        <w:t>,</w:t>
      </w:r>
      <w:r w:rsidR="00454D4D" w:rsidRPr="0037487E">
        <w:rPr>
          <w:rFonts w:cs="Arial"/>
        </w:rPr>
        <w:t xml:space="preserve"> </w:t>
      </w:r>
      <w:r w:rsidR="0063571B" w:rsidRPr="0037487E">
        <w:rPr>
          <w:rFonts w:cs="Arial"/>
        </w:rPr>
        <w:t xml:space="preserve">and a major </w:t>
      </w:r>
      <w:r w:rsidR="0001709F" w:rsidRPr="0037487E">
        <w:rPr>
          <w:rFonts w:cs="Arial"/>
        </w:rPr>
        <w:t>investment</w:t>
      </w:r>
      <w:r w:rsidR="0063571B" w:rsidRPr="0037487E">
        <w:rPr>
          <w:rFonts w:cs="Arial"/>
        </w:rPr>
        <w:t xml:space="preserve"> to increase student employment across the </w:t>
      </w:r>
      <w:r w:rsidR="00325FD3" w:rsidRPr="0037487E">
        <w:rPr>
          <w:rFonts w:cs="Arial"/>
        </w:rPr>
        <w:t>SU</w:t>
      </w:r>
      <w:r w:rsidR="0063571B" w:rsidRPr="0037487E">
        <w:rPr>
          <w:rFonts w:cs="Arial"/>
        </w:rPr>
        <w:t xml:space="preserve"> and its </w:t>
      </w:r>
      <w:r w:rsidR="0003103E" w:rsidRPr="0037487E">
        <w:rPr>
          <w:rFonts w:cs="Arial"/>
        </w:rPr>
        <w:t>commercial activity</w:t>
      </w:r>
      <w:r w:rsidR="0063571B" w:rsidRPr="0037487E">
        <w:rPr>
          <w:rFonts w:cs="Arial"/>
        </w:rPr>
        <w:t xml:space="preserve">. </w:t>
      </w:r>
    </w:p>
    <w:p w14:paraId="4B5C2FDB" w14:textId="77777777" w:rsidR="00DA2CE7" w:rsidRPr="0037487E" w:rsidRDefault="00DA2CE7" w:rsidP="004A5EDB">
      <w:pPr>
        <w:pStyle w:val="BodyTextIndent3"/>
        <w:ind w:left="1778"/>
        <w:rPr>
          <w:rFonts w:cs="Arial"/>
        </w:rPr>
      </w:pPr>
    </w:p>
    <w:p w14:paraId="2AA4B868" w14:textId="77777777" w:rsidR="004E3E3D" w:rsidRPr="0037487E" w:rsidRDefault="00297BF2" w:rsidP="004A5EDB">
      <w:pPr>
        <w:pStyle w:val="BodyTextIndent3"/>
        <w:numPr>
          <w:ilvl w:val="0"/>
          <w:numId w:val="27"/>
        </w:numPr>
        <w:rPr>
          <w:rFonts w:cs="Arial"/>
        </w:rPr>
      </w:pPr>
      <w:r w:rsidRPr="0037487E">
        <w:rPr>
          <w:rFonts w:cs="Arial"/>
          <w:i/>
          <w:iCs/>
        </w:rPr>
        <w:t xml:space="preserve">Student </w:t>
      </w:r>
      <w:r w:rsidR="00DA2CE7" w:rsidRPr="0037487E">
        <w:rPr>
          <w:rFonts w:cs="Arial"/>
          <w:i/>
          <w:iCs/>
        </w:rPr>
        <w:t>Facilities</w:t>
      </w:r>
    </w:p>
    <w:p w14:paraId="0C432B13" w14:textId="77777777" w:rsidR="00E458A9" w:rsidRPr="0037487E" w:rsidRDefault="004E3E3D" w:rsidP="0092058F">
      <w:pPr>
        <w:pStyle w:val="BodyTextIndent3"/>
        <w:ind w:left="1800"/>
        <w:rPr>
          <w:rFonts w:cs="Arial"/>
          <w:i/>
          <w:iCs/>
        </w:rPr>
      </w:pPr>
      <w:r w:rsidRPr="0037487E">
        <w:rPr>
          <w:rFonts w:cs="Arial"/>
        </w:rPr>
        <w:t xml:space="preserve">The laundrette facilities have been </w:t>
      </w:r>
      <w:r w:rsidR="003A61E5" w:rsidRPr="0037487E">
        <w:rPr>
          <w:rFonts w:cs="Arial"/>
        </w:rPr>
        <w:t>enhanced</w:t>
      </w:r>
      <w:r w:rsidR="00D41599" w:rsidRPr="0037487E">
        <w:rPr>
          <w:rFonts w:cs="Arial"/>
        </w:rPr>
        <w:t xml:space="preserve"> and, notwithstanding the temporary nature of their positioning, will be an improvement on the previous offer. </w:t>
      </w:r>
      <w:r w:rsidR="00DA2CE7" w:rsidRPr="0037487E">
        <w:rPr>
          <w:rFonts w:cs="Arial"/>
          <w:i/>
          <w:iCs/>
        </w:rPr>
        <w:t xml:space="preserve"> </w:t>
      </w:r>
    </w:p>
    <w:p w14:paraId="07D841B6" w14:textId="77777777" w:rsidR="00C81743" w:rsidRPr="0037487E" w:rsidRDefault="00C81743" w:rsidP="004A5EDB">
      <w:pPr>
        <w:pStyle w:val="BodyTextIndent3"/>
        <w:ind w:left="1800"/>
        <w:rPr>
          <w:rFonts w:cs="Arial"/>
        </w:rPr>
      </w:pPr>
    </w:p>
    <w:p w14:paraId="0E5D9360" w14:textId="77777777" w:rsidR="004E3E3D" w:rsidRPr="0037487E" w:rsidRDefault="004E3E3D" w:rsidP="0092058F">
      <w:pPr>
        <w:pStyle w:val="BodyTextIndent3"/>
        <w:numPr>
          <w:ilvl w:val="0"/>
          <w:numId w:val="27"/>
        </w:numPr>
        <w:rPr>
          <w:rFonts w:cs="Arial"/>
        </w:rPr>
      </w:pPr>
      <w:r w:rsidRPr="0037487E">
        <w:rPr>
          <w:rFonts w:cs="Arial"/>
          <w:i/>
          <w:iCs/>
        </w:rPr>
        <w:t xml:space="preserve">Strategic Plan </w:t>
      </w:r>
    </w:p>
    <w:p w14:paraId="36EB7C74" w14:textId="77777777" w:rsidR="005C3E6E" w:rsidRPr="0037487E" w:rsidRDefault="004E3E3D" w:rsidP="0092058F">
      <w:pPr>
        <w:pStyle w:val="ListParagraph"/>
        <w:ind w:left="1800"/>
        <w:rPr>
          <w:rFonts w:cs="Arial"/>
          <w:b/>
          <w:bCs/>
          <w:sz w:val="24"/>
          <w:szCs w:val="24"/>
        </w:rPr>
      </w:pPr>
      <w:r w:rsidRPr="0037487E">
        <w:rPr>
          <w:rFonts w:cs="Arial"/>
          <w:sz w:val="24"/>
          <w:szCs w:val="24"/>
        </w:rPr>
        <w:t xml:space="preserve">The SU’s next Strategic Plan </w:t>
      </w:r>
      <w:r w:rsidR="008E2DB7" w:rsidRPr="0037487E">
        <w:rPr>
          <w:rFonts w:cs="Arial"/>
          <w:sz w:val="24"/>
          <w:szCs w:val="24"/>
        </w:rPr>
        <w:t>will</w:t>
      </w:r>
      <w:r w:rsidRPr="0037487E">
        <w:rPr>
          <w:rFonts w:cs="Arial"/>
          <w:sz w:val="24"/>
          <w:szCs w:val="24"/>
        </w:rPr>
        <w:t xml:space="preserve"> be </w:t>
      </w:r>
      <w:r w:rsidR="00926334" w:rsidRPr="0037487E">
        <w:rPr>
          <w:rFonts w:cs="Arial"/>
          <w:sz w:val="24"/>
          <w:szCs w:val="24"/>
        </w:rPr>
        <w:t>considered by the Student</w:t>
      </w:r>
      <w:r w:rsidR="00973590" w:rsidRPr="0037487E">
        <w:rPr>
          <w:rFonts w:cs="Arial"/>
          <w:sz w:val="24"/>
          <w:szCs w:val="24"/>
        </w:rPr>
        <w:t>s’</w:t>
      </w:r>
      <w:r w:rsidR="00926334" w:rsidRPr="0037487E">
        <w:rPr>
          <w:rFonts w:cs="Arial"/>
          <w:sz w:val="24"/>
          <w:szCs w:val="24"/>
        </w:rPr>
        <w:t xml:space="preserve"> Union’s Board of Trustees in November. </w:t>
      </w:r>
      <w:r w:rsidR="005C3E6E" w:rsidRPr="0037487E">
        <w:rPr>
          <w:rFonts w:cs="Arial"/>
          <w:sz w:val="24"/>
          <w:szCs w:val="24"/>
        </w:rPr>
        <w:t xml:space="preserve">Once </w:t>
      </w:r>
      <w:r w:rsidR="009C1445" w:rsidRPr="0037487E">
        <w:rPr>
          <w:rFonts w:cs="Arial"/>
          <w:sz w:val="24"/>
          <w:szCs w:val="24"/>
        </w:rPr>
        <w:t>the SU’s Board ha</w:t>
      </w:r>
      <w:r w:rsidR="00973590" w:rsidRPr="0037487E">
        <w:rPr>
          <w:rFonts w:cs="Arial"/>
          <w:sz w:val="24"/>
          <w:szCs w:val="24"/>
        </w:rPr>
        <w:t>s</w:t>
      </w:r>
      <w:r w:rsidR="009C1445" w:rsidRPr="0037487E">
        <w:rPr>
          <w:rFonts w:cs="Arial"/>
          <w:sz w:val="24"/>
          <w:szCs w:val="24"/>
        </w:rPr>
        <w:t xml:space="preserve"> approved the plan</w:t>
      </w:r>
      <w:r w:rsidR="005C3E6E" w:rsidRPr="0037487E">
        <w:rPr>
          <w:rFonts w:cs="Arial"/>
          <w:sz w:val="24"/>
          <w:szCs w:val="24"/>
        </w:rPr>
        <w:t xml:space="preserve">, </w:t>
      </w:r>
      <w:r w:rsidR="005C3E6E" w:rsidRPr="0037487E">
        <w:rPr>
          <w:rFonts w:cs="Arial"/>
          <w:b/>
          <w:bCs/>
          <w:sz w:val="24"/>
          <w:szCs w:val="24"/>
        </w:rPr>
        <w:t xml:space="preserve">a suitable date should be agreed for the </w:t>
      </w:r>
      <w:r w:rsidR="005C3E6E" w:rsidRPr="0037487E">
        <w:rPr>
          <w:rFonts w:cs="Arial"/>
          <w:b/>
          <w:bCs/>
          <w:sz w:val="24"/>
          <w:szCs w:val="24"/>
        </w:rPr>
        <w:lastRenderedPageBreak/>
        <w:t xml:space="preserve">University’s </w:t>
      </w:r>
      <w:r w:rsidR="00DB4A47" w:rsidRPr="0037487E">
        <w:rPr>
          <w:rFonts w:cs="Arial"/>
          <w:b/>
          <w:bCs/>
          <w:sz w:val="24"/>
          <w:szCs w:val="24"/>
        </w:rPr>
        <w:t>Board of G</w:t>
      </w:r>
      <w:r w:rsidR="005C3E6E" w:rsidRPr="0037487E">
        <w:rPr>
          <w:rFonts w:cs="Arial"/>
          <w:b/>
          <w:bCs/>
          <w:sz w:val="24"/>
          <w:szCs w:val="24"/>
        </w:rPr>
        <w:t xml:space="preserve">overnors to receive and discuss the document. </w:t>
      </w:r>
    </w:p>
    <w:p w14:paraId="031238EC" w14:textId="77777777" w:rsidR="005C3E6E" w:rsidRPr="0037487E" w:rsidRDefault="005C3E6E" w:rsidP="004A5EDB">
      <w:pPr>
        <w:pStyle w:val="ListParagraph"/>
        <w:ind w:left="1800"/>
        <w:jc w:val="right"/>
        <w:rPr>
          <w:rFonts w:cs="Arial"/>
          <w:b/>
          <w:bCs/>
          <w:sz w:val="24"/>
          <w:szCs w:val="24"/>
        </w:rPr>
      </w:pPr>
    </w:p>
    <w:p w14:paraId="6D1E73D9" w14:textId="77777777" w:rsidR="005C3E6E" w:rsidRPr="0037487E" w:rsidRDefault="005C3E6E" w:rsidP="004A5EDB">
      <w:pPr>
        <w:pStyle w:val="ListParagraph"/>
        <w:ind w:left="1800"/>
        <w:jc w:val="right"/>
        <w:rPr>
          <w:rFonts w:cs="Arial"/>
          <w:b/>
          <w:bCs/>
          <w:sz w:val="24"/>
          <w:szCs w:val="24"/>
        </w:rPr>
      </w:pPr>
      <w:r w:rsidRPr="0037487E">
        <w:rPr>
          <w:rFonts w:cs="Arial"/>
          <w:b/>
          <w:bCs/>
          <w:sz w:val="24"/>
          <w:szCs w:val="24"/>
        </w:rPr>
        <w:t>Action: Clerk/ SU CEO</w:t>
      </w:r>
    </w:p>
    <w:p w14:paraId="444F3BED" w14:textId="77777777" w:rsidR="004E3E3D" w:rsidRPr="0037487E" w:rsidRDefault="004E3E3D" w:rsidP="004A5EDB">
      <w:pPr>
        <w:pStyle w:val="BodyTextIndent3"/>
        <w:ind w:left="2160"/>
        <w:rPr>
          <w:rFonts w:cs="Arial"/>
        </w:rPr>
      </w:pPr>
    </w:p>
    <w:p w14:paraId="2EBAD9D3" w14:textId="77777777" w:rsidR="00C075FE" w:rsidRPr="0037487E" w:rsidRDefault="00C075FE" w:rsidP="004A5EDB">
      <w:pPr>
        <w:rPr>
          <w:rFonts w:cs="Arial"/>
          <w:sz w:val="24"/>
          <w:szCs w:val="24"/>
        </w:rPr>
      </w:pPr>
      <w:r w:rsidRPr="0037487E">
        <w:rPr>
          <w:rFonts w:eastAsia="Times New Roman" w:cs="Arial"/>
          <w:i/>
          <w:iCs/>
          <w:sz w:val="24"/>
          <w:szCs w:val="24"/>
        </w:rPr>
        <w:t>Agreed:</w:t>
      </w:r>
      <w:r w:rsidR="00F73DED" w:rsidRPr="0037487E">
        <w:rPr>
          <w:rFonts w:eastAsia="Times New Roman" w:cs="Arial"/>
          <w:i/>
          <w:iCs/>
          <w:sz w:val="24"/>
          <w:szCs w:val="24"/>
        </w:rPr>
        <w:tab/>
      </w:r>
      <w:r w:rsidR="00F73DED" w:rsidRPr="0037487E">
        <w:rPr>
          <w:rFonts w:cs="Arial"/>
          <w:sz w:val="24"/>
          <w:szCs w:val="24"/>
        </w:rPr>
        <w:t>To receive the Student Report.</w:t>
      </w:r>
    </w:p>
    <w:p w14:paraId="51434E9D" w14:textId="77777777" w:rsidR="00E126DA" w:rsidRPr="0037487E" w:rsidRDefault="00E126DA" w:rsidP="004A5EDB">
      <w:pPr>
        <w:pStyle w:val="NoSpacing"/>
        <w:spacing w:line="276" w:lineRule="auto"/>
        <w:rPr>
          <w:rFonts w:cs="Arial"/>
          <w:szCs w:val="24"/>
        </w:rPr>
      </w:pPr>
    </w:p>
    <w:p w14:paraId="1E2BCA82" w14:textId="77777777" w:rsidR="00E126DA" w:rsidRPr="0037487E" w:rsidRDefault="00E126DA" w:rsidP="004A5EDB">
      <w:pPr>
        <w:pStyle w:val="NoSpacing"/>
        <w:spacing w:line="276" w:lineRule="auto"/>
        <w:rPr>
          <w:rFonts w:cs="Arial"/>
          <w:szCs w:val="24"/>
        </w:rPr>
      </w:pPr>
    </w:p>
    <w:p w14:paraId="11049F2B" w14:textId="07F06DCA" w:rsidR="00D6258E" w:rsidRPr="0037487E" w:rsidRDefault="00D6258E" w:rsidP="004A5EDB">
      <w:pPr>
        <w:rPr>
          <w:rFonts w:cs="Arial"/>
          <w:b/>
          <w:sz w:val="24"/>
          <w:szCs w:val="24"/>
        </w:rPr>
      </w:pPr>
      <w:r w:rsidRPr="0037487E">
        <w:rPr>
          <w:rFonts w:cs="Arial"/>
          <w:b/>
          <w:bCs/>
          <w:sz w:val="24"/>
          <w:szCs w:val="24"/>
        </w:rPr>
        <w:t>BG</w:t>
      </w:r>
      <w:r w:rsidR="003F62DC" w:rsidRPr="0037487E">
        <w:rPr>
          <w:rFonts w:cs="Arial"/>
          <w:b/>
          <w:bCs/>
          <w:sz w:val="24"/>
          <w:szCs w:val="24"/>
        </w:rPr>
        <w:t>.23.</w:t>
      </w:r>
      <w:r w:rsidRPr="0037487E">
        <w:rPr>
          <w:rFonts w:cs="Arial"/>
          <w:b/>
          <w:bCs/>
          <w:sz w:val="24"/>
          <w:szCs w:val="24"/>
        </w:rPr>
        <w:t>010</w:t>
      </w:r>
      <w:r w:rsidRPr="0037487E">
        <w:rPr>
          <w:rFonts w:cs="Arial"/>
          <w:sz w:val="24"/>
          <w:szCs w:val="24"/>
        </w:rPr>
        <w:tab/>
      </w:r>
      <w:r w:rsidR="002A0969" w:rsidRPr="0037487E">
        <w:rPr>
          <w:rFonts w:cs="Arial"/>
          <w:b/>
          <w:sz w:val="24"/>
          <w:szCs w:val="24"/>
        </w:rPr>
        <w:t xml:space="preserve">National Student Survey </w:t>
      </w:r>
      <w:r w:rsidR="00C81743">
        <w:rPr>
          <w:rFonts w:cs="Arial"/>
          <w:b/>
          <w:sz w:val="24"/>
          <w:szCs w:val="24"/>
        </w:rPr>
        <w:t xml:space="preserve">(NSS) </w:t>
      </w:r>
      <w:r w:rsidR="002A0969" w:rsidRPr="0037487E">
        <w:rPr>
          <w:rFonts w:cs="Arial"/>
          <w:b/>
          <w:sz w:val="24"/>
          <w:szCs w:val="24"/>
        </w:rPr>
        <w:t xml:space="preserve">Results </w:t>
      </w:r>
    </w:p>
    <w:p w14:paraId="795AE219" w14:textId="77777777" w:rsidR="00D6258E" w:rsidRPr="0037487E" w:rsidRDefault="00D6258E" w:rsidP="004A5EDB">
      <w:pPr>
        <w:rPr>
          <w:rFonts w:cs="Arial"/>
          <w:sz w:val="24"/>
          <w:szCs w:val="24"/>
        </w:rPr>
      </w:pPr>
    </w:p>
    <w:p w14:paraId="2EA0E31A" w14:textId="77777777" w:rsidR="00D6258E" w:rsidRPr="0037487E" w:rsidRDefault="00D6258E" w:rsidP="004A5EDB">
      <w:pPr>
        <w:pStyle w:val="Heading1"/>
        <w:rPr>
          <w:rFonts w:cs="Arial"/>
        </w:rPr>
      </w:pPr>
      <w:r w:rsidRPr="0037487E">
        <w:rPr>
          <w:rFonts w:cs="Arial"/>
        </w:rPr>
        <w:t>Received:</w:t>
      </w:r>
      <w:r w:rsidRPr="0037487E">
        <w:rPr>
          <w:rFonts w:cs="Arial"/>
        </w:rPr>
        <w:tab/>
        <w:t>Document BG/0</w:t>
      </w:r>
      <w:r w:rsidR="002A0969" w:rsidRPr="0037487E">
        <w:rPr>
          <w:rFonts w:cs="Arial"/>
        </w:rPr>
        <w:t>05</w:t>
      </w:r>
      <w:r w:rsidR="00E35C24" w:rsidRPr="0037487E">
        <w:rPr>
          <w:rFonts w:cs="Arial"/>
        </w:rPr>
        <w:t>/2</w:t>
      </w:r>
      <w:r w:rsidR="002A0969" w:rsidRPr="0037487E">
        <w:rPr>
          <w:rFonts w:cs="Arial"/>
        </w:rPr>
        <w:t>3</w:t>
      </w:r>
    </w:p>
    <w:p w14:paraId="6D352666" w14:textId="77777777" w:rsidR="00D6258E" w:rsidRPr="0037487E" w:rsidRDefault="00D6258E" w:rsidP="004A5EDB">
      <w:pPr>
        <w:rPr>
          <w:rFonts w:cs="Arial"/>
          <w:i/>
          <w:sz w:val="24"/>
          <w:szCs w:val="24"/>
        </w:rPr>
      </w:pPr>
    </w:p>
    <w:p w14:paraId="2B0EFB9C" w14:textId="77777777" w:rsidR="00E57CDA" w:rsidRPr="0037487E" w:rsidRDefault="00D6258E" w:rsidP="004A5EDB">
      <w:pPr>
        <w:ind w:left="1440" w:hanging="1440"/>
        <w:rPr>
          <w:rFonts w:cs="Arial"/>
          <w:color w:val="000000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Reported:</w:t>
      </w:r>
      <w:r w:rsidRPr="0037487E">
        <w:rPr>
          <w:rFonts w:cs="Arial"/>
          <w:i/>
          <w:sz w:val="24"/>
          <w:szCs w:val="24"/>
        </w:rPr>
        <w:tab/>
      </w:r>
      <w:r w:rsidR="006F73E1" w:rsidRPr="0037487E">
        <w:rPr>
          <w:rFonts w:cs="Arial"/>
          <w:sz w:val="24"/>
          <w:szCs w:val="24"/>
        </w:rPr>
        <w:t>The Vice-</w:t>
      </w:r>
      <w:r w:rsidR="00737BC7" w:rsidRPr="0037487E">
        <w:rPr>
          <w:rFonts w:cs="Arial"/>
          <w:sz w:val="24"/>
          <w:szCs w:val="24"/>
        </w:rPr>
        <w:t>Chancellor introduced</w:t>
      </w:r>
      <w:r w:rsidR="006F73E1" w:rsidRPr="0037487E">
        <w:rPr>
          <w:rFonts w:cs="Arial"/>
          <w:sz w:val="24"/>
          <w:szCs w:val="24"/>
        </w:rPr>
        <w:t xml:space="preserve"> the report, </w:t>
      </w:r>
      <w:r w:rsidR="00ED19A1" w:rsidRPr="0037487E">
        <w:rPr>
          <w:rFonts w:cs="Arial"/>
          <w:sz w:val="24"/>
          <w:szCs w:val="24"/>
        </w:rPr>
        <w:t>highlighting</w:t>
      </w:r>
      <w:r w:rsidR="00EB1F7B" w:rsidRPr="0037487E">
        <w:rPr>
          <w:rFonts w:cs="Arial"/>
          <w:sz w:val="24"/>
          <w:szCs w:val="24"/>
        </w:rPr>
        <w:t xml:space="preserve"> the </w:t>
      </w:r>
      <w:r w:rsidR="000C4B75" w:rsidRPr="0037487E">
        <w:rPr>
          <w:rFonts w:cs="Arial"/>
          <w:sz w:val="24"/>
          <w:szCs w:val="24"/>
        </w:rPr>
        <w:t xml:space="preserve">new methodology used to </w:t>
      </w:r>
      <w:r w:rsidR="00F13989" w:rsidRPr="0037487E">
        <w:rPr>
          <w:rFonts w:cs="Arial"/>
          <w:sz w:val="24"/>
          <w:szCs w:val="24"/>
        </w:rPr>
        <w:t>construct the NSS</w:t>
      </w:r>
      <w:r w:rsidR="0095361A" w:rsidRPr="0037487E">
        <w:rPr>
          <w:rFonts w:cs="Arial"/>
          <w:sz w:val="24"/>
          <w:szCs w:val="24"/>
        </w:rPr>
        <w:t xml:space="preserve"> and the related im</w:t>
      </w:r>
      <w:r w:rsidR="002A395F" w:rsidRPr="0037487E">
        <w:rPr>
          <w:rFonts w:cs="Arial"/>
          <w:sz w:val="24"/>
          <w:szCs w:val="24"/>
        </w:rPr>
        <w:t>p</w:t>
      </w:r>
      <w:r w:rsidR="0095361A" w:rsidRPr="0037487E">
        <w:rPr>
          <w:rFonts w:cs="Arial"/>
          <w:sz w:val="24"/>
          <w:szCs w:val="24"/>
        </w:rPr>
        <w:t>lications</w:t>
      </w:r>
      <w:r w:rsidR="00F13989" w:rsidRPr="0037487E">
        <w:rPr>
          <w:rFonts w:cs="Arial"/>
          <w:sz w:val="24"/>
          <w:szCs w:val="24"/>
        </w:rPr>
        <w:t xml:space="preserve">. </w:t>
      </w:r>
    </w:p>
    <w:p w14:paraId="78D76084" w14:textId="77777777" w:rsidR="00D6258E" w:rsidRPr="0037487E" w:rsidRDefault="00D6258E" w:rsidP="004A5EDB">
      <w:pPr>
        <w:ind w:left="1440"/>
        <w:rPr>
          <w:rFonts w:cs="Arial"/>
          <w:sz w:val="24"/>
          <w:szCs w:val="24"/>
        </w:rPr>
      </w:pPr>
    </w:p>
    <w:p w14:paraId="799EA7C7" w14:textId="77777777" w:rsidR="00975C2D" w:rsidRPr="0037487E" w:rsidRDefault="00975C2D" w:rsidP="004A5EDB">
      <w:pPr>
        <w:pStyle w:val="BodyTextIndent3"/>
        <w:ind w:hanging="1440"/>
        <w:rPr>
          <w:rFonts w:cs="Arial"/>
          <w:color w:val="000000" w:themeColor="text1"/>
        </w:rPr>
      </w:pPr>
      <w:r w:rsidRPr="0037487E">
        <w:rPr>
          <w:rFonts w:cs="Arial"/>
          <w:i/>
        </w:rPr>
        <w:t>Discussed:</w:t>
      </w:r>
      <w:r w:rsidRPr="0037487E">
        <w:rPr>
          <w:rFonts w:cs="Arial"/>
          <w:i/>
        </w:rPr>
        <w:tab/>
      </w:r>
      <w:r w:rsidR="00952633" w:rsidRPr="0037487E">
        <w:rPr>
          <w:rFonts w:cs="Arial"/>
        </w:rPr>
        <w:t>In response to questions, th</w:t>
      </w:r>
      <w:r w:rsidR="00952633" w:rsidRPr="0037487E">
        <w:rPr>
          <w:rFonts w:cs="Arial"/>
          <w:color w:val="000000" w:themeColor="text1"/>
        </w:rPr>
        <w:t>e following information was noted:</w:t>
      </w:r>
    </w:p>
    <w:p w14:paraId="56977900" w14:textId="77777777" w:rsidR="00952633" w:rsidRPr="0037487E" w:rsidRDefault="00952633" w:rsidP="004A5EDB">
      <w:pPr>
        <w:pStyle w:val="BodyTextIndent3"/>
        <w:ind w:hanging="1440"/>
        <w:rPr>
          <w:rFonts w:cs="Arial"/>
          <w:i/>
        </w:rPr>
      </w:pPr>
    </w:p>
    <w:p w14:paraId="0C09CAA6" w14:textId="77777777" w:rsidR="003D2DA1" w:rsidRPr="0037487E" w:rsidRDefault="00C9654B" w:rsidP="004A5EDB">
      <w:pPr>
        <w:pStyle w:val="ListParagraph"/>
        <w:numPr>
          <w:ilvl w:val="0"/>
          <w:numId w:val="9"/>
        </w:numPr>
        <w:ind w:left="1800"/>
        <w:rPr>
          <w:rFonts w:cs="Arial"/>
          <w:i/>
          <w:sz w:val="24"/>
          <w:szCs w:val="24"/>
        </w:rPr>
      </w:pPr>
      <w:r w:rsidRPr="0037487E">
        <w:rPr>
          <w:rFonts w:cs="Arial"/>
          <w:iCs/>
          <w:sz w:val="24"/>
          <w:szCs w:val="24"/>
        </w:rPr>
        <w:t>The University’s performance in recent years</w:t>
      </w:r>
      <w:r w:rsidR="007608A8" w:rsidRPr="0037487E">
        <w:rPr>
          <w:rFonts w:cs="Arial"/>
          <w:iCs/>
          <w:sz w:val="24"/>
          <w:szCs w:val="24"/>
        </w:rPr>
        <w:t>, notably since the Covid-19 pandemic,</w:t>
      </w:r>
      <w:r w:rsidRPr="0037487E">
        <w:rPr>
          <w:rFonts w:cs="Arial"/>
          <w:iCs/>
          <w:sz w:val="24"/>
          <w:szCs w:val="24"/>
        </w:rPr>
        <w:t xml:space="preserve"> has been</w:t>
      </w:r>
      <w:r w:rsidR="008353D0" w:rsidRPr="0037487E">
        <w:rPr>
          <w:rFonts w:cs="Arial"/>
          <w:iCs/>
          <w:sz w:val="24"/>
          <w:szCs w:val="24"/>
        </w:rPr>
        <w:t xml:space="preserve"> </w:t>
      </w:r>
      <w:r w:rsidR="00A91B71" w:rsidRPr="0037487E">
        <w:rPr>
          <w:rFonts w:cs="Arial"/>
          <w:iCs/>
          <w:sz w:val="24"/>
          <w:szCs w:val="24"/>
        </w:rPr>
        <w:t>weak</w:t>
      </w:r>
      <w:r w:rsidR="00A76D6D" w:rsidRPr="0037487E">
        <w:rPr>
          <w:rFonts w:cs="Arial"/>
          <w:iCs/>
          <w:sz w:val="24"/>
          <w:szCs w:val="24"/>
        </w:rPr>
        <w:t>er</w:t>
      </w:r>
      <w:r w:rsidR="00A91B71" w:rsidRPr="0037487E">
        <w:rPr>
          <w:rFonts w:cs="Arial"/>
          <w:iCs/>
          <w:sz w:val="24"/>
          <w:szCs w:val="24"/>
        </w:rPr>
        <w:t xml:space="preserve"> in Nursing</w:t>
      </w:r>
      <w:r w:rsidR="00CD6B0B" w:rsidRPr="0037487E">
        <w:rPr>
          <w:rFonts w:cs="Arial"/>
          <w:iCs/>
          <w:sz w:val="24"/>
          <w:szCs w:val="24"/>
        </w:rPr>
        <w:t xml:space="preserve">, </w:t>
      </w:r>
      <w:r w:rsidR="00A91B71" w:rsidRPr="0037487E">
        <w:rPr>
          <w:rFonts w:cs="Arial"/>
          <w:iCs/>
          <w:sz w:val="24"/>
          <w:szCs w:val="24"/>
        </w:rPr>
        <w:t>Allied Health</w:t>
      </w:r>
      <w:r w:rsidR="00CD6B0B" w:rsidRPr="0037487E">
        <w:rPr>
          <w:rFonts w:cs="Arial"/>
          <w:iCs/>
          <w:sz w:val="24"/>
          <w:szCs w:val="24"/>
        </w:rPr>
        <w:t xml:space="preserve"> Professions</w:t>
      </w:r>
      <w:r w:rsidR="00A91B71" w:rsidRPr="0037487E">
        <w:rPr>
          <w:rFonts w:cs="Arial"/>
          <w:iCs/>
          <w:sz w:val="24"/>
          <w:szCs w:val="24"/>
        </w:rPr>
        <w:t xml:space="preserve"> and Primary Education. These areas incorporate </w:t>
      </w:r>
      <w:r w:rsidR="00CD1217" w:rsidRPr="0037487E">
        <w:rPr>
          <w:rFonts w:cs="Arial"/>
          <w:iCs/>
          <w:sz w:val="24"/>
          <w:szCs w:val="24"/>
        </w:rPr>
        <w:t xml:space="preserve">a </w:t>
      </w:r>
      <w:r w:rsidR="00931617" w:rsidRPr="0037487E">
        <w:rPr>
          <w:rFonts w:cs="Arial"/>
          <w:iCs/>
          <w:sz w:val="24"/>
          <w:szCs w:val="24"/>
        </w:rPr>
        <w:t>substantial</w:t>
      </w:r>
      <w:r w:rsidR="00CD1217" w:rsidRPr="0037487E">
        <w:rPr>
          <w:rFonts w:cs="Arial"/>
          <w:iCs/>
          <w:sz w:val="24"/>
          <w:szCs w:val="24"/>
        </w:rPr>
        <w:t xml:space="preserve"> amount of time where students are out on practice, and there are limitations to the extent to which the University can </w:t>
      </w:r>
      <w:r w:rsidR="00076AF2" w:rsidRPr="0037487E">
        <w:rPr>
          <w:rFonts w:cs="Arial"/>
          <w:iCs/>
          <w:sz w:val="24"/>
          <w:szCs w:val="24"/>
        </w:rPr>
        <w:t xml:space="preserve">directly </w:t>
      </w:r>
      <w:r w:rsidR="003E3F67" w:rsidRPr="0037487E">
        <w:rPr>
          <w:rFonts w:cs="Arial"/>
          <w:iCs/>
          <w:sz w:val="24"/>
          <w:szCs w:val="24"/>
        </w:rPr>
        <w:t xml:space="preserve">control the quality of trainees’ experience on placement. </w:t>
      </w:r>
      <w:r w:rsidR="00F77228" w:rsidRPr="0037487E">
        <w:rPr>
          <w:rFonts w:cs="Arial"/>
          <w:iCs/>
          <w:sz w:val="24"/>
          <w:szCs w:val="24"/>
        </w:rPr>
        <w:t xml:space="preserve">Trainees </w:t>
      </w:r>
      <w:r w:rsidR="00DB33A2" w:rsidRPr="0037487E">
        <w:rPr>
          <w:rFonts w:cs="Arial"/>
          <w:iCs/>
          <w:sz w:val="24"/>
          <w:szCs w:val="24"/>
        </w:rPr>
        <w:t>may also be</w:t>
      </w:r>
      <w:r w:rsidR="00F77228" w:rsidRPr="0037487E">
        <w:rPr>
          <w:rFonts w:cs="Arial"/>
          <w:iCs/>
          <w:sz w:val="24"/>
          <w:szCs w:val="24"/>
        </w:rPr>
        <w:t xml:space="preserve"> in </w:t>
      </w:r>
      <w:r w:rsidR="00905FF4" w:rsidRPr="0037487E">
        <w:rPr>
          <w:rFonts w:cs="Arial"/>
          <w:iCs/>
          <w:sz w:val="24"/>
          <w:szCs w:val="24"/>
        </w:rPr>
        <w:t xml:space="preserve">a </w:t>
      </w:r>
      <w:r w:rsidR="00D76894" w:rsidRPr="0037487E">
        <w:rPr>
          <w:rFonts w:cs="Arial"/>
          <w:iCs/>
          <w:sz w:val="24"/>
          <w:szCs w:val="24"/>
        </w:rPr>
        <w:t xml:space="preserve">strained </w:t>
      </w:r>
      <w:r w:rsidR="00CD1217" w:rsidRPr="0037487E">
        <w:rPr>
          <w:rFonts w:cs="Arial"/>
          <w:iCs/>
          <w:sz w:val="24"/>
          <w:szCs w:val="24"/>
        </w:rPr>
        <w:t xml:space="preserve">working environment </w:t>
      </w:r>
      <w:r w:rsidR="00D46E32" w:rsidRPr="0037487E">
        <w:rPr>
          <w:rFonts w:cs="Arial"/>
          <w:iCs/>
          <w:sz w:val="24"/>
          <w:szCs w:val="24"/>
        </w:rPr>
        <w:t>when the NSS is completed</w:t>
      </w:r>
      <w:r w:rsidR="009752D7" w:rsidRPr="0037487E">
        <w:rPr>
          <w:rFonts w:cs="Arial"/>
          <w:iCs/>
          <w:sz w:val="24"/>
          <w:szCs w:val="24"/>
        </w:rPr>
        <w:t xml:space="preserve">, which </w:t>
      </w:r>
      <w:r w:rsidR="00412651" w:rsidRPr="0037487E">
        <w:rPr>
          <w:rFonts w:cs="Arial"/>
          <w:iCs/>
          <w:sz w:val="24"/>
          <w:szCs w:val="24"/>
        </w:rPr>
        <w:t>may</w:t>
      </w:r>
      <w:r w:rsidR="009752D7" w:rsidRPr="0037487E">
        <w:rPr>
          <w:rFonts w:cs="Arial"/>
          <w:iCs/>
          <w:sz w:val="24"/>
          <w:szCs w:val="24"/>
        </w:rPr>
        <w:t xml:space="preserve"> affect their perception of their</w:t>
      </w:r>
      <w:r w:rsidR="002D2B0A" w:rsidRPr="0037487E">
        <w:rPr>
          <w:rFonts w:cs="Arial"/>
          <w:iCs/>
          <w:sz w:val="24"/>
          <w:szCs w:val="24"/>
        </w:rPr>
        <w:t xml:space="preserve"> </w:t>
      </w:r>
      <w:r w:rsidR="00DD0919" w:rsidRPr="0037487E">
        <w:rPr>
          <w:rFonts w:cs="Arial"/>
          <w:iCs/>
          <w:sz w:val="24"/>
          <w:szCs w:val="24"/>
        </w:rPr>
        <w:t xml:space="preserve">overall </w:t>
      </w:r>
      <w:r w:rsidR="002D2B0A" w:rsidRPr="0037487E">
        <w:rPr>
          <w:rFonts w:cs="Arial"/>
          <w:iCs/>
          <w:sz w:val="24"/>
          <w:szCs w:val="24"/>
        </w:rPr>
        <w:t>University</w:t>
      </w:r>
      <w:r w:rsidR="009752D7" w:rsidRPr="0037487E">
        <w:rPr>
          <w:rFonts w:cs="Arial"/>
          <w:iCs/>
          <w:sz w:val="24"/>
          <w:szCs w:val="24"/>
        </w:rPr>
        <w:t xml:space="preserve"> experience</w:t>
      </w:r>
      <w:r w:rsidR="00D46E32" w:rsidRPr="0037487E">
        <w:rPr>
          <w:rFonts w:cs="Arial"/>
          <w:iCs/>
          <w:sz w:val="24"/>
          <w:szCs w:val="24"/>
        </w:rPr>
        <w:t>.</w:t>
      </w:r>
      <w:r w:rsidR="00CD1217" w:rsidRPr="0037487E">
        <w:rPr>
          <w:rFonts w:cs="Arial"/>
          <w:iCs/>
          <w:sz w:val="24"/>
          <w:szCs w:val="24"/>
        </w:rPr>
        <w:t xml:space="preserve"> </w:t>
      </w:r>
      <w:r w:rsidR="00567453" w:rsidRPr="0037487E">
        <w:rPr>
          <w:rFonts w:cs="Arial"/>
          <w:iCs/>
          <w:sz w:val="24"/>
          <w:szCs w:val="24"/>
        </w:rPr>
        <w:t>This m</w:t>
      </w:r>
      <w:r w:rsidR="005C276E" w:rsidRPr="0037487E">
        <w:rPr>
          <w:rFonts w:cs="Arial"/>
          <w:iCs/>
          <w:sz w:val="24"/>
          <w:szCs w:val="24"/>
        </w:rPr>
        <w:t>ight</w:t>
      </w:r>
      <w:r w:rsidR="00567453" w:rsidRPr="0037487E">
        <w:rPr>
          <w:rFonts w:cs="Arial"/>
          <w:iCs/>
          <w:sz w:val="24"/>
          <w:szCs w:val="24"/>
        </w:rPr>
        <w:t xml:space="preserve"> abate </w:t>
      </w:r>
      <w:r w:rsidR="00E94CDE" w:rsidRPr="0037487E">
        <w:rPr>
          <w:rFonts w:cs="Arial"/>
          <w:iCs/>
          <w:sz w:val="24"/>
          <w:szCs w:val="24"/>
        </w:rPr>
        <w:t>as</w:t>
      </w:r>
      <w:r w:rsidR="00567453" w:rsidRPr="0037487E">
        <w:rPr>
          <w:rFonts w:cs="Arial"/>
          <w:iCs/>
          <w:sz w:val="24"/>
          <w:szCs w:val="24"/>
        </w:rPr>
        <w:t xml:space="preserve"> the ramifications of Covid-19 dissipate, though there is no doubt that public sector professions such as nursing and teaching will remain </w:t>
      </w:r>
      <w:r w:rsidR="001B2C33" w:rsidRPr="0037487E">
        <w:rPr>
          <w:rFonts w:cs="Arial"/>
          <w:iCs/>
          <w:sz w:val="24"/>
          <w:szCs w:val="24"/>
        </w:rPr>
        <w:t xml:space="preserve">challenging </w:t>
      </w:r>
      <w:r w:rsidR="00567453" w:rsidRPr="0037487E">
        <w:rPr>
          <w:rFonts w:cs="Arial"/>
          <w:iCs/>
          <w:sz w:val="24"/>
          <w:szCs w:val="24"/>
        </w:rPr>
        <w:t>environments</w:t>
      </w:r>
      <w:r w:rsidR="00FD3D2B" w:rsidRPr="0037487E">
        <w:rPr>
          <w:rFonts w:cs="Arial"/>
          <w:iCs/>
          <w:sz w:val="24"/>
          <w:szCs w:val="24"/>
        </w:rPr>
        <w:t xml:space="preserve">. </w:t>
      </w:r>
    </w:p>
    <w:p w14:paraId="6EAFE704" w14:textId="77777777" w:rsidR="003D2DA1" w:rsidRPr="0037487E" w:rsidRDefault="003D2DA1" w:rsidP="004A5EDB">
      <w:pPr>
        <w:pStyle w:val="ListParagraph"/>
        <w:ind w:left="1800"/>
        <w:rPr>
          <w:rFonts w:cs="Arial"/>
          <w:iCs/>
          <w:sz w:val="24"/>
          <w:szCs w:val="24"/>
        </w:rPr>
      </w:pPr>
    </w:p>
    <w:p w14:paraId="6D3E84CE" w14:textId="77777777" w:rsidR="00392711" w:rsidRPr="0037487E" w:rsidRDefault="003D2DA1" w:rsidP="004A5EDB">
      <w:pPr>
        <w:pStyle w:val="ListParagraph"/>
        <w:ind w:left="1800"/>
        <w:rPr>
          <w:rFonts w:cs="Arial"/>
          <w:iCs/>
          <w:sz w:val="24"/>
          <w:szCs w:val="24"/>
        </w:rPr>
      </w:pPr>
      <w:r w:rsidRPr="0037487E">
        <w:rPr>
          <w:rFonts w:cs="Arial"/>
          <w:iCs/>
          <w:sz w:val="24"/>
          <w:szCs w:val="24"/>
        </w:rPr>
        <w:t xml:space="preserve">Accordingly, </w:t>
      </w:r>
      <w:r w:rsidR="00AD06A0" w:rsidRPr="0037487E">
        <w:rPr>
          <w:rFonts w:cs="Arial"/>
          <w:iCs/>
          <w:sz w:val="24"/>
          <w:szCs w:val="24"/>
        </w:rPr>
        <w:t xml:space="preserve">the Board sought and received assurance from </w:t>
      </w:r>
      <w:r w:rsidR="003428E7" w:rsidRPr="0037487E">
        <w:rPr>
          <w:rFonts w:cs="Arial"/>
          <w:iCs/>
          <w:sz w:val="24"/>
          <w:szCs w:val="24"/>
        </w:rPr>
        <w:t>the Executive</w:t>
      </w:r>
      <w:r w:rsidR="00AD06A0" w:rsidRPr="0037487E">
        <w:rPr>
          <w:rFonts w:cs="Arial"/>
          <w:iCs/>
          <w:sz w:val="24"/>
          <w:szCs w:val="24"/>
        </w:rPr>
        <w:t xml:space="preserve"> that</w:t>
      </w:r>
      <w:r w:rsidR="00392711" w:rsidRPr="0037487E">
        <w:rPr>
          <w:rFonts w:cs="Arial"/>
          <w:iCs/>
          <w:sz w:val="24"/>
          <w:szCs w:val="24"/>
        </w:rPr>
        <w:t xml:space="preserve">: </w:t>
      </w:r>
    </w:p>
    <w:p w14:paraId="1279B286" w14:textId="77777777" w:rsidR="00867800" w:rsidRPr="0037487E" w:rsidRDefault="00867800" w:rsidP="004A5EDB">
      <w:pPr>
        <w:pStyle w:val="ListParagraph"/>
        <w:ind w:left="1800"/>
        <w:rPr>
          <w:rFonts w:cs="Arial"/>
          <w:iCs/>
          <w:sz w:val="24"/>
          <w:szCs w:val="24"/>
        </w:rPr>
      </w:pPr>
    </w:p>
    <w:p w14:paraId="61C27081" w14:textId="77777777" w:rsidR="00392711" w:rsidRPr="0037487E" w:rsidRDefault="00AD06A0" w:rsidP="005452AD">
      <w:pPr>
        <w:pStyle w:val="ListParagraph"/>
        <w:numPr>
          <w:ilvl w:val="0"/>
          <w:numId w:val="29"/>
        </w:numPr>
        <w:ind w:left="2552" w:hanging="392"/>
        <w:rPr>
          <w:rFonts w:cs="Arial"/>
          <w:i/>
          <w:sz w:val="24"/>
          <w:szCs w:val="24"/>
        </w:rPr>
      </w:pPr>
      <w:r w:rsidRPr="0037487E">
        <w:rPr>
          <w:rFonts w:cs="Arial"/>
          <w:iCs/>
          <w:sz w:val="24"/>
          <w:szCs w:val="24"/>
        </w:rPr>
        <w:t>the University was undertaking all reasonable action</w:t>
      </w:r>
      <w:r w:rsidR="00D16927" w:rsidRPr="0037487E">
        <w:rPr>
          <w:rFonts w:cs="Arial"/>
          <w:iCs/>
          <w:sz w:val="24"/>
          <w:szCs w:val="24"/>
        </w:rPr>
        <w:t>s</w:t>
      </w:r>
      <w:r w:rsidRPr="0037487E">
        <w:rPr>
          <w:rFonts w:cs="Arial"/>
          <w:iCs/>
          <w:sz w:val="24"/>
          <w:szCs w:val="24"/>
        </w:rPr>
        <w:t xml:space="preserve"> to </w:t>
      </w:r>
      <w:r w:rsidR="006D5457" w:rsidRPr="0037487E">
        <w:rPr>
          <w:rFonts w:cs="Arial"/>
          <w:iCs/>
          <w:sz w:val="24"/>
          <w:szCs w:val="24"/>
        </w:rPr>
        <w:t xml:space="preserve">ensure there is </w:t>
      </w:r>
      <w:r w:rsidRPr="0037487E">
        <w:rPr>
          <w:rFonts w:cs="Arial"/>
          <w:iCs/>
          <w:sz w:val="24"/>
          <w:szCs w:val="24"/>
        </w:rPr>
        <w:t xml:space="preserve">effective support </w:t>
      </w:r>
      <w:r w:rsidR="004A6986" w:rsidRPr="0037487E">
        <w:rPr>
          <w:rFonts w:cs="Arial"/>
          <w:iCs/>
          <w:sz w:val="24"/>
          <w:szCs w:val="24"/>
        </w:rPr>
        <w:t>for</w:t>
      </w:r>
      <w:r w:rsidRPr="0037487E">
        <w:rPr>
          <w:rFonts w:cs="Arial"/>
          <w:iCs/>
          <w:sz w:val="24"/>
          <w:szCs w:val="24"/>
        </w:rPr>
        <w:t xml:space="preserve"> students whilst they are out on </w:t>
      </w:r>
      <w:proofErr w:type="gramStart"/>
      <w:r w:rsidRPr="0037487E">
        <w:rPr>
          <w:rFonts w:cs="Arial"/>
          <w:iCs/>
          <w:sz w:val="24"/>
          <w:szCs w:val="24"/>
        </w:rPr>
        <w:t>placement</w:t>
      </w:r>
      <w:proofErr w:type="gramEnd"/>
    </w:p>
    <w:p w14:paraId="7B62FD0C" w14:textId="77777777" w:rsidR="00AE4733" w:rsidRPr="0037487E" w:rsidRDefault="00BA62AF" w:rsidP="005452AD">
      <w:pPr>
        <w:pStyle w:val="ListParagraph"/>
        <w:numPr>
          <w:ilvl w:val="0"/>
          <w:numId w:val="29"/>
        </w:numPr>
        <w:ind w:left="2552" w:hanging="392"/>
        <w:rPr>
          <w:rFonts w:cs="Arial"/>
          <w:i/>
          <w:sz w:val="24"/>
          <w:szCs w:val="24"/>
        </w:rPr>
      </w:pPr>
      <w:r w:rsidRPr="0037487E">
        <w:rPr>
          <w:rFonts w:cs="Arial"/>
          <w:iCs/>
          <w:sz w:val="24"/>
          <w:szCs w:val="24"/>
        </w:rPr>
        <w:t>students are well prepared</w:t>
      </w:r>
      <w:r w:rsidR="00FB305C" w:rsidRPr="0037487E">
        <w:rPr>
          <w:rFonts w:cs="Arial"/>
          <w:iCs/>
          <w:sz w:val="24"/>
          <w:szCs w:val="24"/>
        </w:rPr>
        <w:t xml:space="preserve"> </w:t>
      </w:r>
      <w:r w:rsidRPr="0037487E">
        <w:rPr>
          <w:rFonts w:cs="Arial"/>
          <w:iCs/>
          <w:sz w:val="24"/>
          <w:szCs w:val="24"/>
        </w:rPr>
        <w:t xml:space="preserve">for the environment they will be entering </w:t>
      </w:r>
      <w:r w:rsidR="008838FF" w:rsidRPr="0037487E">
        <w:rPr>
          <w:rFonts w:cs="Arial"/>
          <w:iCs/>
          <w:sz w:val="24"/>
          <w:szCs w:val="24"/>
        </w:rPr>
        <w:t xml:space="preserve">when on placement </w:t>
      </w:r>
      <w:r w:rsidRPr="0037487E">
        <w:rPr>
          <w:rFonts w:cs="Arial"/>
          <w:iCs/>
          <w:sz w:val="24"/>
          <w:szCs w:val="24"/>
        </w:rPr>
        <w:t>and</w:t>
      </w:r>
      <w:r w:rsidR="002D1ED0" w:rsidRPr="0037487E">
        <w:rPr>
          <w:rFonts w:cs="Arial"/>
          <w:iCs/>
          <w:sz w:val="24"/>
          <w:szCs w:val="24"/>
        </w:rPr>
        <w:t>, importantly,</w:t>
      </w:r>
      <w:r w:rsidR="00A2363A" w:rsidRPr="0037487E">
        <w:rPr>
          <w:rFonts w:cs="Arial"/>
          <w:iCs/>
          <w:sz w:val="24"/>
          <w:szCs w:val="24"/>
        </w:rPr>
        <w:t xml:space="preserve"> understand</w:t>
      </w:r>
      <w:r w:rsidRPr="0037487E">
        <w:rPr>
          <w:rFonts w:cs="Arial"/>
          <w:iCs/>
          <w:sz w:val="24"/>
          <w:szCs w:val="24"/>
        </w:rPr>
        <w:t xml:space="preserve"> the University’s role in </w:t>
      </w:r>
      <w:r w:rsidR="001733AE" w:rsidRPr="0037487E">
        <w:rPr>
          <w:rFonts w:cs="Arial"/>
          <w:iCs/>
          <w:sz w:val="24"/>
          <w:szCs w:val="24"/>
        </w:rPr>
        <w:t xml:space="preserve">supporting them during this </w:t>
      </w:r>
      <w:proofErr w:type="gramStart"/>
      <w:r w:rsidR="001733AE" w:rsidRPr="0037487E">
        <w:rPr>
          <w:rFonts w:cs="Arial"/>
          <w:iCs/>
          <w:sz w:val="24"/>
          <w:szCs w:val="24"/>
        </w:rPr>
        <w:t>period</w:t>
      </w:r>
      <w:proofErr w:type="gramEnd"/>
    </w:p>
    <w:p w14:paraId="1F929CB0" w14:textId="77777777" w:rsidR="00931617" w:rsidRPr="0037487E" w:rsidRDefault="00931617" w:rsidP="005452AD">
      <w:pPr>
        <w:pStyle w:val="ListParagraph"/>
        <w:numPr>
          <w:ilvl w:val="0"/>
          <w:numId w:val="29"/>
        </w:numPr>
        <w:ind w:left="2552" w:hanging="392"/>
        <w:rPr>
          <w:rFonts w:cs="Arial"/>
          <w:i/>
          <w:sz w:val="24"/>
          <w:szCs w:val="24"/>
        </w:rPr>
      </w:pPr>
      <w:r w:rsidRPr="0037487E">
        <w:rPr>
          <w:rFonts w:cs="Arial"/>
          <w:iCs/>
          <w:sz w:val="24"/>
          <w:szCs w:val="24"/>
        </w:rPr>
        <w:t xml:space="preserve">there </w:t>
      </w:r>
      <w:r w:rsidR="003D2DA1" w:rsidRPr="0037487E">
        <w:rPr>
          <w:rFonts w:cs="Arial"/>
          <w:iCs/>
          <w:sz w:val="24"/>
          <w:szCs w:val="24"/>
        </w:rPr>
        <w:t>are</w:t>
      </w:r>
      <w:r w:rsidRPr="0037487E">
        <w:rPr>
          <w:rFonts w:cs="Arial"/>
          <w:iCs/>
          <w:sz w:val="24"/>
          <w:szCs w:val="24"/>
        </w:rPr>
        <w:t xml:space="preserve"> no issue</w:t>
      </w:r>
      <w:r w:rsidR="003D2DA1" w:rsidRPr="0037487E">
        <w:rPr>
          <w:rFonts w:cs="Arial"/>
          <w:iCs/>
          <w:sz w:val="24"/>
          <w:szCs w:val="24"/>
        </w:rPr>
        <w:t>s</w:t>
      </w:r>
      <w:r w:rsidRPr="0037487E">
        <w:rPr>
          <w:rFonts w:cs="Arial"/>
          <w:iCs/>
          <w:sz w:val="24"/>
          <w:szCs w:val="24"/>
        </w:rPr>
        <w:t xml:space="preserve"> around the </w:t>
      </w:r>
      <w:r w:rsidR="00925FD7" w:rsidRPr="0037487E">
        <w:rPr>
          <w:rFonts w:cs="Arial"/>
          <w:iCs/>
          <w:sz w:val="24"/>
          <w:szCs w:val="24"/>
        </w:rPr>
        <w:t>number</w:t>
      </w:r>
      <w:r w:rsidRPr="0037487E">
        <w:rPr>
          <w:rFonts w:cs="Arial"/>
          <w:iCs/>
          <w:sz w:val="24"/>
          <w:szCs w:val="24"/>
        </w:rPr>
        <w:t xml:space="preserve"> of staff in place at EHU to deliver learning support</w:t>
      </w:r>
      <w:r w:rsidR="00886A2E" w:rsidRPr="0037487E">
        <w:rPr>
          <w:rFonts w:cs="Arial"/>
          <w:iCs/>
          <w:sz w:val="24"/>
          <w:szCs w:val="24"/>
        </w:rPr>
        <w:t xml:space="preserve"> and pastoral care for trainees. </w:t>
      </w:r>
    </w:p>
    <w:p w14:paraId="5691D1FF" w14:textId="77777777" w:rsidR="00931617" w:rsidRPr="0037487E" w:rsidRDefault="00931617" w:rsidP="004A5EDB">
      <w:pPr>
        <w:ind w:left="1440"/>
        <w:rPr>
          <w:rFonts w:cs="Arial"/>
          <w:i/>
          <w:sz w:val="24"/>
          <w:szCs w:val="24"/>
        </w:rPr>
      </w:pPr>
    </w:p>
    <w:p w14:paraId="3331F71C" w14:textId="77777777" w:rsidR="0028731A" w:rsidRPr="0037487E" w:rsidRDefault="00B354F8" w:rsidP="004A5EDB">
      <w:pPr>
        <w:pStyle w:val="ListParagraph"/>
        <w:numPr>
          <w:ilvl w:val="0"/>
          <w:numId w:val="9"/>
        </w:numPr>
        <w:ind w:left="1800"/>
        <w:rPr>
          <w:rFonts w:cs="Arial"/>
          <w:iCs/>
          <w:sz w:val="24"/>
          <w:szCs w:val="24"/>
        </w:rPr>
      </w:pPr>
      <w:r w:rsidRPr="0037487E">
        <w:rPr>
          <w:rFonts w:cs="Arial"/>
          <w:iCs/>
          <w:sz w:val="24"/>
          <w:szCs w:val="24"/>
        </w:rPr>
        <w:lastRenderedPageBreak/>
        <w:t>The impact of performance in the areas listed above</w:t>
      </w:r>
      <w:r w:rsidR="00F32759" w:rsidRPr="0037487E">
        <w:rPr>
          <w:rFonts w:cs="Arial"/>
          <w:iCs/>
          <w:sz w:val="24"/>
          <w:szCs w:val="24"/>
        </w:rPr>
        <w:t xml:space="preserve"> </w:t>
      </w:r>
      <w:r w:rsidRPr="0037487E">
        <w:rPr>
          <w:rFonts w:cs="Arial"/>
          <w:iCs/>
          <w:sz w:val="24"/>
          <w:szCs w:val="24"/>
        </w:rPr>
        <w:t>cannot be underestimated</w:t>
      </w:r>
      <w:r w:rsidR="00F32759" w:rsidRPr="0037487E">
        <w:rPr>
          <w:rFonts w:cs="Arial"/>
          <w:iCs/>
          <w:sz w:val="24"/>
          <w:szCs w:val="24"/>
        </w:rPr>
        <w:t xml:space="preserve"> given the size </w:t>
      </w:r>
      <w:r w:rsidR="00386321" w:rsidRPr="0037487E">
        <w:rPr>
          <w:rFonts w:cs="Arial"/>
          <w:iCs/>
          <w:sz w:val="24"/>
          <w:szCs w:val="24"/>
        </w:rPr>
        <w:t xml:space="preserve">of the </w:t>
      </w:r>
      <w:r w:rsidR="00F32759" w:rsidRPr="0037487E">
        <w:rPr>
          <w:rFonts w:cs="Arial"/>
          <w:iCs/>
          <w:sz w:val="24"/>
          <w:szCs w:val="24"/>
        </w:rPr>
        <w:t>related student populations</w:t>
      </w:r>
      <w:r w:rsidRPr="0037487E">
        <w:rPr>
          <w:rFonts w:cs="Arial"/>
          <w:iCs/>
          <w:sz w:val="24"/>
          <w:szCs w:val="24"/>
        </w:rPr>
        <w:t xml:space="preserve">. </w:t>
      </w:r>
      <w:r w:rsidR="0028731A" w:rsidRPr="0037487E">
        <w:rPr>
          <w:rFonts w:cs="Arial"/>
          <w:iCs/>
          <w:sz w:val="24"/>
          <w:szCs w:val="24"/>
        </w:rPr>
        <w:t>Members noted that t</w:t>
      </w:r>
      <w:r w:rsidR="00F048FF" w:rsidRPr="0037487E">
        <w:rPr>
          <w:rFonts w:cs="Arial"/>
          <w:iCs/>
          <w:sz w:val="24"/>
          <w:szCs w:val="24"/>
        </w:rPr>
        <w:t xml:space="preserve">his reinforces the scale of the </w:t>
      </w:r>
      <w:r w:rsidR="008E7A47" w:rsidRPr="0037487E">
        <w:rPr>
          <w:rFonts w:cs="Arial"/>
          <w:iCs/>
          <w:sz w:val="24"/>
          <w:szCs w:val="24"/>
        </w:rPr>
        <w:t xml:space="preserve">current </w:t>
      </w:r>
      <w:r w:rsidR="00F048FF" w:rsidRPr="0037487E">
        <w:rPr>
          <w:rFonts w:cs="Arial"/>
          <w:iCs/>
          <w:sz w:val="24"/>
          <w:szCs w:val="24"/>
        </w:rPr>
        <w:t>challenge</w:t>
      </w:r>
      <w:r w:rsidR="0028731A" w:rsidRPr="0037487E">
        <w:rPr>
          <w:rFonts w:cs="Arial"/>
          <w:iCs/>
          <w:sz w:val="24"/>
          <w:szCs w:val="24"/>
        </w:rPr>
        <w:t>, notably in Nursing and Allied Health Profession</w:t>
      </w:r>
      <w:r w:rsidR="00B856D5" w:rsidRPr="0037487E">
        <w:rPr>
          <w:rFonts w:cs="Arial"/>
          <w:iCs/>
          <w:sz w:val="24"/>
          <w:szCs w:val="24"/>
        </w:rPr>
        <w:t>s.</w:t>
      </w:r>
      <w:r w:rsidR="00915FBE" w:rsidRPr="0037487E">
        <w:rPr>
          <w:rFonts w:cs="Arial"/>
          <w:iCs/>
          <w:sz w:val="24"/>
          <w:szCs w:val="24"/>
        </w:rPr>
        <w:t xml:space="preserve"> </w:t>
      </w:r>
    </w:p>
    <w:p w14:paraId="1EE1ADFD" w14:textId="77777777" w:rsidR="0027735A" w:rsidRPr="0037487E" w:rsidRDefault="0027735A" w:rsidP="004A5EDB">
      <w:pPr>
        <w:pStyle w:val="ListParagraph"/>
        <w:ind w:left="1800"/>
        <w:rPr>
          <w:rFonts w:cs="Arial"/>
          <w:iCs/>
          <w:sz w:val="24"/>
          <w:szCs w:val="24"/>
        </w:rPr>
      </w:pPr>
    </w:p>
    <w:p w14:paraId="52DC7AF5" w14:textId="77777777" w:rsidR="008E6663" w:rsidRPr="0037487E" w:rsidRDefault="00D1010A" w:rsidP="004A5EDB">
      <w:pPr>
        <w:pStyle w:val="ListParagraph"/>
        <w:numPr>
          <w:ilvl w:val="0"/>
          <w:numId w:val="9"/>
        </w:numPr>
        <w:ind w:left="1800"/>
        <w:rPr>
          <w:rFonts w:cs="Arial"/>
          <w:iCs/>
          <w:sz w:val="24"/>
          <w:szCs w:val="24"/>
        </w:rPr>
      </w:pPr>
      <w:r w:rsidRPr="0037487E">
        <w:rPr>
          <w:rFonts w:cs="Arial"/>
          <w:iCs/>
          <w:sz w:val="24"/>
          <w:szCs w:val="24"/>
        </w:rPr>
        <w:t>Governor</w:t>
      </w:r>
      <w:r w:rsidR="008F3633" w:rsidRPr="0037487E">
        <w:rPr>
          <w:rFonts w:cs="Arial"/>
          <w:iCs/>
          <w:sz w:val="24"/>
          <w:szCs w:val="24"/>
        </w:rPr>
        <w:t xml:space="preserve">s </w:t>
      </w:r>
      <w:r w:rsidRPr="0037487E">
        <w:rPr>
          <w:rFonts w:cs="Arial"/>
          <w:iCs/>
          <w:sz w:val="24"/>
          <w:szCs w:val="24"/>
        </w:rPr>
        <w:t xml:space="preserve">reflected on the Board’s recent engagement with the </w:t>
      </w:r>
      <w:r w:rsidR="00DF7B78" w:rsidRPr="0037487E">
        <w:rPr>
          <w:rFonts w:cs="Arial"/>
          <w:iCs/>
          <w:sz w:val="24"/>
          <w:szCs w:val="24"/>
        </w:rPr>
        <w:t xml:space="preserve">Faculty of Health, Social Care and Medicine (FHSCM) </w:t>
      </w:r>
      <w:r w:rsidR="001B0B84" w:rsidRPr="0037487E">
        <w:rPr>
          <w:rFonts w:cs="Arial"/>
          <w:iCs/>
          <w:sz w:val="24"/>
          <w:szCs w:val="24"/>
        </w:rPr>
        <w:t xml:space="preserve">senior </w:t>
      </w:r>
      <w:r w:rsidRPr="0037487E">
        <w:rPr>
          <w:rFonts w:cs="Arial"/>
          <w:iCs/>
          <w:sz w:val="24"/>
          <w:szCs w:val="24"/>
        </w:rPr>
        <w:t xml:space="preserve">team, noting a detailed action plan was in place to enhance the student experience. Members </w:t>
      </w:r>
      <w:r w:rsidR="004D5537" w:rsidRPr="0037487E">
        <w:rPr>
          <w:rFonts w:cs="Arial"/>
          <w:iCs/>
          <w:sz w:val="24"/>
          <w:szCs w:val="24"/>
        </w:rPr>
        <w:t>observed</w:t>
      </w:r>
      <w:r w:rsidRPr="0037487E">
        <w:rPr>
          <w:rFonts w:cs="Arial"/>
          <w:iCs/>
          <w:sz w:val="24"/>
          <w:szCs w:val="24"/>
        </w:rPr>
        <w:t xml:space="preserve"> that, while there has been progress, </w:t>
      </w:r>
      <w:r w:rsidR="0077490B" w:rsidRPr="0037487E">
        <w:rPr>
          <w:rFonts w:cs="Arial"/>
          <w:iCs/>
          <w:sz w:val="24"/>
          <w:szCs w:val="24"/>
        </w:rPr>
        <w:t>plans</w:t>
      </w:r>
      <w:r w:rsidRPr="0037487E">
        <w:rPr>
          <w:rFonts w:cs="Arial"/>
          <w:iCs/>
          <w:sz w:val="24"/>
          <w:szCs w:val="24"/>
        </w:rPr>
        <w:t xml:space="preserve"> have</w:t>
      </w:r>
      <w:r w:rsidR="003614E9" w:rsidRPr="0037487E">
        <w:rPr>
          <w:rFonts w:cs="Arial"/>
          <w:iCs/>
          <w:sz w:val="24"/>
          <w:szCs w:val="24"/>
        </w:rPr>
        <w:t xml:space="preserve"> not </w:t>
      </w:r>
      <w:r w:rsidRPr="0037487E">
        <w:rPr>
          <w:rFonts w:cs="Arial"/>
          <w:iCs/>
          <w:sz w:val="24"/>
          <w:szCs w:val="24"/>
        </w:rPr>
        <w:t>yet translated into</w:t>
      </w:r>
      <w:r w:rsidR="00660F19" w:rsidRPr="0037487E">
        <w:rPr>
          <w:rFonts w:cs="Arial"/>
          <w:iCs/>
          <w:sz w:val="24"/>
          <w:szCs w:val="24"/>
        </w:rPr>
        <w:t xml:space="preserve"> sufficient improvement in the NSS. </w:t>
      </w:r>
    </w:p>
    <w:p w14:paraId="6F65DDBF" w14:textId="77777777" w:rsidR="008E6663" w:rsidRPr="0037487E" w:rsidRDefault="008E6663" w:rsidP="004A5EDB">
      <w:pPr>
        <w:pStyle w:val="ListParagraph"/>
        <w:rPr>
          <w:rFonts w:cs="Arial"/>
          <w:iCs/>
          <w:sz w:val="24"/>
          <w:szCs w:val="24"/>
        </w:rPr>
      </w:pPr>
    </w:p>
    <w:p w14:paraId="31F8D2F0" w14:textId="77777777" w:rsidR="008E6663" w:rsidRPr="0037487E" w:rsidRDefault="00E47795" w:rsidP="004A5EDB">
      <w:pPr>
        <w:pStyle w:val="ListParagraph"/>
        <w:numPr>
          <w:ilvl w:val="0"/>
          <w:numId w:val="9"/>
        </w:numPr>
        <w:ind w:left="1800"/>
        <w:rPr>
          <w:rFonts w:cs="Arial"/>
          <w:iCs/>
          <w:sz w:val="24"/>
          <w:szCs w:val="24"/>
        </w:rPr>
      </w:pPr>
      <w:r w:rsidRPr="0037487E">
        <w:rPr>
          <w:rFonts w:cs="Arial"/>
          <w:iCs/>
          <w:sz w:val="24"/>
          <w:szCs w:val="24"/>
        </w:rPr>
        <w:t xml:space="preserve">In response to questions about the </w:t>
      </w:r>
      <w:r w:rsidR="00CF1D8A" w:rsidRPr="0037487E">
        <w:rPr>
          <w:rFonts w:cs="Arial"/>
          <w:iCs/>
          <w:sz w:val="24"/>
          <w:szCs w:val="24"/>
        </w:rPr>
        <w:t xml:space="preserve">adequacy and </w:t>
      </w:r>
      <w:r w:rsidRPr="0037487E">
        <w:rPr>
          <w:rFonts w:cs="Arial"/>
          <w:iCs/>
          <w:sz w:val="24"/>
          <w:szCs w:val="24"/>
        </w:rPr>
        <w:t xml:space="preserve">effectiveness of the FHSCM’s </w:t>
      </w:r>
      <w:r w:rsidR="002A154C" w:rsidRPr="0037487E">
        <w:rPr>
          <w:rFonts w:cs="Arial"/>
          <w:iCs/>
          <w:sz w:val="24"/>
          <w:szCs w:val="24"/>
        </w:rPr>
        <w:t>a</w:t>
      </w:r>
      <w:r w:rsidRPr="0037487E">
        <w:rPr>
          <w:rFonts w:cs="Arial"/>
          <w:iCs/>
          <w:sz w:val="24"/>
          <w:szCs w:val="24"/>
        </w:rPr>
        <w:t xml:space="preserve">ction </w:t>
      </w:r>
      <w:r w:rsidR="002A154C" w:rsidRPr="0037487E">
        <w:rPr>
          <w:rFonts w:cs="Arial"/>
          <w:iCs/>
          <w:sz w:val="24"/>
          <w:szCs w:val="24"/>
        </w:rPr>
        <w:t>p</w:t>
      </w:r>
      <w:r w:rsidRPr="0037487E">
        <w:rPr>
          <w:rFonts w:cs="Arial"/>
          <w:iCs/>
          <w:sz w:val="24"/>
          <w:szCs w:val="24"/>
        </w:rPr>
        <w:t>lan</w:t>
      </w:r>
      <w:r w:rsidR="002A154C" w:rsidRPr="0037487E">
        <w:rPr>
          <w:rFonts w:cs="Arial"/>
          <w:iCs/>
          <w:sz w:val="24"/>
          <w:szCs w:val="24"/>
        </w:rPr>
        <w:t>s</w:t>
      </w:r>
      <w:r w:rsidRPr="0037487E">
        <w:rPr>
          <w:rFonts w:cs="Arial"/>
          <w:iCs/>
          <w:sz w:val="24"/>
          <w:szCs w:val="24"/>
        </w:rPr>
        <w:t xml:space="preserve">, Executive members noted the substantial work that has been undertaken </w:t>
      </w:r>
      <w:r w:rsidR="00513888" w:rsidRPr="0037487E">
        <w:rPr>
          <w:rFonts w:cs="Arial"/>
          <w:iCs/>
          <w:sz w:val="24"/>
          <w:szCs w:val="24"/>
        </w:rPr>
        <w:t xml:space="preserve">regarding </w:t>
      </w:r>
      <w:r w:rsidRPr="0037487E">
        <w:rPr>
          <w:rFonts w:cs="Arial"/>
          <w:iCs/>
          <w:sz w:val="24"/>
          <w:szCs w:val="24"/>
        </w:rPr>
        <w:t xml:space="preserve">systems and processes. </w:t>
      </w:r>
      <w:r w:rsidR="0009636C" w:rsidRPr="0037487E">
        <w:rPr>
          <w:rFonts w:cs="Arial"/>
          <w:iCs/>
          <w:sz w:val="24"/>
          <w:szCs w:val="24"/>
        </w:rPr>
        <w:t>It was</w:t>
      </w:r>
      <w:r w:rsidR="00776203" w:rsidRPr="0037487E">
        <w:rPr>
          <w:rFonts w:cs="Arial"/>
          <w:iCs/>
          <w:sz w:val="24"/>
          <w:szCs w:val="24"/>
        </w:rPr>
        <w:t>,</w:t>
      </w:r>
      <w:r w:rsidR="0009636C" w:rsidRPr="0037487E">
        <w:rPr>
          <w:rFonts w:cs="Arial"/>
          <w:iCs/>
          <w:sz w:val="24"/>
          <w:szCs w:val="24"/>
        </w:rPr>
        <w:t xml:space="preserve"> however</w:t>
      </w:r>
      <w:r w:rsidR="004F394D" w:rsidRPr="0037487E">
        <w:rPr>
          <w:rFonts w:cs="Arial"/>
          <w:iCs/>
          <w:sz w:val="24"/>
          <w:szCs w:val="24"/>
        </w:rPr>
        <w:t>,</w:t>
      </w:r>
      <w:r w:rsidR="0009636C" w:rsidRPr="0037487E">
        <w:rPr>
          <w:rFonts w:cs="Arial"/>
          <w:iCs/>
          <w:sz w:val="24"/>
          <w:szCs w:val="24"/>
        </w:rPr>
        <w:t xml:space="preserve"> recognised that there </w:t>
      </w:r>
      <w:r w:rsidR="004A20C9" w:rsidRPr="0037487E">
        <w:rPr>
          <w:rFonts w:cs="Arial"/>
          <w:iCs/>
          <w:sz w:val="24"/>
          <w:szCs w:val="24"/>
        </w:rPr>
        <w:t>i</w:t>
      </w:r>
      <w:r w:rsidR="0009636C" w:rsidRPr="0037487E">
        <w:rPr>
          <w:rFonts w:cs="Arial"/>
          <w:iCs/>
          <w:sz w:val="24"/>
          <w:szCs w:val="24"/>
        </w:rPr>
        <w:t xml:space="preserve">s more work to do to ensure </w:t>
      </w:r>
      <w:r w:rsidR="009748FF" w:rsidRPr="0037487E">
        <w:rPr>
          <w:rFonts w:cs="Arial"/>
          <w:iCs/>
          <w:sz w:val="24"/>
          <w:szCs w:val="24"/>
        </w:rPr>
        <w:t xml:space="preserve">that staff and students are engaged in </w:t>
      </w:r>
      <w:r w:rsidR="00892426" w:rsidRPr="0037487E">
        <w:rPr>
          <w:rFonts w:cs="Arial"/>
          <w:iCs/>
          <w:sz w:val="24"/>
          <w:szCs w:val="24"/>
        </w:rPr>
        <w:t xml:space="preserve">and recognise the benefits of </w:t>
      </w:r>
      <w:r w:rsidR="009748FF" w:rsidRPr="0037487E">
        <w:rPr>
          <w:rFonts w:cs="Arial"/>
          <w:iCs/>
          <w:sz w:val="24"/>
          <w:szCs w:val="24"/>
        </w:rPr>
        <w:t>t</w:t>
      </w:r>
      <w:r w:rsidR="0009636C" w:rsidRPr="0037487E">
        <w:rPr>
          <w:rFonts w:cs="Arial"/>
          <w:iCs/>
          <w:sz w:val="24"/>
          <w:szCs w:val="24"/>
        </w:rPr>
        <w:t>hese developments</w:t>
      </w:r>
      <w:r w:rsidR="009748FF" w:rsidRPr="0037487E">
        <w:rPr>
          <w:rFonts w:cs="Arial"/>
          <w:iCs/>
          <w:sz w:val="24"/>
          <w:szCs w:val="24"/>
        </w:rPr>
        <w:t xml:space="preserve">. </w:t>
      </w:r>
      <w:r w:rsidR="00236B0F" w:rsidRPr="0037487E">
        <w:rPr>
          <w:rFonts w:cs="Arial"/>
          <w:iCs/>
          <w:sz w:val="24"/>
          <w:szCs w:val="24"/>
        </w:rPr>
        <w:t>Accordingly, g</w:t>
      </w:r>
      <w:r w:rsidR="009838C0" w:rsidRPr="0037487E">
        <w:rPr>
          <w:rFonts w:cs="Arial"/>
          <w:iCs/>
          <w:sz w:val="24"/>
          <w:szCs w:val="24"/>
        </w:rPr>
        <w:t xml:space="preserve">overnors were particularly interested in how staff are supported and challenged to </w:t>
      </w:r>
      <w:r w:rsidR="006F585E">
        <w:rPr>
          <w:rFonts w:cs="Arial"/>
          <w:iCs/>
          <w:sz w:val="24"/>
          <w:szCs w:val="24"/>
        </w:rPr>
        <w:t>meet s</w:t>
      </w:r>
      <w:r w:rsidR="00EC498E" w:rsidRPr="0037487E">
        <w:rPr>
          <w:rFonts w:cs="Arial"/>
          <w:iCs/>
          <w:sz w:val="24"/>
          <w:szCs w:val="24"/>
        </w:rPr>
        <w:t xml:space="preserve">trategic objectives. </w:t>
      </w:r>
    </w:p>
    <w:p w14:paraId="31C1000E" w14:textId="77777777" w:rsidR="00F00766" w:rsidRPr="0037487E" w:rsidRDefault="00F00766" w:rsidP="004A5EDB">
      <w:pPr>
        <w:pStyle w:val="ListParagraph"/>
        <w:ind w:left="1800"/>
        <w:rPr>
          <w:rFonts w:cs="Arial"/>
          <w:iCs/>
          <w:sz w:val="24"/>
          <w:szCs w:val="24"/>
        </w:rPr>
      </w:pPr>
    </w:p>
    <w:p w14:paraId="542BDBC5" w14:textId="77777777" w:rsidR="008E6663" w:rsidRPr="0037487E" w:rsidRDefault="008E6663" w:rsidP="004A5EDB">
      <w:pPr>
        <w:pStyle w:val="ListParagraph"/>
        <w:numPr>
          <w:ilvl w:val="0"/>
          <w:numId w:val="9"/>
        </w:numPr>
        <w:ind w:left="1800"/>
        <w:rPr>
          <w:rFonts w:cs="Arial"/>
          <w:iCs/>
          <w:sz w:val="24"/>
          <w:szCs w:val="24"/>
        </w:rPr>
      </w:pPr>
      <w:r w:rsidRPr="0037487E">
        <w:rPr>
          <w:rFonts w:cs="Arial"/>
          <w:iCs/>
          <w:sz w:val="24"/>
          <w:szCs w:val="24"/>
        </w:rPr>
        <w:t>Student Voice Surveys will be carried out in the autumn</w:t>
      </w:r>
      <w:r w:rsidR="00695AC1" w:rsidRPr="0037487E">
        <w:rPr>
          <w:rFonts w:cs="Arial"/>
          <w:iCs/>
          <w:sz w:val="24"/>
          <w:szCs w:val="24"/>
        </w:rPr>
        <w:t xml:space="preserve"> for all departments</w:t>
      </w:r>
      <w:r w:rsidRPr="0037487E">
        <w:rPr>
          <w:rFonts w:cs="Arial"/>
          <w:iCs/>
          <w:sz w:val="24"/>
          <w:szCs w:val="24"/>
        </w:rPr>
        <w:t>.</w:t>
      </w:r>
      <w:r w:rsidR="00695AC1" w:rsidRPr="0037487E">
        <w:rPr>
          <w:rFonts w:cs="Arial"/>
          <w:iCs/>
          <w:sz w:val="24"/>
          <w:szCs w:val="24"/>
        </w:rPr>
        <w:t xml:space="preserve"> Irrespective of performance in 2023, there is an obligation </w:t>
      </w:r>
      <w:r w:rsidR="004F394D" w:rsidRPr="0037487E">
        <w:rPr>
          <w:rFonts w:cs="Arial"/>
          <w:iCs/>
          <w:sz w:val="24"/>
          <w:szCs w:val="24"/>
        </w:rPr>
        <w:t xml:space="preserve">for </w:t>
      </w:r>
      <w:r w:rsidR="00695AC1" w:rsidRPr="0037487E">
        <w:rPr>
          <w:rFonts w:cs="Arial"/>
          <w:iCs/>
          <w:sz w:val="24"/>
          <w:szCs w:val="24"/>
        </w:rPr>
        <w:t xml:space="preserve">all departments to </w:t>
      </w:r>
      <w:r w:rsidR="00D45EAE" w:rsidRPr="0037487E">
        <w:rPr>
          <w:rFonts w:cs="Arial"/>
          <w:iCs/>
          <w:sz w:val="24"/>
          <w:szCs w:val="24"/>
        </w:rPr>
        <w:t>strive to deliver an excellent student experience</w:t>
      </w:r>
      <w:r w:rsidR="004F394D" w:rsidRPr="0037487E">
        <w:rPr>
          <w:rFonts w:cs="Arial"/>
          <w:iCs/>
          <w:sz w:val="24"/>
          <w:szCs w:val="24"/>
        </w:rPr>
        <w:t>.</w:t>
      </w:r>
      <w:r w:rsidR="007C6027" w:rsidRPr="0037487E">
        <w:rPr>
          <w:rFonts w:cs="Arial"/>
          <w:iCs/>
          <w:sz w:val="24"/>
          <w:szCs w:val="24"/>
        </w:rPr>
        <w:t xml:space="preserve"> Associate Deans for each faculty are reporting directly to Directorate on their work to deliver </w:t>
      </w:r>
      <w:r w:rsidR="00815F35" w:rsidRPr="0037487E">
        <w:rPr>
          <w:rFonts w:cs="Arial"/>
          <w:iCs/>
          <w:sz w:val="24"/>
          <w:szCs w:val="24"/>
        </w:rPr>
        <w:t>improvements</w:t>
      </w:r>
      <w:r w:rsidR="00796965" w:rsidRPr="0037487E">
        <w:rPr>
          <w:rFonts w:cs="Arial"/>
          <w:iCs/>
          <w:sz w:val="24"/>
          <w:szCs w:val="24"/>
        </w:rPr>
        <w:t>.</w:t>
      </w:r>
    </w:p>
    <w:p w14:paraId="319B07BB" w14:textId="77777777" w:rsidR="00534957" w:rsidRPr="0037487E" w:rsidRDefault="00534957" w:rsidP="004A5EDB">
      <w:pPr>
        <w:pStyle w:val="ListParagraph"/>
        <w:ind w:left="1800"/>
        <w:rPr>
          <w:rFonts w:cs="Arial"/>
          <w:iCs/>
          <w:sz w:val="24"/>
          <w:szCs w:val="24"/>
        </w:rPr>
      </w:pPr>
    </w:p>
    <w:p w14:paraId="238471BE" w14:textId="77777777" w:rsidR="00111966" w:rsidRPr="0037487E" w:rsidRDefault="004D572F" w:rsidP="004A5EDB">
      <w:pPr>
        <w:ind w:left="1440"/>
        <w:rPr>
          <w:rFonts w:cs="Arial"/>
          <w:iCs/>
          <w:sz w:val="24"/>
          <w:szCs w:val="24"/>
        </w:rPr>
      </w:pPr>
      <w:r w:rsidRPr="0037487E">
        <w:rPr>
          <w:rFonts w:cs="Arial"/>
          <w:iCs/>
          <w:sz w:val="24"/>
          <w:szCs w:val="24"/>
        </w:rPr>
        <w:t>In bringing the discussion to a c</w:t>
      </w:r>
      <w:r w:rsidR="005121EA" w:rsidRPr="0037487E">
        <w:rPr>
          <w:rFonts w:cs="Arial"/>
          <w:iCs/>
          <w:sz w:val="24"/>
          <w:szCs w:val="24"/>
        </w:rPr>
        <w:t>lose</w:t>
      </w:r>
      <w:r w:rsidRPr="0037487E">
        <w:rPr>
          <w:rFonts w:cs="Arial"/>
          <w:iCs/>
          <w:sz w:val="24"/>
          <w:szCs w:val="24"/>
        </w:rPr>
        <w:t xml:space="preserve">, the Chair noted that </w:t>
      </w:r>
      <w:r w:rsidR="000D7740" w:rsidRPr="0037487E">
        <w:rPr>
          <w:rFonts w:cs="Arial"/>
          <w:iCs/>
          <w:sz w:val="24"/>
          <w:szCs w:val="24"/>
        </w:rPr>
        <w:t>governors</w:t>
      </w:r>
      <w:r w:rsidRPr="0037487E">
        <w:rPr>
          <w:rFonts w:cs="Arial"/>
          <w:iCs/>
          <w:sz w:val="24"/>
          <w:szCs w:val="24"/>
        </w:rPr>
        <w:t xml:space="preserve"> sought assurance on a range of issues which might helpful</w:t>
      </w:r>
      <w:r w:rsidR="0056793E" w:rsidRPr="0037487E">
        <w:rPr>
          <w:rFonts w:cs="Arial"/>
          <w:iCs/>
          <w:sz w:val="24"/>
          <w:szCs w:val="24"/>
        </w:rPr>
        <w:t>ly</w:t>
      </w:r>
      <w:r w:rsidRPr="0037487E">
        <w:rPr>
          <w:rFonts w:cs="Arial"/>
          <w:iCs/>
          <w:sz w:val="24"/>
          <w:szCs w:val="24"/>
        </w:rPr>
        <w:t xml:space="preserve"> be tested via an internal audit</w:t>
      </w:r>
      <w:r w:rsidR="004B1CF7" w:rsidRPr="0037487E">
        <w:rPr>
          <w:rFonts w:cs="Arial"/>
          <w:iCs/>
          <w:sz w:val="24"/>
          <w:szCs w:val="24"/>
        </w:rPr>
        <w:t xml:space="preserve">. The Chair therefore recommended an internal audit be </w:t>
      </w:r>
      <w:r w:rsidR="00355609" w:rsidRPr="0037487E">
        <w:rPr>
          <w:rFonts w:cs="Arial"/>
          <w:iCs/>
          <w:sz w:val="24"/>
          <w:szCs w:val="24"/>
        </w:rPr>
        <w:t xml:space="preserve">commissioned to </w:t>
      </w:r>
      <w:r w:rsidR="002B6E4A">
        <w:rPr>
          <w:rFonts w:cs="Arial"/>
          <w:iCs/>
          <w:sz w:val="24"/>
          <w:szCs w:val="24"/>
        </w:rPr>
        <w:t xml:space="preserve">confirm the root causes of the disappointing NSS </w:t>
      </w:r>
      <w:proofErr w:type="gramStart"/>
      <w:r w:rsidR="002B6E4A">
        <w:rPr>
          <w:rFonts w:cs="Arial"/>
          <w:iCs/>
          <w:sz w:val="24"/>
          <w:szCs w:val="24"/>
        </w:rPr>
        <w:t>outcome, and</w:t>
      </w:r>
      <w:proofErr w:type="gramEnd"/>
      <w:r w:rsidR="002B6E4A">
        <w:rPr>
          <w:rFonts w:cs="Arial"/>
          <w:iCs/>
          <w:sz w:val="24"/>
          <w:szCs w:val="24"/>
        </w:rPr>
        <w:t xml:space="preserve"> </w:t>
      </w:r>
      <w:r w:rsidR="00355609" w:rsidRPr="0037487E">
        <w:rPr>
          <w:rFonts w:cs="Arial"/>
          <w:iCs/>
          <w:sz w:val="24"/>
          <w:szCs w:val="24"/>
        </w:rPr>
        <w:t>test the effectiveness of work to enhance the student experience</w:t>
      </w:r>
      <w:r w:rsidR="002B6E4A">
        <w:rPr>
          <w:rFonts w:cs="Arial"/>
          <w:iCs/>
          <w:sz w:val="24"/>
          <w:szCs w:val="24"/>
        </w:rPr>
        <w:t>,</w:t>
      </w:r>
      <w:r w:rsidR="00355609" w:rsidRPr="0037487E">
        <w:rPr>
          <w:rFonts w:cs="Arial"/>
          <w:iCs/>
          <w:sz w:val="24"/>
          <w:szCs w:val="24"/>
        </w:rPr>
        <w:t xml:space="preserve"> in Nursing and Allied Health Professions. The </w:t>
      </w:r>
      <w:r w:rsidR="00BF09E2" w:rsidRPr="0037487E">
        <w:rPr>
          <w:rFonts w:cs="Arial"/>
          <w:iCs/>
          <w:sz w:val="24"/>
          <w:szCs w:val="24"/>
        </w:rPr>
        <w:t>T</w:t>
      </w:r>
      <w:r w:rsidR="00355609" w:rsidRPr="0037487E">
        <w:rPr>
          <w:rFonts w:cs="Arial"/>
          <w:iCs/>
          <w:sz w:val="24"/>
          <w:szCs w:val="24"/>
        </w:rPr>
        <w:t xml:space="preserve">erms of </w:t>
      </w:r>
      <w:r w:rsidR="00BF09E2" w:rsidRPr="0037487E">
        <w:rPr>
          <w:rFonts w:cs="Arial"/>
          <w:iCs/>
          <w:sz w:val="24"/>
          <w:szCs w:val="24"/>
        </w:rPr>
        <w:t>R</w:t>
      </w:r>
      <w:r w:rsidR="00355609" w:rsidRPr="0037487E">
        <w:rPr>
          <w:rFonts w:cs="Arial"/>
          <w:iCs/>
          <w:sz w:val="24"/>
          <w:szCs w:val="24"/>
        </w:rPr>
        <w:t xml:space="preserve">eference </w:t>
      </w:r>
      <w:r w:rsidR="00A57D51" w:rsidRPr="0037487E">
        <w:rPr>
          <w:rFonts w:cs="Arial"/>
          <w:iCs/>
          <w:sz w:val="24"/>
          <w:szCs w:val="24"/>
        </w:rPr>
        <w:t xml:space="preserve">should include an assessment of the </w:t>
      </w:r>
      <w:r w:rsidR="000D5BDB" w:rsidRPr="0037487E">
        <w:rPr>
          <w:rFonts w:cs="Arial"/>
          <w:iCs/>
          <w:sz w:val="24"/>
          <w:szCs w:val="24"/>
        </w:rPr>
        <w:t>adequacy a</w:t>
      </w:r>
      <w:r w:rsidR="00D72318" w:rsidRPr="0037487E">
        <w:rPr>
          <w:rFonts w:cs="Arial"/>
          <w:iCs/>
          <w:sz w:val="24"/>
          <w:szCs w:val="24"/>
        </w:rPr>
        <w:t>nd effectiveness</w:t>
      </w:r>
      <w:r w:rsidR="00A57D51" w:rsidRPr="0037487E">
        <w:rPr>
          <w:rFonts w:cs="Arial"/>
          <w:iCs/>
          <w:sz w:val="24"/>
          <w:szCs w:val="24"/>
        </w:rPr>
        <w:t xml:space="preserve"> of the </w:t>
      </w:r>
      <w:proofErr w:type="gramStart"/>
      <w:r w:rsidR="00BA137C" w:rsidRPr="0037487E">
        <w:rPr>
          <w:rFonts w:cs="Arial"/>
          <w:iCs/>
          <w:sz w:val="24"/>
          <w:szCs w:val="24"/>
        </w:rPr>
        <w:t>F</w:t>
      </w:r>
      <w:r w:rsidR="00A57D51" w:rsidRPr="0037487E">
        <w:rPr>
          <w:rFonts w:cs="Arial"/>
          <w:iCs/>
          <w:sz w:val="24"/>
          <w:szCs w:val="24"/>
        </w:rPr>
        <w:t>aculty’s</w:t>
      </w:r>
      <w:proofErr w:type="gramEnd"/>
      <w:r w:rsidR="00A57D51" w:rsidRPr="0037487E">
        <w:rPr>
          <w:rFonts w:cs="Arial"/>
          <w:iCs/>
          <w:sz w:val="24"/>
          <w:szCs w:val="24"/>
        </w:rPr>
        <w:t xml:space="preserve"> action plans</w:t>
      </w:r>
      <w:r w:rsidR="00DC7EF9" w:rsidRPr="0037487E">
        <w:rPr>
          <w:rFonts w:cs="Arial"/>
          <w:iCs/>
          <w:sz w:val="24"/>
          <w:szCs w:val="24"/>
        </w:rPr>
        <w:t xml:space="preserve"> and approach to executing these, including staff and student</w:t>
      </w:r>
      <w:r w:rsidR="00AA55FA" w:rsidRPr="0037487E">
        <w:rPr>
          <w:rFonts w:cs="Arial"/>
          <w:iCs/>
          <w:sz w:val="24"/>
          <w:szCs w:val="24"/>
        </w:rPr>
        <w:t xml:space="preserve"> engagement.</w:t>
      </w:r>
    </w:p>
    <w:p w14:paraId="2B0C5393" w14:textId="77777777" w:rsidR="007F329A" w:rsidRPr="0037487E" w:rsidRDefault="00DC7EF9" w:rsidP="004A5EDB">
      <w:pPr>
        <w:ind w:left="1440"/>
        <w:rPr>
          <w:rFonts w:cs="Arial"/>
          <w:iCs/>
          <w:sz w:val="24"/>
          <w:szCs w:val="24"/>
        </w:rPr>
      </w:pPr>
      <w:r w:rsidRPr="0037487E">
        <w:rPr>
          <w:rFonts w:cs="Arial"/>
          <w:iCs/>
          <w:sz w:val="24"/>
          <w:szCs w:val="24"/>
        </w:rPr>
        <w:t xml:space="preserve"> </w:t>
      </w:r>
    </w:p>
    <w:p w14:paraId="12EF082B" w14:textId="1DA617EC" w:rsidR="006477FA" w:rsidRPr="0037487E" w:rsidRDefault="00D6258E" w:rsidP="004A5EDB">
      <w:pPr>
        <w:ind w:left="1440" w:hanging="1440"/>
        <w:rPr>
          <w:rFonts w:cs="Arial"/>
          <w:b/>
          <w:sz w:val="24"/>
          <w:szCs w:val="24"/>
        </w:rPr>
      </w:pPr>
      <w:r w:rsidRPr="0037487E">
        <w:rPr>
          <w:rFonts w:eastAsia="Times New Roman" w:cs="Arial"/>
          <w:i/>
          <w:iCs/>
          <w:sz w:val="24"/>
          <w:szCs w:val="24"/>
        </w:rPr>
        <w:t>Agreed:</w:t>
      </w:r>
      <w:r w:rsidR="001118AC" w:rsidRPr="0037487E">
        <w:rPr>
          <w:rFonts w:eastAsia="Times New Roman" w:cs="Arial"/>
          <w:i/>
          <w:iCs/>
          <w:sz w:val="24"/>
          <w:szCs w:val="24"/>
        </w:rPr>
        <w:tab/>
      </w:r>
      <w:r w:rsidR="00C44923" w:rsidRPr="001310A5">
        <w:rPr>
          <w:rFonts w:eastAsia="Times New Roman" w:cs="Arial"/>
          <w:iCs/>
          <w:sz w:val="24"/>
          <w:szCs w:val="24"/>
        </w:rPr>
        <w:t>i)</w:t>
      </w:r>
      <w:r w:rsidR="00C44923">
        <w:rPr>
          <w:rFonts w:eastAsia="Times New Roman" w:cs="Arial"/>
          <w:i/>
          <w:iCs/>
          <w:sz w:val="24"/>
          <w:szCs w:val="24"/>
        </w:rPr>
        <w:t xml:space="preserve"> </w:t>
      </w:r>
      <w:r w:rsidR="001118AC" w:rsidRPr="0037487E">
        <w:rPr>
          <w:rFonts w:eastAsia="Times New Roman" w:cs="Arial"/>
          <w:iCs/>
          <w:sz w:val="24"/>
          <w:szCs w:val="24"/>
        </w:rPr>
        <w:t>To receive the</w:t>
      </w:r>
      <w:r w:rsidRPr="0037487E">
        <w:rPr>
          <w:rFonts w:cs="Arial"/>
          <w:sz w:val="24"/>
          <w:szCs w:val="24"/>
        </w:rPr>
        <w:t xml:space="preserve"> </w:t>
      </w:r>
      <w:r w:rsidR="002A0969" w:rsidRPr="0037487E">
        <w:rPr>
          <w:rFonts w:cs="Arial"/>
          <w:bCs/>
          <w:sz w:val="24"/>
          <w:szCs w:val="24"/>
        </w:rPr>
        <w:t xml:space="preserve">National Student Survey Results </w:t>
      </w:r>
    </w:p>
    <w:p w14:paraId="77192452" w14:textId="77777777" w:rsidR="00DA03D5" w:rsidRPr="0037487E" w:rsidRDefault="00DA03D5" w:rsidP="004A5EDB">
      <w:pPr>
        <w:ind w:left="1440" w:hanging="1440"/>
        <w:rPr>
          <w:rFonts w:cs="Arial"/>
          <w:b/>
          <w:sz w:val="24"/>
          <w:szCs w:val="24"/>
        </w:rPr>
      </w:pPr>
    </w:p>
    <w:p w14:paraId="1A9361AA" w14:textId="77777777" w:rsidR="00EE497A" w:rsidRPr="0037487E" w:rsidRDefault="00DA03D5" w:rsidP="004A5EDB">
      <w:pPr>
        <w:ind w:left="1440" w:hanging="1440"/>
        <w:rPr>
          <w:rFonts w:eastAsia="Times New Roman" w:cs="Arial"/>
          <w:i/>
          <w:iCs/>
          <w:sz w:val="24"/>
          <w:szCs w:val="24"/>
        </w:rPr>
      </w:pPr>
      <w:r w:rsidRPr="0037487E">
        <w:rPr>
          <w:rFonts w:cs="Arial"/>
          <w:b/>
          <w:sz w:val="24"/>
          <w:szCs w:val="24"/>
        </w:rPr>
        <w:tab/>
      </w:r>
      <w:r w:rsidR="00C44923" w:rsidRPr="001310A5">
        <w:rPr>
          <w:rFonts w:cs="Arial"/>
          <w:sz w:val="24"/>
          <w:szCs w:val="24"/>
        </w:rPr>
        <w:t>ii)</w:t>
      </w:r>
      <w:r w:rsidR="00C44923">
        <w:rPr>
          <w:rFonts w:cs="Arial"/>
          <w:b/>
          <w:sz w:val="24"/>
          <w:szCs w:val="24"/>
        </w:rPr>
        <w:t xml:space="preserve"> </w:t>
      </w:r>
      <w:r w:rsidRPr="0037487E">
        <w:rPr>
          <w:rFonts w:cs="Arial"/>
          <w:bCs/>
          <w:sz w:val="24"/>
          <w:szCs w:val="24"/>
        </w:rPr>
        <w:t xml:space="preserve">To </w:t>
      </w:r>
      <w:r w:rsidRPr="0037487E">
        <w:rPr>
          <w:rFonts w:cs="Arial"/>
          <w:b/>
          <w:sz w:val="24"/>
          <w:szCs w:val="24"/>
        </w:rPr>
        <w:t xml:space="preserve">commission </w:t>
      </w:r>
      <w:r w:rsidR="00FF3C98" w:rsidRPr="0037487E">
        <w:rPr>
          <w:rFonts w:cs="Arial"/>
          <w:b/>
          <w:sz w:val="24"/>
          <w:szCs w:val="24"/>
        </w:rPr>
        <w:t xml:space="preserve">an internal </w:t>
      </w:r>
      <w:r w:rsidR="00A53FCB" w:rsidRPr="0037487E">
        <w:rPr>
          <w:rFonts w:cs="Arial"/>
          <w:b/>
          <w:sz w:val="24"/>
          <w:szCs w:val="24"/>
        </w:rPr>
        <w:t>a</w:t>
      </w:r>
      <w:r w:rsidR="00FF3C98" w:rsidRPr="0037487E">
        <w:rPr>
          <w:rFonts w:cs="Arial"/>
          <w:b/>
          <w:sz w:val="24"/>
          <w:szCs w:val="24"/>
        </w:rPr>
        <w:t>udi</w:t>
      </w:r>
      <w:r w:rsidR="00E51C77" w:rsidRPr="0037487E">
        <w:rPr>
          <w:rFonts w:cs="Arial"/>
          <w:b/>
          <w:sz w:val="24"/>
          <w:szCs w:val="24"/>
        </w:rPr>
        <w:t xml:space="preserve">t </w:t>
      </w:r>
      <w:r w:rsidR="00FF3C98" w:rsidRPr="0037487E">
        <w:rPr>
          <w:rFonts w:cs="Arial"/>
          <w:b/>
          <w:sz w:val="24"/>
          <w:szCs w:val="24"/>
        </w:rPr>
        <w:t>o</w:t>
      </w:r>
      <w:r w:rsidR="00ED2299" w:rsidRPr="0037487E">
        <w:rPr>
          <w:rFonts w:cs="Arial"/>
          <w:b/>
          <w:sz w:val="24"/>
          <w:szCs w:val="24"/>
        </w:rPr>
        <w:t>n</w:t>
      </w:r>
      <w:r w:rsidR="00004A18" w:rsidRPr="0037487E">
        <w:rPr>
          <w:rFonts w:cs="Arial"/>
          <w:b/>
          <w:sz w:val="24"/>
          <w:szCs w:val="24"/>
        </w:rPr>
        <w:t xml:space="preserve"> the adequacy and effectiveness of work </w:t>
      </w:r>
      <w:r w:rsidR="00ED2299" w:rsidRPr="0037487E">
        <w:rPr>
          <w:rFonts w:cs="Arial"/>
          <w:b/>
          <w:sz w:val="24"/>
          <w:szCs w:val="24"/>
        </w:rPr>
        <w:t>to enhance the</w:t>
      </w:r>
      <w:r w:rsidR="00FF3C98" w:rsidRPr="0037487E">
        <w:rPr>
          <w:rFonts w:cs="Arial"/>
          <w:b/>
          <w:sz w:val="24"/>
          <w:szCs w:val="24"/>
        </w:rPr>
        <w:t xml:space="preserve"> </w:t>
      </w:r>
      <w:r w:rsidR="007E63BD" w:rsidRPr="0037487E">
        <w:rPr>
          <w:rFonts w:cs="Arial"/>
          <w:b/>
          <w:sz w:val="24"/>
          <w:szCs w:val="24"/>
        </w:rPr>
        <w:t>student experience in Nursing and Allied Health Professions</w:t>
      </w:r>
      <w:r w:rsidR="005773AC" w:rsidRPr="0037487E">
        <w:rPr>
          <w:rFonts w:cs="Arial"/>
          <w:bCs/>
          <w:sz w:val="24"/>
          <w:szCs w:val="24"/>
        </w:rPr>
        <w:t xml:space="preserve">. Audit Committee </w:t>
      </w:r>
      <w:r w:rsidR="00606C80" w:rsidRPr="0037487E">
        <w:rPr>
          <w:rFonts w:cs="Arial"/>
          <w:bCs/>
          <w:sz w:val="24"/>
          <w:szCs w:val="24"/>
        </w:rPr>
        <w:t>wil</w:t>
      </w:r>
      <w:r w:rsidR="00CB357B" w:rsidRPr="0037487E">
        <w:rPr>
          <w:rFonts w:cs="Arial"/>
          <w:bCs/>
          <w:sz w:val="24"/>
          <w:szCs w:val="24"/>
        </w:rPr>
        <w:t>l</w:t>
      </w:r>
      <w:r w:rsidR="005773AC" w:rsidRPr="0037487E">
        <w:rPr>
          <w:rFonts w:cs="Arial"/>
          <w:bCs/>
          <w:sz w:val="24"/>
          <w:szCs w:val="24"/>
        </w:rPr>
        <w:t xml:space="preserve"> consider the detailed assignment report, with a </w:t>
      </w:r>
      <w:r w:rsidR="003D026A" w:rsidRPr="0037487E">
        <w:rPr>
          <w:rFonts w:cs="Arial"/>
          <w:bCs/>
          <w:sz w:val="24"/>
          <w:szCs w:val="24"/>
        </w:rPr>
        <w:t>summary</w:t>
      </w:r>
      <w:r w:rsidR="00A13575" w:rsidRPr="0037487E">
        <w:rPr>
          <w:rFonts w:cs="Arial"/>
          <w:bCs/>
          <w:sz w:val="24"/>
          <w:szCs w:val="24"/>
        </w:rPr>
        <w:t xml:space="preserve"> </w:t>
      </w:r>
      <w:r w:rsidR="005773AC" w:rsidRPr="0037487E">
        <w:rPr>
          <w:rFonts w:cs="Arial"/>
          <w:bCs/>
          <w:sz w:val="24"/>
          <w:szCs w:val="24"/>
        </w:rPr>
        <w:t xml:space="preserve">provided to </w:t>
      </w:r>
      <w:r w:rsidR="00024195">
        <w:rPr>
          <w:rFonts w:cs="Arial"/>
          <w:bCs/>
          <w:sz w:val="24"/>
          <w:szCs w:val="24"/>
        </w:rPr>
        <w:lastRenderedPageBreak/>
        <w:t xml:space="preserve">the </w:t>
      </w:r>
      <w:r w:rsidR="005773AC" w:rsidRPr="0037487E">
        <w:rPr>
          <w:rFonts w:cs="Arial"/>
          <w:bCs/>
          <w:sz w:val="24"/>
          <w:szCs w:val="24"/>
        </w:rPr>
        <w:t xml:space="preserve">Board </w:t>
      </w:r>
      <w:r w:rsidR="008A4CF8" w:rsidRPr="0037487E">
        <w:rPr>
          <w:rFonts w:cs="Arial"/>
          <w:bCs/>
          <w:sz w:val="24"/>
          <w:szCs w:val="24"/>
        </w:rPr>
        <w:t xml:space="preserve">in November if </w:t>
      </w:r>
      <w:r w:rsidR="004B1CF7" w:rsidRPr="0037487E">
        <w:rPr>
          <w:rFonts w:cs="Arial"/>
          <w:bCs/>
          <w:sz w:val="24"/>
          <w:szCs w:val="24"/>
        </w:rPr>
        <w:t>practically</w:t>
      </w:r>
      <w:r w:rsidR="008A4CF8" w:rsidRPr="0037487E">
        <w:rPr>
          <w:rFonts w:cs="Arial"/>
          <w:bCs/>
          <w:sz w:val="24"/>
          <w:szCs w:val="24"/>
        </w:rPr>
        <w:t xml:space="preserve"> possible. </w:t>
      </w:r>
      <w:r w:rsidR="004B1CF7" w:rsidRPr="0037487E">
        <w:rPr>
          <w:rFonts w:cs="Arial"/>
          <w:bCs/>
          <w:sz w:val="24"/>
          <w:szCs w:val="24"/>
        </w:rPr>
        <w:t xml:space="preserve">If November is not feasible, then a special meeting of the Board should be </w:t>
      </w:r>
      <w:r w:rsidR="005C651F" w:rsidRPr="0037487E">
        <w:rPr>
          <w:rFonts w:cs="Arial"/>
          <w:bCs/>
          <w:sz w:val="24"/>
          <w:szCs w:val="24"/>
        </w:rPr>
        <w:t>held</w:t>
      </w:r>
      <w:r w:rsidR="004B1CF7" w:rsidRPr="0037487E">
        <w:rPr>
          <w:rFonts w:cs="Arial"/>
          <w:bCs/>
          <w:sz w:val="24"/>
          <w:szCs w:val="24"/>
        </w:rPr>
        <w:t xml:space="preserve"> </w:t>
      </w:r>
      <w:r w:rsidR="005C651F" w:rsidRPr="0037487E">
        <w:rPr>
          <w:rFonts w:cs="Arial"/>
          <w:bCs/>
          <w:sz w:val="24"/>
          <w:szCs w:val="24"/>
        </w:rPr>
        <w:t xml:space="preserve">in December </w:t>
      </w:r>
      <w:r w:rsidR="004B1CF7" w:rsidRPr="0037487E">
        <w:rPr>
          <w:rFonts w:cs="Arial"/>
          <w:bCs/>
          <w:sz w:val="24"/>
          <w:szCs w:val="24"/>
        </w:rPr>
        <w:t xml:space="preserve">so that the matter does not run on into 2024. </w:t>
      </w:r>
      <w:r w:rsidR="00B57BDF" w:rsidRPr="0037487E">
        <w:rPr>
          <w:rFonts w:eastAsia="Times New Roman" w:cs="Arial"/>
          <w:i/>
          <w:iCs/>
          <w:sz w:val="24"/>
          <w:szCs w:val="24"/>
        </w:rPr>
        <w:tab/>
      </w:r>
    </w:p>
    <w:p w14:paraId="2316849C" w14:textId="77777777" w:rsidR="002F3D4E" w:rsidRDefault="002F3D4E" w:rsidP="004A5EDB">
      <w:pPr>
        <w:ind w:left="1440" w:hanging="1440"/>
        <w:rPr>
          <w:rFonts w:eastAsia="Times New Roman" w:cs="Arial"/>
          <w:i/>
          <w:iCs/>
          <w:sz w:val="24"/>
          <w:szCs w:val="24"/>
        </w:rPr>
      </w:pPr>
    </w:p>
    <w:p w14:paraId="31EA23F2" w14:textId="77777777" w:rsidR="004A6AE9" w:rsidRPr="004A6AE9" w:rsidRDefault="004A6AE9" w:rsidP="004A6AE9">
      <w:pPr>
        <w:ind w:left="1440" w:hanging="1440"/>
        <w:jc w:val="right"/>
        <w:rPr>
          <w:rFonts w:eastAsia="Times New Roman" w:cs="Arial"/>
          <w:b/>
          <w:bCs/>
          <w:sz w:val="24"/>
          <w:szCs w:val="24"/>
        </w:rPr>
      </w:pPr>
      <w:r w:rsidRPr="004A6AE9">
        <w:rPr>
          <w:rFonts w:eastAsia="Times New Roman" w:cs="Arial"/>
          <w:b/>
          <w:bCs/>
          <w:sz w:val="24"/>
          <w:szCs w:val="24"/>
        </w:rPr>
        <w:t>Action: Clerk/ Chair of Audit / Executive</w:t>
      </w:r>
    </w:p>
    <w:p w14:paraId="7E71DB7E" w14:textId="77777777" w:rsidR="003B5AA5" w:rsidRDefault="003B5AA5" w:rsidP="004A5EDB">
      <w:pPr>
        <w:ind w:left="1440" w:hanging="1440"/>
        <w:rPr>
          <w:rFonts w:cs="Arial"/>
          <w:sz w:val="24"/>
          <w:szCs w:val="24"/>
        </w:rPr>
      </w:pPr>
    </w:p>
    <w:p w14:paraId="70FE7625" w14:textId="77777777" w:rsidR="00E61EE6" w:rsidRPr="0037487E" w:rsidRDefault="00E61EE6" w:rsidP="004A5EDB">
      <w:pPr>
        <w:ind w:left="1440" w:hanging="1440"/>
        <w:rPr>
          <w:rFonts w:cs="Arial"/>
          <w:sz w:val="24"/>
          <w:szCs w:val="24"/>
        </w:rPr>
      </w:pPr>
    </w:p>
    <w:p w14:paraId="6D074F91" w14:textId="77777777" w:rsidR="00D6258E" w:rsidRPr="0037487E" w:rsidRDefault="00D6258E" w:rsidP="004A5EDB">
      <w:pPr>
        <w:pStyle w:val="Heading7"/>
        <w:rPr>
          <w:rFonts w:cs="Arial"/>
        </w:rPr>
      </w:pPr>
      <w:r w:rsidRPr="0037487E">
        <w:rPr>
          <w:rFonts w:cs="Arial"/>
        </w:rPr>
        <w:t>BG</w:t>
      </w:r>
      <w:r w:rsidR="003F62DC" w:rsidRPr="0037487E">
        <w:rPr>
          <w:rFonts w:cs="Arial"/>
        </w:rPr>
        <w:t>.23.</w:t>
      </w:r>
      <w:r w:rsidR="004F72D4" w:rsidRPr="0037487E">
        <w:rPr>
          <w:rFonts w:cs="Arial"/>
        </w:rPr>
        <w:t>011</w:t>
      </w:r>
      <w:r w:rsidRPr="0037487E">
        <w:rPr>
          <w:rFonts w:cs="Arial"/>
        </w:rPr>
        <w:tab/>
      </w:r>
      <w:r w:rsidR="001B410F" w:rsidRPr="0037487E">
        <w:rPr>
          <w:rFonts w:cs="Arial"/>
        </w:rPr>
        <w:t>Graduate Outcomes Survey Results</w:t>
      </w:r>
    </w:p>
    <w:p w14:paraId="4C845DB1" w14:textId="77777777" w:rsidR="00D6258E" w:rsidRPr="0037487E" w:rsidRDefault="00D6258E" w:rsidP="004A5EDB">
      <w:pPr>
        <w:rPr>
          <w:rFonts w:cs="Arial"/>
          <w:sz w:val="24"/>
          <w:szCs w:val="24"/>
        </w:rPr>
      </w:pPr>
    </w:p>
    <w:p w14:paraId="0D0B3E6C" w14:textId="77777777" w:rsidR="00D6258E" w:rsidRPr="0037487E" w:rsidRDefault="00D6258E" w:rsidP="004A5EDB">
      <w:pPr>
        <w:pStyle w:val="Heading1"/>
        <w:rPr>
          <w:rFonts w:cs="Arial"/>
        </w:rPr>
      </w:pPr>
      <w:r w:rsidRPr="0037487E">
        <w:rPr>
          <w:rFonts w:cs="Arial"/>
        </w:rPr>
        <w:t>Received:</w:t>
      </w:r>
      <w:r w:rsidRPr="0037487E">
        <w:rPr>
          <w:rFonts w:cs="Arial"/>
        </w:rPr>
        <w:tab/>
        <w:t>Document BG/</w:t>
      </w:r>
      <w:r w:rsidR="001B410F" w:rsidRPr="0037487E">
        <w:rPr>
          <w:rFonts w:cs="Arial"/>
        </w:rPr>
        <w:t>006</w:t>
      </w:r>
      <w:r w:rsidR="00E35C24" w:rsidRPr="0037487E">
        <w:rPr>
          <w:rFonts w:cs="Arial"/>
        </w:rPr>
        <w:t>/2</w:t>
      </w:r>
      <w:r w:rsidR="001B410F" w:rsidRPr="0037487E">
        <w:rPr>
          <w:rFonts w:cs="Arial"/>
        </w:rPr>
        <w:t>3</w:t>
      </w:r>
    </w:p>
    <w:p w14:paraId="03667707" w14:textId="77777777" w:rsidR="00D6258E" w:rsidRPr="0037487E" w:rsidRDefault="00D6258E" w:rsidP="004A5EDB">
      <w:pPr>
        <w:rPr>
          <w:rFonts w:cs="Arial"/>
          <w:i/>
          <w:sz w:val="24"/>
          <w:szCs w:val="24"/>
        </w:rPr>
      </w:pPr>
    </w:p>
    <w:p w14:paraId="0CF0E717" w14:textId="77777777" w:rsidR="00126591" w:rsidRPr="0037487E" w:rsidRDefault="00D6258E" w:rsidP="004A5EDB">
      <w:pPr>
        <w:ind w:left="1440" w:hanging="1440"/>
        <w:rPr>
          <w:rFonts w:cs="Arial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Reported:</w:t>
      </w:r>
      <w:r w:rsidRPr="0037487E">
        <w:rPr>
          <w:rFonts w:cs="Arial"/>
          <w:i/>
          <w:sz w:val="24"/>
          <w:szCs w:val="24"/>
        </w:rPr>
        <w:tab/>
      </w:r>
      <w:r w:rsidR="00E75041" w:rsidRPr="0037487E">
        <w:rPr>
          <w:rFonts w:cs="Arial"/>
          <w:sz w:val="24"/>
          <w:szCs w:val="24"/>
        </w:rPr>
        <w:t xml:space="preserve">The </w:t>
      </w:r>
      <w:r w:rsidR="001B410F" w:rsidRPr="0037487E">
        <w:rPr>
          <w:rFonts w:cs="Arial"/>
          <w:sz w:val="24"/>
          <w:szCs w:val="24"/>
        </w:rPr>
        <w:t xml:space="preserve">Pro </w:t>
      </w:r>
      <w:r w:rsidR="00E75041" w:rsidRPr="0037487E">
        <w:rPr>
          <w:rFonts w:cs="Arial"/>
          <w:sz w:val="24"/>
          <w:szCs w:val="24"/>
        </w:rPr>
        <w:t>Vice-Chancellor</w:t>
      </w:r>
      <w:r w:rsidR="001B410F" w:rsidRPr="0037487E">
        <w:rPr>
          <w:rFonts w:cs="Arial"/>
          <w:sz w:val="24"/>
          <w:szCs w:val="24"/>
        </w:rPr>
        <w:t xml:space="preserve"> (External Relations)</w:t>
      </w:r>
      <w:r w:rsidR="00E75041" w:rsidRPr="0037487E">
        <w:rPr>
          <w:rFonts w:cs="Arial"/>
          <w:sz w:val="24"/>
          <w:szCs w:val="24"/>
        </w:rPr>
        <w:t xml:space="preserve"> </w:t>
      </w:r>
      <w:r w:rsidR="00DD102E" w:rsidRPr="0037487E">
        <w:rPr>
          <w:rFonts w:cs="Arial"/>
          <w:sz w:val="24"/>
          <w:szCs w:val="24"/>
        </w:rPr>
        <w:t xml:space="preserve">introduced the report </w:t>
      </w:r>
      <w:r w:rsidR="00126591" w:rsidRPr="0037487E">
        <w:rPr>
          <w:rFonts w:cs="Arial"/>
          <w:sz w:val="24"/>
          <w:szCs w:val="24"/>
        </w:rPr>
        <w:t>not</w:t>
      </w:r>
      <w:r w:rsidR="002F5B05" w:rsidRPr="0037487E">
        <w:rPr>
          <w:rFonts w:cs="Arial"/>
          <w:sz w:val="24"/>
          <w:szCs w:val="24"/>
        </w:rPr>
        <w:t>ing</w:t>
      </w:r>
      <w:r w:rsidR="004D329F" w:rsidRPr="0037487E">
        <w:rPr>
          <w:rFonts w:cs="Arial"/>
          <w:sz w:val="24"/>
          <w:szCs w:val="24"/>
        </w:rPr>
        <w:t xml:space="preserve"> </w:t>
      </w:r>
      <w:r w:rsidR="00682B41" w:rsidRPr="0037487E">
        <w:rPr>
          <w:rFonts w:cs="Arial"/>
          <w:sz w:val="24"/>
          <w:szCs w:val="24"/>
        </w:rPr>
        <w:t>that the data</w:t>
      </w:r>
      <w:r w:rsidR="00BF053A" w:rsidRPr="0037487E">
        <w:rPr>
          <w:rFonts w:cs="Arial"/>
          <w:sz w:val="24"/>
          <w:szCs w:val="24"/>
        </w:rPr>
        <w:t xml:space="preserve"> </w:t>
      </w:r>
      <w:r w:rsidR="00682B41" w:rsidRPr="0037487E">
        <w:rPr>
          <w:rFonts w:cs="Arial"/>
          <w:sz w:val="24"/>
          <w:szCs w:val="24"/>
        </w:rPr>
        <w:t>demonstra</w:t>
      </w:r>
      <w:r w:rsidR="00DA0A9E" w:rsidRPr="0037487E">
        <w:rPr>
          <w:rFonts w:cs="Arial"/>
          <w:sz w:val="24"/>
          <w:szCs w:val="24"/>
        </w:rPr>
        <w:t>ted</w:t>
      </w:r>
      <w:r w:rsidR="00682B41" w:rsidRPr="0037487E">
        <w:rPr>
          <w:rFonts w:cs="Arial"/>
          <w:sz w:val="24"/>
          <w:szCs w:val="24"/>
        </w:rPr>
        <w:t xml:space="preserve"> a positive trajectory</w:t>
      </w:r>
      <w:r w:rsidR="00D1052C" w:rsidRPr="0037487E">
        <w:rPr>
          <w:rFonts w:cs="Arial"/>
          <w:sz w:val="24"/>
          <w:szCs w:val="24"/>
        </w:rPr>
        <w:t xml:space="preserve"> across all aspects of the survey. </w:t>
      </w:r>
    </w:p>
    <w:p w14:paraId="10DE22E4" w14:textId="77777777" w:rsidR="001E2E34" w:rsidRPr="0037487E" w:rsidRDefault="001E2E34" w:rsidP="004A5EDB">
      <w:pPr>
        <w:rPr>
          <w:rFonts w:cs="Arial"/>
          <w:sz w:val="24"/>
          <w:szCs w:val="24"/>
        </w:rPr>
      </w:pPr>
    </w:p>
    <w:p w14:paraId="34ED4DE2" w14:textId="77777777" w:rsidR="00FD79A1" w:rsidRPr="0037487E" w:rsidRDefault="001E2E34" w:rsidP="004A5EDB">
      <w:pPr>
        <w:ind w:left="1440" w:hanging="1440"/>
        <w:rPr>
          <w:rFonts w:cs="Arial"/>
          <w:color w:val="000000" w:themeColor="text1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Discussed:</w:t>
      </w:r>
      <w:r w:rsidRPr="0037487E">
        <w:rPr>
          <w:rFonts w:cs="Arial"/>
          <w:sz w:val="24"/>
          <w:szCs w:val="24"/>
        </w:rPr>
        <w:tab/>
      </w:r>
      <w:r w:rsidR="00AA4D28" w:rsidRPr="0037487E">
        <w:rPr>
          <w:rFonts w:cs="Arial"/>
          <w:sz w:val="24"/>
          <w:szCs w:val="24"/>
        </w:rPr>
        <w:t xml:space="preserve">In </w:t>
      </w:r>
      <w:r w:rsidR="003C0945" w:rsidRPr="0037487E">
        <w:rPr>
          <w:rFonts w:cs="Arial"/>
          <w:sz w:val="24"/>
          <w:szCs w:val="24"/>
        </w:rPr>
        <w:t>response to questions</w:t>
      </w:r>
      <w:r w:rsidR="00AA4D28" w:rsidRPr="0037487E">
        <w:rPr>
          <w:rFonts w:cs="Arial"/>
          <w:sz w:val="24"/>
          <w:szCs w:val="24"/>
        </w:rPr>
        <w:t>, the following</w:t>
      </w:r>
      <w:r w:rsidR="00AF19E7" w:rsidRPr="0037487E">
        <w:rPr>
          <w:rFonts w:cs="Arial"/>
          <w:color w:val="000000" w:themeColor="text1"/>
          <w:sz w:val="24"/>
          <w:szCs w:val="24"/>
        </w:rPr>
        <w:t xml:space="preserve"> </w:t>
      </w:r>
      <w:r w:rsidR="00974661" w:rsidRPr="0037487E">
        <w:rPr>
          <w:rFonts w:cs="Arial"/>
          <w:color w:val="000000" w:themeColor="text1"/>
          <w:sz w:val="24"/>
          <w:szCs w:val="24"/>
        </w:rPr>
        <w:t>points were</w:t>
      </w:r>
      <w:r w:rsidR="00AF19E7" w:rsidRPr="0037487E">
        <w:rPr>
          <w:rFonts w:cs="Arial"/>
          <w:color w:val="000000" w:themeColor="text1"/>
          <w:sz w:val="24"/>
          <w:szCs w:val="24"/>
        </w:rPr>
        <w:t xml:space="preserve"> noted:</w:t>
      </w:r>
    </w:p>
    <w:p w14:paraId="0ED1B4C4" w14:textId="77777777" w:rsidR="00B473FE" w:rsidRPr="0037487E" w:rsidRDefault="00B473FE" w:rsidP="004A5EDB">
      <w:pPr>
        <w:rPr>
          <w:rFonts w:cs="Arial"/>
          <w:sz w:val="24"/>
          <w:szCs w:val="24"/>
        </w:rPr>
      </w:pPr>
    </w:p>
    <w:p w14:paraId="1E1078A1" w14:textId="77777777" w:rsidR="00FF0444" w:rsidRPr="0037487E" w:rsidRDefault="00FF0444" w:rsidP="004A5EDB">
      <w:pPr>
        <w:pStyle w:val="ListParagraph"/>
        <w:numPr>
          <w:ilvl w:val="0"/>
          <w:numId w:val="27"/>
        </w:numPr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 xml:space="preserve">While the University is below the national average for </w:t>
      </w:r>
      <w:r w:rsidR="009C423D" w:rsidRPr="0037487E">
        <w:rPr>
          <w:rFonts w:cs="Arial"/>
          <w:sz w:val="24"/>
          <w:szCs w:val="24"/>
        </w:rPr>
        <w:t>respondents</w:t>
      </w:r>
      <w:r w:rsidRPr="0037487E">
        <w:rPr>
          <w:rFonts w:cs="Arial"/>
          <w:sz w:val="24"/>
          <w:szCs w:val="24"/>
        </w:rPr>
        <w:t xml:space="preserve"> in highly skilled employment, the trajectory is positive – with a 4.7% improve</w:t>
      </w:r>
      <w:r w:rsidR="00E42D43" w:rsidRPr="0037487E">
        <w:rPr>
          <w:rFonts w:cs="Arial"/>
          <w:sz w:val="24"/>
          <w:szCs w:val="24"/>
        </w:rPr>
        <w:t>ment</w:t>
      </w:r>
      <w:r w:rsidRPr="0037487E">
        <w:rPr>
          <w:rFonts w:cs="Arial"/>
          <w:sz w:val="24"/>
          <w:szCs w:val="24"/>
        </w:rPr>
        <w:t xml:space="preserve"> </w:t>
      </w:r>
      <w:r w:rsidR="00073980" w:rsidRPr="0037487E">
        <w:rPr>
          <w:rFonts w:cs="Arial"/>
          <w:sz w:val="24"/>
          <w:szCs w:val="24"/>
        </w:rPr>
        <w:t>on last year</w:t>
      </w:r>
      <w:r w:rsidRPr="0037487E">
        <w:rPr>
          <w:rFonts w:cs="Arial"/>
          <w:sz w:val="24"/>
          <w:szCs w:val="24"/>
        </w:rPr>
        <w:t xml:space="preserve">. </w:t>
      </w:r>
    </w:p>
    <w:p w14:paraId="78F07F84" w14:textId="77777777" w:rsidR="00AD0B4C" w:rsidRPr="0037487E" w:rsidRDefault="00FA56D7" w:rsidP="004A5EDB">
      <w:pPr>
        <w:pStyle w:val="ListParagraph"/>
        <w:numPr>
          <w:ilvl w:val="0"/>
          <w:numId w:val="27"/>
        </w:numPr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>The positive impact of the central ‘</w:t>
      </w:r>
      <w:r w:rsidR="00C44923">
        <w:rPr>
          <w:rFonts w:cs="Arial"/>
          <w:sz w:val="24"/>
          <w:szCs w:val="24"/>
        </w:rPr>
        <w:t>C</w:t>
      </w:r>
      <w:r w:rsidR="00C44923" w:rsidRPr="0037487E">
        <w:rPr>
          <w:rFonts w:cs="Arial"/>
          <w:sz w:val="24"/>
          <w:szCs w:val="24"/>
        </w:rPr>
        <w:t xml:space="preserve">areers </w:t>
      </w:r>
      <w:r w:rsidR="00C44923">
        <w:rPr>
          <w:rFonts w:cs="Arial"/>
          <w:sz w:val="24"/>
          <w:szCs w:val="24"/>
        </w:rPr>
        <w:t>C</w:t>
      </w:r>
      <w:r w:rsidR="00C44923" w:rsidRPr="0037487E">
        <w:rPr>
          <w:rFonts w:cs="Arial"/>
          <w:sz w:val="24"/>
          <w:szCs w:val="24"/>
        </w:rPr>
        <w:t xml:space="preserve">orner’ </w:t>
      </w:r>
      <w:r w:rsidR="008E4173" w:rsidRPr="0037487E">
        <w:rPr>
          <w:rFonts w:cs="Arial"/>
          <w:sz w:val="24"/>
          <w:szCs w:val="24"/>
        </w:rPr>
        <w:t>was</w:t>
      </w:r>
      <w:r w:rsidR="001724F2" w:rsidRPr="0037487E">
        <w:rPr>
          <w:rFonts w:cs="Arial"/>
          <w:sz w:val="24"/>
          <w:szCs w:val="24"/>
        </w:rPr>
        <w:t xml:space="preserve"> noted and celebrated</w:t>
      </w:r>
      <w:r w:rsidR="008E4173" w:rsidRPr="0037487E">
        <w:rPr>
          <w:rFonts w:cs="Arial"/>
          <w:sz w:val="24"/>
          <w:szCs w:val="24"/>
        </w:rPr>
        <w:t xml:space="preserve">. </w:t>
      </w:r>
    </w:p>
    <w:p w14:paraId="3D58F2A6" w14:textId="77777777" w:rsidR="00961266" w:rsidRPr="0037487E" w:rsidRDefault="00957EB7" w:rsidP="004A5EDB">
      <w:pPr>
        <w:pStyle w:val="ListParagraph"/>
        <w:numPr>
          <w:ilvl w:val="0"/>
          <w:numId w:val="27"/>
        </w:numPr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 xml:space="preserve">A distributed model had previously operated, whereby </w:t>
      </w:r>
      <w:r w:rsidR="00FB5608" w:rsidRPr="0037487E">
        <w:rPr>
          <w:rFonts w:cs="Arial"/>
          <w:sz w:val="24"/>
          <w:szCs w:val="24"/>
        </w:rPr>
        <w:t xml:space="preserve">staff supporting </w:t>
      </w:r>
      <w:r w:rsidRPr="0037487E">
        <w:rPr>
          <w:rFonts w:cs="Arial"/>
          <w:sz w:val="24"/>
          <w:szCs w:val="24"/>
        </w:rPr>
        <w:t>work-based</w:t>
      </w:r>
      <w:r w:rsidR="00FB5608" w:rsidRPr="0037487E">
        <w:rPr>
          <w:rFonts w:cs="Arial"/>
          <w:sz w:val="24"/>
          <w:szCs w:val="24"/>
        </w:rPr>
        <w:t xml:space="preserve"> learning</w:t>
      </w:r>
      <w:r w:rsidRPr="0037487E">
        <w:rPr>
          <w:rFonts w:cs="Arial"/>
          <w:sz w:val="24"/>
          <w:szCs w:val="24"/>
        </w:rPr>
        <w:t xml:space="preserve"> were based centrally and within the Faculty of Arts and Sciences. Following a review</w:t>
      </w:r>
      <w:r w:rsidR="00A11516" w:rsidRPr="0037487E">
        <w:rPr>
          <w:rFonts w:cs="Arial"/>
          <w:sz w:val="24"/>
          <w:szCs w:val="24"/>
        </w:rPr>
        <w:t xml:space="preserve">, these posts are now </w:t>
      </w:r>
      <w:r w:rsidR="00FB5608" w:rsidRPr="0037487E">
        <w:rPr>
          <w:rFonts w:cs="Arial"/>
          <w:sz w:val="24"/>
          <w:szCs w:val="24"/>
        </w:rPr>
        <w:t xml:space="preserve">co-located in the </w:t>
      </w:r>
      <w:r w:rsidR="00CB76CB" w:rsidRPr="0037487E">
        <w:rPr>
          <w:rFonts w:cs="Arial"/>
          <w:sz w:val="24"/>
          <w:szCs w:val="24"/>
        </w:rPr>
        <w:t>C</w:t>
      </w:r>
      <w:r w:rsidR="00AD0B4C" w:rsidRPr="0037487E">
        <w:rPr>
          <w:rFonts w:cs="Arial"/>
          <w:sz w:val="24"/>
          <w:szCs w:val="24"/>
        </w:rPr>
        <w:t>areers</w:t>
      </w:r>
      <w:r w:rsidR="00CB76CB" w:rsidRPr="0037487E">
        <w:rPr>
          <w:rFonts w:cs="Arial"/>
          <w:sz w:val="24"/>
          <w:szCs w:val="24"/>
        </w:rPr>
        <w:t xml:space="preserve"> department</w:t>
      </w:r>
      <w:r w:rsidR="00AD0B4C" w:rsidRPr="0037487E">
        <w:rPr>
          <w:rFonts w:cs="Arial"/>
          <w:sz w:val="24"/>
          <w:szCs w:val="24"/>
        </w:rPr>
        <w:t xml:space="preserve"> </w:t>
      </w:r>
      <w:r w:rsidR="00A11516" w:rsidRPr="0037487E">
        <w:rPr>
          <w:rFonts w:cs="Arial"/>
          <w:sz w:val="24"/>
          <w:szCs w:val="24"/>
        </w:rPr>
        <w:t xml:space="preserve">to ensure </w:t>
      </w:r>
      <w:r w:rsidR="00C44923">
        <w:rPr>
          <w:rFonts w:cs="Arial"/>
          <w:sz w:val="24"/>
          <w:szCs w:val="24"/>
        </w:rPr>
        <w:t xml:space="preserve">all </w:t>
      </w:r>
      <w:r w:rsidR="00A11516" w:rsidRPr="0037487E">
        <w:rPr>
          <w:rFonts w:cs="Arial"/>
          <w:sz w:val="24"/>
          <w:szCs w:val="24"/>
        </w:rPr>
        <w:t>students benefit from a single central resource</w:t>
      </w:r>
      <w:r w:rsidR="00335821" w:rsidRPr="0037487E">
        <w:rPr>
          <w:rFonts w:cs="Arial"/>
          <w:sz w:val="24"/>
          <w:szCs w:val="24"/>
        </w:rPr>
        <w:t>.</w:t>
      </w:r>
    </w:p>
    <w:p w14:paraId="1861A259" w14:textId="77777777" w:rsidR="00961266" w:rsidRPr="0037487E" w:rsidRDefault="006511B5" w:rsidP="004A5EDB">
      <w:pPr>
        <w:pStyle w:val="ListParagraph"/>
        <w:numPr>
          <w:ilvl w:val="0"/>
          <w:numId w:val="27"/>
        </w:numPr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>The University’s G</w:t>
      </w:r>
      <w:r w:rsidR="00961266" w:rsidRPr="0037487E">
        <w:rPr>
          <w:rFonts w:cs="Arial"/>
          <w:sz w:val="24"/>
          <w:szCs w:val="24"/>
        </w:rPr>
        <w:t>raduate</w:t>
      </w:r>
      <w:r w:rsidRPr="0037487E">
        <w:rPr>
          <w:rFonts w:cs="Arial"/>
          <w:sz w:val="24"/>
          <w:szCs w:val="24"/>
        </w:rPr>
        <w:t xml:space="preserve"> Attributes have been updated, with Sustainability</w:t>
      </w:r>
      <w:r w:rsidR="00DF46AF" w:rsidRPr="0037487E">
        <w:rPr>
          <w:rFonts w:cs="Arial"/>
          <w:sz w:val="24"/>
          <w:szCs w:val="24"/>
        </w:rPr>
        <w:t xml:space="preserve"> </w:t>
      </w:r>
      <w:r w:rsidRPr="0037487E">
        <w:rPr>
          <w:rFonts w:cs="Arial"/>
          <w:sz w:val="24"/>
          <w:szCs w:val="24"/>
        </w:rPr>
        <w:t xml:space="preserve">now included as a distinct attribute. </w:t>
      </w:r>
      <w:r w:rsidR="00961266" w:rsidRPr="0037487E">
        <w:rPr>
          <w:rFonts w:cs="Arial"/>
          <w:sz w:val="24"/>
          <w:szCs w:val="24"/>
        </w:rPr>
        <w:t xml:space="preserve"> </w:t>
      </w:r>
    </w:p>
    <w:p w14:paraId="749DF437" w14:textId="77777777" w:rsidR="00AD0B4C" w:rsidRPr="0037487E" w:rsidRDefault="00AD0B4C" w:rsidP="004A5EDB">
      <w:pPr>
        <w:pStyle w:val="ListParagraph"/>
        <w:ind w:left="2160"/>
        <w:rPr>
          <w:rFonts w:cs="Arial"/>
          <w:sz w:val="24"/>
          <w:szCs w:val="24"/>
        </w:rPr>
      </w:pPr>
    </w:p>
    <w:p w14:paraId="6AAED18C" w14:textId="77777777" w:rsidR="00BE5DA7" w:rsidRPr="0037487E" w:rsidRDefault="00902479" w:rsidP="004A5EDB">
      <w:pPr>
        <w:ind w:left="1440" w:hanging="1440"/>
        <w:rPr>
          <w:rFonts w:cs="Arial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Agreed:</w:t>
      </w:r>
      <w:r w:rsidRPr="0037487E">
        <w:rPr>
          <w:rFonts w:cs="Arial"/>
          <w:sz w:val="24"/>
          <w:szCs w:val="24"/>
        </w:rPr>
        <w:tab/>
      </w:r>
      <w:r w:rsidR="00BE5DA7" w:rsidRPr="0037487E">
        <w:rPr>
          <w:rFonts w:cs="Arial"/>
          <w:sz w:val="24"/>
          <w:szCs w:val="24"/>
        </w:rPr>
        <w:t xml:space="preserve">To receive the </w:t>
      </w:r>
      <w:r w:rsidR="001B410F" w:rsidRPr="0037487E">
        <w:rPr>
          <w:rFonts w:cs="Arial"/>
          <w:sz w:val="24"/>
          <w:szCs w:val="24"/>
        </w:rPr>
        <w:t>Graduate Outcomes Survey Results</w:t>
      </w:r>
    </w:p>
    <w:p w14:paraId="4FA9D388" w14:textId="77777777" w:rsidR="00AF094D" w:rsidRPr="0037487E" w:rsidRDefault="00AF094D" w:rsidP="004A5EDB">
      <w:pPr>
        <w:pStyle w:val="Heading7"/>
        <w:rPr>
          <w:rFonts w:cs="Arial"/>
        </w:rPr>
      </w:pPr>
    </w:p>
    <w:p w14:paraId="4124E2EB" w14:textId="77777777" w:rsidR="00D938DD" w:rsidRPr="0037487E" w:rsidRDefault="00D938DD" w:rsidP="004A5EDB">
      <w:pPr>
        <w:rPr>
          <w:rFonts w:cs="Arial"/>
          <w:sz w:val="24"/>
          <w:szCs w:val="24"/>
        </w:rPr>
      </w:pPr>
    </w:p>
    <w:p w14:paraId="3F223B65" w14:textId="77777777" w:rsidR="004F72D4" w:rsidRPr="0037487E" w:rsidRDefault="004F72D4" w:rsidP="004A5EDB">
      <w:pPr>
        <w:pStyle w:val="Heading7"/>
        <w:ind w:left="1440" w:hanging="1440"/>
        <w:rPr>
          <w:rFonts w:cs="Arial"/>
        </w:rPr>
      </w:pPr>
      <w:r w:rsidRPr="0037487E">
        <w:rPr>
          <w:rFonts w:cs="Arial"/>
        </w:rPr>
        <w:t>BG</w:t>
      </w:r>
      <w:r w:rsidR="003F62DC" w:rsidRPr="0037487E">
        <w:rPr>
          <w:rFonts w:cs="Arial"/>
        </w:rPr>
        <w:t>.23.</w:t>
      </w:r>
      <w:r w:rsidRPr="0037487E">
        <w:rPr>
          <w:rFonts w:cs="Arial"/>
        </w:rPr>
        <w:t>012</w:t>
      </w:r>
      <w:r w:rsidRPr="0037487E">
        <w:rPr>
          <w:rFonts w:cs="Arial"/>
        </w:rPr>
        <w:tab/>
      </w:r>
      <w:r w:rsidR="001B410F" w:rsidRPr="0037487E">
        <w:rPr>
          <w:rFonts w:cs="Arial"/>
        </w:rPr>
        <w:t>Review of Student Records System</w:t>
      </w:r>
      <w:r w:rsidR="0002101C" w:rsidRPr="0037487E">
        <w:rPr>
          <w:rFonts w:cs="Arial"/>
        </w:rPr>
        <w:t xml:space="preserve"> (SRS)</w:t>
      </w:r>
    </w:p>
    <w:p w14:paraId="1F4D6C5B" w14:textId="77777777" w:rsidR="004F72D4" w:rsidRPr="0037487E" w:rsidRDefault="004F72D4" w:rsidP="004A5EDB">
      <w:pPr>
        <w:rPr>
          <w:rFonts w:cs="Arial"/>
          <w:sz w:val="24"/>
          <w:szCs w:val="24"/>
        </w:rPr>
      </w:pPr>
    </w:p>
    <w:p w14:paraId="7842B0A7" w14:textId="77777777" w:rsidR="004F72D4" w:rsidRDefault="004F72D4" w:rsidP="004A5EDB">
      <w:pPr>
        <w:pStyle w:val="Heading1"/>
        <w:rPr>
          <w:rFonts w:cs="Arial"/>
        </w:rPr>
      </w:pPr>
      <w:r w:rsidRPr="0037487E">
        <w:rPr>
          <w:rFonts w:cs="Arial"/>
        </w:rPr>
        <w:t>Received:</w:t>
      </w:r>
      <w:r w:rsidRPr="0037487E">
        <w:rPr>
          <w:rFonts w:cs="Arial"/>
        </w:rPr>
        <w:tab/>
        <w:t>Document BG/0</w:t>
      </w:r>
      <w:r w:rsidR="001B410F" w:rsidRPr="0037487E">
        <w:rPr>
          <w:rFonts w:cs="Arial"/>
        </w:rPr>
        <w:t>07</w:t>
      </w:r>
      <w:r w:rsidR="00E35C24" w:rsidRPr="0037487E">
        <w:rPr>
          <w:rFonts w:cs="Arial"/>
        </w:rPr>
        <w:t>/2</w:t>
      </w:r>
      <w:r w:rsidR="001B410F" w:rsidRPr="0037487E">
        <w:rPr>
          <w:rFonts w:cs="Arial"/>
        </w:rPr>
        <w:t>3</w:t>
      </w:r>
    </w:p>
    <w:p w14:paraId="6BE81892" w14:textId="1BBF37DE" w:rsidR="00241AB8" w:rsidRDefault="00241AB8" w:rsidP="00241AB8">
      <w:r>
        <w:tab/>
      </w:r>
      <w:r>
        <w:tab/>
      </w:r>
    </w:p>
    <w:p w14:paraId="4BEFFD2F" w14:textId="15DADCB3" w:rsidR="00241AB8" w:rsidRPr="00241AB8" w:rsidRDefault="00241AB8" w:rsidP="00241AB8">
      <w:pPr>
        <w:shd w:val="clear" w:color="auto" w:fill="D9D9D9" w:themeFill="background1" w:themeFillShade="D9"/>
        <w:ind w:left="720" w:firstLine="720"/>
        <w:rPr>
          <w:b/>
          <w:bCs/>
          <w:i/>
          <w:iCs/>
        </w:rPr>
      </w:pPr>
      <w:r w:rsidRPr="00241AB8">
        <w:rPr>
          <w:b/>
          <w:bCs/>
          <w:i/>
          <w:iCs/>
        </w:rPr>
        <w:t xml:space="preserve">Exempt from publication. </w:t>
      </w:r>
    </w:p>
    <w:p w14:paraId="317FEF74" w14:textId="77777777" w:rsidR="004F72D4" w:rsidRPr="0037487E" w:rsidRDefault="004F72D4" w:rsidP="004A5EDB">
      <w:pPr>
        <w:rPr>
          <w:rFonts w:cs="Arial"/>
          <w:i/>
          <w:sz w:val="24"/>
          <w:szCs w:val="24"/>
        </w:rPr>
      </w:pPr>
    </w:p>
    <w:p w14:paraId="1F810028" w14:textId="77777777" w:rsidR="005573A5" w:rsidRDefault="005573A5" w:rsidP="005573A5">
      <w:pPr>
        <w:shd w:val="clear" w:color="auto" w:fill="FFFFFF" w:themeFill="background1"/>
        <w:ind w:left="5760" w:firstLine="720"/>
        <w:jc w:val="right"/>
        <w:rPr>
          <w:rFonts w:cs="Arial"/>
          <w:sz w:val="24"/>
          <w:szCs w:val="24"/>
        </w:rPr>
      </w:pPr>
    </w:p>
    <w:p w14:paraId="6D19499A" w14:textId="77777777" w:rsidR="00241AB8" w:rsidRDefault="00241AB8" w:rsidP="005573A5">
      <w:pPr>
        <w:shd w:val="clear" w:color="auto" w:fill="FFFFFF" w:themeFill="background1"/>
        <w:ind w:left="5760" w:firstLine="720"/>
        <w:jc w:val="right"/>
        <w:rPr>
          <w:rFonts w:cs="Arial"/>
          <w:sz w:val="24"/>
          <w:szCs w:val="24"/>
        </w:rPr>
      </w:pPr>
    </w:p>
    <w:p w14:paraId="1C835CF3" w14:textId="77777777" w:rsidR="00241AB8" w:rsidRDefault="00241AB8" w:rsidP="005573A5">
      <w:pPr>
        <w:shd w:val="clear" w:color="auto" w:fill="FFFFFF" w:themeFill="background1"/>
        <w:ind w:left="5760" w:firstLine="720"/>
        <w:jc w:val="right"/>
        <w:rPr>
          <w:rFonts w:cs="Arial"/>
          <w:sz w:val="24"/>
          <w:szCs w:val="24"/>
        </w:rPr>
      </w:pPr>
    </w:p>
    <w:p w14:paraId="32EFBCB9" w14:textId="77777777" w:rsidR="00254034" w:rsidRPr="0037487E" w:rsidRDefault="00254034" w:rsidP="004A5EDB">
      <w:pPr>
        <w:pStyle w:val="Heading4"/>
        <w:rPr>
          <w:rFonts w:cs="Arial"/>
        </w:rPr>
      </w:pPr>
      <w:r w:rsidRPr="0037487E">
        <w:rPr>
          <w:rFonts w:cs="Arial"/>
        </w:rPr>
        <w:lastRenderedPageBreak/>
        <w:t>SECTION B ITEMS</w:t>
      </w:r>
    </w:p>
    <w:p w14:paraId="3227D5E8" w14:textId="77777777" w:rsidR="00254034" w:rsidRPr="0037487E" w:rsidRDefault="00254034" w:rsidP="004A5EDB">
      <w:pPr>
        <w:rPr>
          <w:rFonts w:cs="Arial"/>
          <w:sz w:val="24"/>
          <w:szCs w:val="24"/>
        </w:rPr>
      </w:pPr>
    </w:p>
    <w:p w14:paraId="3D45F0CF" w14:textId="77777777" w:rsidR="004F72D4" w:rsidRPr="0037487E" w:rsidRDefault="004F72D4" w:rsidP="004A5EDB">
      <w:pPr>
        <w:rPr>
          <w:rFonts w:cs="Arial"/>
          <w:b/>
          <w:sz w:val="24"/>
          <w:szCs w:val="24"/>
        </w:rPr>
      </w:pPr>
      <w:r w:rsidRPr="0037487E">
        <w:rPr>
          <w:rFonts w:cs="Arial"/>
          <w:b/>
          <w:bCs/>
          <w:sz w:val="24"/>
          <w:szCs w:val="24"/>
        </w:rPr>
        <w:t>BG</w:t>
      </w:r>
      <w:r w:rsidR="003F62DC" w:rsidRPr="0037487E">
        <w:rPr>
          <w:rFonts w:cs="Arial"/>
          <w:b/>
          <w:bCs/>
          <w:sz w:val="24"/>
          <w:szCs w:val="24"/>
        </w:rPr>
        <w:t>.23.</w:t>
      </w:r>
      <w:r w:rsidRPr="0037487E">
        <w:rPr>
          <w:rFonts w:cs="Arial"/>
          <w:b/>
          <w:bCs/>
          <w:sz w:val="24"/>
          <w:szCs w:val="24"/>
        </w:rPr>
        <w:t>01</w:t>
      </w:r>
      <w:r w:rsidR="00231B5F" w:rsidRPr="0037487E">
        <w:rPr>
          <w:rFonts w:cs="Arial"/>
          <w:b/>
          <w:bCs/>
          <w:sz w:val="24"/>
          <w:szCs w:val="24"/>
        </w:rPr>
        <w:t>3</w:t>
      </w:r>
      <w:r w:rsidRPr="0037487E">
        <w:rPr>
          <w:rFonts w:cs="Arial"/>
          <w:sz w:val="24"/>
          <w:szCs w:val="24"/>
        </w:rPr>
        <w:tab/>
      </w:r>
      <w:r w:rsidR="0008520C" w:rsidRPr="0037487E">
        <w:rPr>
          <w:rFonts w:cs="Arial"/>
          <w:b/>
          <w:sz w:val="24"/>
          <w:szCs w:val="24"/>
        </w:rPr>
        <w:t>Board Effectiveness Action Plan</w:t>
      </w:r>
    </w:p>
    <w:p w14:paraId="3F3412A3" w14:textId="77777777" w:rsidR="004F72D4" w:rsidRPr="0037487E" w:rsidRDefault="004F72D4" w:rsidP="004A5EDB">
      <w:pPr>
        <w:rPr>
          <w:rFonts w:cs="Arial"/>
          <w:sz w:val="24"/>
          <w:szCs w:val="24"/>
        </w:rPr>
      </w:pPr>
    </w:p>
    <w:p w14:paraId="4BBBBE19" w14:textId="77777777" w:rsidR="004F72D4" w:rsidRPr="0037487E" w:rsidRDefault="004F72D4" w:rsidP="004A5EDB">
      <w:pPr>
        <w:pStyle w:val="Heading1"/>
        <w:rPr>
          <w:rFonts w:cs="Arial"/>
        </w:rPr>
      </w:pPr>
      <w:r w:rsidRPr="0037487E">
        <w:rPr>
          <w:rFonts w:cs="Arial"/>
        </w:rPr>
        <w:t>Received:</w:t>
      </w:r>
      <w:r w:rsidRPr="0037487E">
        <w:rPr>
          <w:rFonts w:cs="Arial"/>
        </w:rPr>
        <w:tab/>
        <w:t>Document BG/0</w:t>
      </w:r>
      <w:r w:rsidR="0008520C" w:rsidRPr="0037487E">
        <w:rPr>
          <w:rFonts w:cs="Arial"/>
        </w:rPr>
        <w:t>0</w:t>
      </w:r>
      <w:r w:rsidR="00B70338" w:rsidRPr="0037487E">
        <w:rPr>
          <w:rFonts w:cs="Arial"/>
        </w:rPr>
        <w:t>8</w:t>
      </w:r>
      <w:r w:rsidR="00E35C24" w:rsidRPr="0037487E">
        <w:rPr>
          <w:rFonts w:cs="Arial"/>
        </w:rPr>
        <w:t>/2</w:t>
      </w:r>
      <w:r w:rsidR="0008520C" w:rsidRPr="0037487E">
        <w:rPr>
          <w:rFonts w:cs="Arial"/>
        </w:rPr>
        <w:t>3</w:t>
      </w:r>
    </w:p>
    <w:p w14:paraId="7C789879" w14:textId="77777777" w:rsidR="004F72D4" w:rsidRPr="0037487E" w:rsidRDefault="004F72D4" w:rsidP="004A5EDB">
      <w:pPr>
        <w:rPr>
          <w:rFonts w:cs="Arial"/>
          <w:i/>
          <w:sz w:val="24"/>
          <w:szCs w:val="24"/>
        </w:rPr>
      </w:pPr>
      <w:r w:rsidRPr="0037487E">
        <w:rPr>
          <w:rFonts w:cs="Arial"/>
          <w:sz w:val="24"/>
          <w:szCs w:val="24"/>
        </w:rPr>
        <w:tab/>
      </w:r>
      <w:r w:rsidRPr="0037487E">
        <w:rPr>
          <w:rFonts w:cs="Arial"/>
          <w:sz w:val="24"/>
          <w:szCs w:val="24"/>
        </w:rPr>
        <w:tab/>
      </w:r>
    </w:p>
    <w:p w14:paraId="397E6087" w14:textId="77777777" w:rsidR="00174328" w:rsidRPr="0037487E" w:rsidRDefault="004F72D4" w:rsidP="004A5EDB">
      <w:pPr>
        <w:ind w:left="1440" w:hanging="1440"/>
        <w:rPr>
          <w:rFonts w:cs="Arial"/>
          <w:iCs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Reported:</w:t>
      </w:r>
      <w:r w:rsidRPr="0037487E">
        <w:rPr>
          <w:rFonts w:cs="Arial"/>
          <w:i/>
          <w:sz w:val="24"/>
          <w:szCs w:val="24"/>
        </w:rPr>
        <w:tab/>
      </w:r>
      <w:r w:rsidR="00984F36" w:rsidRPr="0037487E">
        <w:rPr>
          <w:rFonts w:cs="Arial"/>
          <w:iCs/>
          <w:sz w:val="24"/>
          <w:szCs w:val="24"/>
        </w:rPr>
        <w:t xml:space="preserve">The </w:t>
      </w:r>
      <w:r w:rsidR="0005006B" w:rsidRPr="0037487E">
        <w:rPr>
          <w:rFonts w:cs="Arial"/>
          <w:iCs/>
          <w:sz w:val="24"/>
          <w:szCs w:val="24"/>
        </w:rPr>
        <w:t>Chair</w:t>
      </w:r>
      <w:r w:rsidR="00984F36" w:rsidRPr="0037487E">
        <w:rPr>
          <w:rFonts w:cs="Arial"/>
          <w:iCs/>
          <w:sz w:val="24"/>
          <w:szCs w:val="24"/>
        </w:rPr>
        <w:t xml:space="preserve"> </w:t>
      </w:r>
      <w:r w:rsidR="007E7AD8" w:rsidRPr="0037487E">
        <w:rPr>
          <w:rFonts w:cs="Arial"/>
          <w:iCs/>
          <w:sz w:val="24"/>
          <w:szCs w:val="24"/>
        </w:rPr>
        <w:t>referred to</w:t>
      </w:r>
      <w:r w:rsidR="00D75899" w:rsidRPr="0037487E">
        <w:rPr>
          <w:rFonts w:cs="Arial"/>
          <w:iCs/>
          <w:sz w:val="24"/>
          <w:szCs w:val="24"/>
        </w:rPr>
        <w:t xml:space="preserve"> progress against the actions listed and </w:t>
      </w:r>
      <w:r w:rsidR="00174328" w:rsidRPr="0037487E">
        <w:rPr>
          <w:rFonts w:cs="Arial"/>
          <w:iCs/>
          <w:sz w:val="24"/>
          <w:szCs w:val="24"/>
        </w:rPr>
        <w:t>thank</w:t>
      </w:r>
      <w:r w:rsidR="00D10AD0" w:rsidRPr="0037487E">
        <w:rPr>
          <w:rFonts w:cs="Arial"/>
          <w:iCs/>
          <w:sz w:val="24"/>
          <w:szCs w:val="24"/>
        </w:rPr>
        <w:t>ed</w:t>
      </w:r>
      <w:r w:rsidR="00D75899" w:rsidRPr="0037487E">
        <w:rPr>
          <w:rFonts w:cs="Arial"/>
          <w:iCs/>
          <w:sz w:val="24"/>
          <w:szCs w:val="24"/>
        </w:rPr>
        <w:t xml:space="preserve"> </w:t>
      </w:r>
      <w:r w:rsidR="00B673B3" w:rsidRPr="0037487E">
        <w:rPr>
          <w:rFonts w:cs="Arial"/>
          <w:iCs/>
          <w:sz w:val="24"/>
          <w:szCs w:val="24"/>
        </w:rPr>
        <w:t>members</w:t>
      </w:r>
      <w:r w:rsidR="00174328" w:rsidRPr="0037487E">
        <w:rPr>
          <w:rFonts w:cs="Arial"/>
          <w:iCs/>
          <w:sz w:val="24"/>
          <w:szCs w:val="24"/>
        </w:rPr>
        <w:t xml:space="preserve"> for engag</w:t>
      </w:r>
      <w:r w:rsidR="00C22C1F" w:rsidRPr="0037487E">
        <w:rPr>
          <w:rFonts w:cs="Arial"/>
          <w:iCs/>
          <w:sz w:val="24"/>
          <w:szCs w:val="24"/>
        </w:rPr>
        <w:t xml:space="preserve">ing </w:t>
      </w:r>
      <w:r w:rsidR="0020731F" w:rsidRPr="0037487E">
        <w:rPr>
          <w:rFonts w:cs="Arial"/>
          <w:iCs/>
          <w:sz w:val="24"/>
          <w:szCs w:val="24"/>
        </w:rPr>
        <w:t>in work to enhance the Board’s effectiveness. He</w:t>
      </w:r>
      <w:r w:rsidR="00A06FD9" w:rsidRPr="0037487E">
        <w:rPr>
          <w:rFonts w:cs="Arial"/>
          <w:iCs/>
          <w:sz w:val="24"/>
          <w:szCs w:val="24"/>
        </w:rPr>
        <w:t xml:space="preserve"> </w:t>
      </w:r>
      <w:r w:rsidR="007E7AD8" w:rsidRPr="0037487E">
        <w:rPr>
          <w:rFonts w:cs="Arial"/>
          <w:iCs/>
          <w:sz w:val="24"/>
          <w:szCs w:val="24"/>
        </w:rPr>
        <w:t xml:space="preserve">noted </w:t>
      </w:r>
      <w:r w:rsidR="00A06FD9" w:rsidRPr="0037487E">
        <w:rPr>
          <w:rFonts w:cs="Arial"/>
          <w:iCs/>
          <w:sz w:val="24"/>
          <w:szCs w:val="24"/>
        </w:rPr>
        <w:t>that</w:t>
      </w:r>
      <w:r w:rsidR="002A4A73" w:rsidRPr="0037487E">
        <w:rPr>
          <w:rFonts w:cs="Arial"/>
          <w:iCs/>
          <w:sz w:val="24"/>
          <w:szCs w:val="24"/>
        </w:rPr>
        <w:t xml:space="preserve"> </w:t>
      </w:r>
      <w:r w:rsidR="005B68AC" w:rsidRPr="0037487E">
        <w:rPr>
          <w:rFonts w:cs="Arial"/>
          <w:iCs/>
          <w:sz w:val="24"/>
          <w:szCs w:val="24"/>
        </w:rPr>
        <w:t xml:space="preserve">the Board </w:t>
      </w:r>
      <w:r w:rsidR="00C22C1F" w:rsidRPr="0037487E">
        <w:rPr>
          <w:rFonts w:cs="Arial"/>
          <w:iCs/>
          <w:sz w:val="24"/>
          <w:szCs w:val="24"/>
        </w:rPr>
        <w:t>i</w:t>
      </w:r>
      <w:r w:rsidR="005B68AC" w:rsidRPr="0037487E">
        <w:rPr>
          <w:rFonts w:cs="Arial"/>
          <w:iCs/>
          <w:sz w:val="24"/>
          <w:szCs w:val="24"/>
        </w:rPr>
        <w:t>s</w:t>
      </w:r>
      <w:r w:rsidR="002A4A73" w:rsidRPr="0037487E">
        <w:rPr>
          <w:rFonts w:cs="Arial"/>
          <w:iCs/>
          <w:sz w:val="24"/>
          <w:szCs w:val="24"/>
        </w:rPr>
        <w:t xml:space="preserve"> currently</w:t>
      </w:r>
      <w:r w:rsidR="005B68AC" w:rsidRPr="0037487E">
        <w:rPr>
          <w:rFonts w:cs="Arial"/>
          <w:iCs/>
          <w:sz w:val="24"/>
          <w:szCs w:val="24"/>
        </w:rPr>
        <w:t xml:space="preserve"> operating with multiple action plans</w:t>
      </w:r>
      <w:r w:rsidR="002A4A73" w:rsidRPr="0037487E">
        <w:rPr>
          <w:rFonts w:cs="Arial"/>
          <w:iCs/>
          <w:sz w:val="24"/>
          <w:szCs w:val="24"/>
        </w:rPr>
        <w:t xml:space="preserve"> and that recommendations </w:t>
      </w:r>
      <w:r w:rsidR="005B68AC" w:rsidRPr="0037487E">
        <w:rPr>
          <w:rFonts w:cs="Arial"/>
          <w:iCs/>
          <w:sz w:val="24"/>
          <w:szCs w:val="24"/>
        </w:rPr>
        <w:t>from the Independent Effectiveness Review</w:t>
      </w:r>
      <w:r w:rsidR="004C4F2E" w:rsidRPr="0037487E">
        <w:rPr>
          <w:rFonts w:cs="Arial"/>
          <w:iCs/>
          <w:sz w:val="24"/>
          <w:szCs w:val="24"/>
        </w:rPr>
        <w:t xml:space="preserve"> (IER)</w:t>
      </w:r>
      <w:r w:rsidR="005B68AC" w:rsidRPr="0037487E">
        <w:rPr>
          <w:rFonts w:cs="Arial"/>
          <w:iCs/>
          <w:sz w:val="24"/>
          <w:szCs w:val="24"/>
        </w:rPr>
        <w:t xml:space="preserve"> </w:t>
      </w:r>
      <w:r w:rsidR="00BF51B7" w:rsidRPr="0037487E">
        <w:rPr>
          <w:rFonts w:cs="Arial"/>
          <w:iCs/>
          <w:sz w:val="24"/>
          <w:szCs w:val="24"/>
        </w:rPr>
        <w:t>are</w:t>
      </w:r>
      <w:r w:rsidR="005B68AC" w:rsidRPr="0037487E">
        <w:rPr>
          <w:rFonts w:cs="Arial"/>
          <w:iCs/>
          <w:sz w:val="24"/>
          <w:szCs w:val="24"/>
        </w:rPr>
        <w:t xml:space="preserve"> imminent. </w:t>
      </w:r>
      <w:r w:rsidR="004C4F2E" w:rsidRPr="0037487E">
        <w:rPr>
          <w:rFonts w:cs="Arial"/>
          <w:iCs/>
          <w:sz w:val="24"/>
          <w:szCs w:val="24"/>
        </w:rPr>
        <w:t xml:space="preserve">For clarity and ease of reference, the Chair recommended that all extant and IER actions be </w:t>
      </w:r>
      <w:r w:rsidR="00381923" w:rsidRPr="0037487E">
        <w:rPr>
          <w:rFonts w:cs="Arial"/>
          <w:iCs/>
          <w:sz w:val="24"/>
          <w:szCs w:val="24"/>
        </w:rPr>
        <w:t xml:space="preserve">recorded </w:t>
      </w:r>
      <w:r w:rsidR="004C4F2E" w:rsidRPr="0037487E">
        <w:rPr>
          <w:rFonts w:cs="Arial"/>
          <w:iCs/>
          <w:sz w:val="24"/>
          <w:szCs w:val="24"/>
        </w:rPr>
        <w:t>in the Board’s standard Action Log</w:t>
      </w:r>
      <w:r w:rsidR="00606525" w:rsidRPr="0037487E">
        <w:rPr>
          <w:rFonts w:cs="Arial"/>
          <w:iCs/>
          <w:sz w:val="24"/>
          <w:szCs w:val="24"/>
        </w:rPr>
        <w:t xml:space="preserve"> which w</w:t>
      </w:r>
      <w:r w:rsidR="00A44BE2" w:rsidRPr="0037487E">
        <w:rPr>
          <w:rFonts w:cs="Arial"/>
          <w:iCs/>
          <w:sz w:val="24"/>
          <w:szCs w:val="24"/>
        </w:rPr>
        <w:t>ill</w:t>
      </w:r>
      <w:r w:rsidR="00606525" w:rsidRPr="0037487E">
        <w:rPr>
          <w:rFonts w:cs="Arial"/>
          <w:iCs/>
          <w:sz w:val="24"/>
          <w:szCs w:val="24"/>
        </w:rPr>
        <w:t xml:space="preserve"> be</w:t>
      </w:r>
      <w:r w:rsidR="004C3233" w:rsidRPr="0037487E">
        <w:rPr>
          <w:rFonts w:cs="Arial"/>
          <w:iCs/>
          <w:sz w:val="24"/>
          <w:szCs w:val="24"/>
        </w:rPr>
        <w:t xml:space="preserve"> reviewed at each meeting. </w:t>
      </w:r>
    </w:p>
    <w:p w14:paraId="4049FD93" w14:textId="77777777" w:rsidR="00D75899" w:rsidRPr="0037487E" w:rsidRDefault="00D75899" w:rsidP="004A5EDB">
      <w:pPr>
        <w:ind w:left="1440" w:hanging="1440"/>
        <w:rPr>
          <w:rFonts w:cs="Arial"/>
          <w:iCs/>
          <w:sz w:val="24"/>
          <w:szCs w:val="24"/>
        </w:rPr>
      </w:pPr>
    </w:p>
    <w:p w14:paraId="7191C4C5" w14:textId="77777777" w:rsidR="00AD26DD" w:rsidRPr="0037487E" w:rsidRDefault="004F72D4" w:rsidP="004A5EDB">
      <w:pPr>
        <w:ind w:left="1440" w:hanging="1440"/>
        <w:rPr>
          <w:rFonts w:cs="Arial"/>
          <w:bCs/>
          <w:sz w:val="24"/>
          <w:szCs w:val="24"/>
        </w:rPr>
      </w:pPr>
      <w:r w:rsidRPr="0037487E">
        <w:rPr>
          <w:rFonts w:eastAsia="Times New Roman" w:cs="Arial"/>
          <w:i/>
          <w:iCs/>
          <w:sz w:val="24"/>
          <w:szCs w:val="24"/>
        </w:rPr>
        <w:t>Agreed:</w:t>
      </w:r>
      <w:r w:rsidR="0005006B" w:rsidRPr="0037487E">
        <w:rPr>
          <w:rFonts w:cs="Arial"/>
          <w:sz w:val="24"/>
          <w:szCs w:val="24"/>
        </w:rPr>
        <w:t xml:space="preserve"> </w:t>
      </w:r>
      <w:r w:rsidR="0005006B" w:rsidRPr="0037487E">
        <w:rPr>
          <w:rFonts w:cs="Arial"/>
          <w:sz w:val="24"/>
          <w:szCs w:val="24"/>
        </w:rPr>
        <w:tab/>
      </w:r>
      <w:r w:rsidR="00C03A9A">
        <w:rPr>
          <w:rFonts w:cs="Arial"/>
          <w:sz w:val="24"/>
          <w:szCs w:val="24"/>
        </w:rPr>
        <w:t xml:space="preserve">i) </w:t>
      </w:r>
      <w:r w:rsidR="0005006B" w:rsidRPr="0037487E">
        <w:rPr>
          <w:rFonts w:cs="Arial"/>
          <w:sz w:val="24"/>
          <w:szCs w:val="24"/>
        </w:rPr>
        <w:t xml:space="preserve">To receive the </w:t>
      </w:r>
      <w:r w:rsidR="008C4120" w:rsidRPr="0037487E">
        <w:rPr>
          <w:rFonts w:cs="Arial"/>
          <w:bCs/>
          <w:sz w:val="24"/>
          <w:szCs w:val="24"/>
        </w:rPr>
        <w:t>Board Effectiveness Action Plan</w:t>
      </w:r>
      <w:r w:rsidR="00D76534" w:rsidRPr="0037487E">
        <w:rPr>
          <w:rFonts w:cs="Arial"/>
          <w:bCs/>
          <w:sz w:val="24"/>
          <w:szCs w:val="24"/>
        </w:rPr>
        <w:t>.</w:t>
      </w:r>
    </w:p>
    <w:p w14:paraId="0036A7A4" w14:textId="77777777" w:rsidR="00F613CC" w:rsidRPr="0037487E" w:rsidRDefault="00F613CC" w:rsidP="004A5EDB">
      <w:pPr>
        <w:ind w:left="1440" w:hanging="1440"/>
        <w:rPr>
          <w:rFonts w:eastAsia="Times New Roman" w:cs="Arial"/>
          <w:i/>
          <w:iCs/>
          <w:sz w:val="24"/>
          <w:szCs w:val="24"/>
        </w:rPr>
      </w:pPr>
    </w:p>
    <w:p w14:paraId="4BC9EB9C" w14:textId="77777777" w:rsidR="00202579" w:rsidRDefault="00F613CC" w:rsidP="004A5EDB">
      <w:pPr>
        <w:ind w:left="1440" w:hanging="1440"/>
        <w:rPr>
          <w:rFonts w:eastAsia="Times New Roman" w:cs="Arial"/>
          <w:sz w:val="24"/>
          <w:szCs w:val="24"/>
        </w:rPr>
      </w:pPr>
      <w:r w:rsidRPr="0037487E">
        <w:rPr>
          <w:rFonts w:eastAsia="Times New Roman" w:cs="Arial"/>
          <w:i/>
          <w:iCs/>
          <w:sz w:val="24"/>
          <w:szCs w:val="24"/>
        </w:rPr>
        <w:tab/>
      </w:r>
      <w:r w:rsidR="00C03A9A">
        <w:rPr>
          <w:rFonts w:eastAsia="Times New Roman" w:cs="Arial"/>
          <w:iCs/>
          <w:sz w:val="24"/>
          <w:szCs w:val="24"/>
        </w:rPr>
        <w:t xml:space="preserve">ii) </w:t>
      </w:r>
      <w:r w:rsidR="002E6379" w:rsidRPr="0037487E">
        <w:rPr>
          <w:rFonts w:eastAsia="Times New Roman" w:cs="Arial"/>
          <w:sz w:val="24"/>
          <w:szCs w:val="24"/>
        </w:rPr>
        <w:t xml:space="preserve">To record the </w:t>
      </w:r>
      <w:r w:rsidR="00E44EC0" w:rsidRPr="0037487E">
        <w:rPr>
          <w:rFonts w:eastAsia="Times New Roman" w:cs="Arial"/>
          <w:sz w:val="24"/>
          <w:szCs w:val="24"/>
        </w:rPr>
        <w:t xml:space="preserve">full scope of the </w:t>
      </w:r>
      <w:r w:rsidR="002E6379" w:rsidRPr="0037487E">
        <w:rPr>
          <w:rFonts w:eastAsia="Times New Roman" w:cs="Arial"/>
          <w:sz w:val="24"/>
          <w:szCs w:val="24"/>
        </w:rPr>
        <w:t>Board’s current actions</w:t>
      </w:r>
      <w:r w:rsidR="005B6052" w:rsidRPr="0037487E">
        <w:rPr>
          <w:rFonts w:eastAsia="Times New Roman" w:cs="Arial"/>
          <w:sz w:val="24"/>
          <w:szCs w:val="24"/>
        </w:rPr>
        <w:t xml:space="preserve"> in the </w:t>
      </w:r>
      <w:r w:rsidR="00954287" w:rsidRPr="0037487E">
        <w:rPr>
          <w:rFonts w:eastAsia="Times New Roman" w:cs="Arial"/>
          <w:sz w:val="24"/>
          <w:szCs w:val="24"/>
        </w:rPr>
        <w:t xml:space="preserve">standard </w:t>
      </w:r>
      <w:r w:rsidR="005B6052" w:rsidRPr="0037487E">
        <w:rPr>
          <w:rFonts w:eastAsia="Times New Roman" w:cs="Arial"/>
          <w:sz w:val="24"/>
          <w:szCs w:val="24"/>
        </w:rPr>
        <w:t>Action Log</w:t>
      </w:r>
      <w:r w:rsidR="002E6379" w:rsidRPr="0037487E">
        <w:rPr>
          <w:rFonts w:eastAsia="Times New Roman" w:cs="Arial"/>
          <w:sz w:val="24"/>
          <w:szCs w:val="24"/>
        </w:rPr>
        <w:t xml:space="preserve">. </w:t>
      </w:r>
      <w:r w:rsidRPr="0037487E">
        <w:rPr>
          <w:rFonts w:eastAsia="Times New Roman" w:cs="Arial"/>
          <w:sz w:val="24"/>
          <w:szCs w:val="24"/>
        </w:rPr>
        <w:t xml:space="preserve"> </w:t>
      </w:r>
      <w:r w:rsidR="00202579">
        <w:rPr>
          <w:rFonts w:eastAsia="Times New Roman" w:cs="Arial"/>
          <w:sz w:val="24"/>
          <w:szCs w:val="24"/>
        </w:rPr>
        <w:tab/>
      </w:r>
      <w:r w:rsidR="00202579">
        <w:rPr>
          <w:rFonts w:eastAsia="Times New Roman" w:cs="Arial"/>
          <w:sz w:val="24"/>
          <w:szCs w:val="24"/>
        </w:rPr>
        <w:tab/>
      </w:r>
      <w:r w:rsidR="00202579">
        <w:rPr>
          <w:rFonts w:eastAsia="Times New Roman" w:cs="Arial"/>
          <w:sz w:val="24"/>
          <w:szCs w:val="24"/>
        </w:rPr>
        <w:tab/>
      </w:r>
      <w:r w:rsidR="00202579">
        <w:rPr>
          <w:rFonts w:eastAsia="Times New Roman" w:cs="Arial"/>
          <w:sz w:val="24"/>
          <w:szCs w:val="24"/>
        </w:rPr>
        <w:tab/>
      </w:r>
      <w:r w:rsidR="00202579">
        <w:rPr>
          <w:rFonts w:eastAsia="Times New Roman" w:cs="Arial"/>
          <w:sz w:val="24"/>
          <w:szCs w:val="24"/>
        </w:rPr>
        <w:tab/>
      </w:r>
    </w:p>
    <w:p w14:paraId="1C609FE2" w14:textId="77777777" w:rsidR="00F613CC" w:rsidRPr="0037487E" w:rsidRDefault="006B40C8" w:rsidP="001310A5">
      <w:pPr>
        <w:ind w:left="7200"/>
        <w:rPr>
          <w:rFonts w:eastAsia="Times New Roman" w:cs="Arial"/>
          <w:sz w:val="24"/>
          <w:szCs w:val="24"/>
        </w:rPr>
      </w:pPr>
      <w:r w:rsidRPr="001310A5">
        <w:rPr>
          <w:rFonts w:eastAsia="Times New Roman" w:cs="Arial"/>
          <w:b/>
          <w:bCs/>
          <w:sz w:val="24"/>
          <w:szCs w:val="24"/>
        </w:rPr>
        <w:t>Action: Clerk</w:t>
      </w:r>
      <w:r>
        <w:rPr>
          <w:rFonts w:eastAsia="Times New Roman" w:cs="Arial"/>
          <w:sz w:val="24"/>
          <w:szCs w:val="24"/>
        </w:rPr>
        <w:t xml:space="preserve"> </w:t>
      </w:r>
    </w:p>
    <w:p w14:paraId="41E26BA8" w14:textId="77777777" w:rsidR="00B712FE" w:rsidRPr="0037487E" w:rsidRDefault="00B712FE" w:rsidP="004A5EDB">
      <w:pPr>
        <w:pStyle w:val="BodyTextIndent3"/>
        <w:rPr>
          <w:rFonts w:cs="Arial"/>
        </w:rPr>
      </w:pPr>
    </w:p>
    <w:p w14:paraId="2648DB9B" w14:textId="77777777" w:rsidR="00325FE2" w:rsidRPr="0037487E" w:rsidRDefault="00325FE2" w:rsidP="004A5EDB">
      <w:pPr>
        <w:rPr>
          <w:rFonts w:cs="Arial"/>
          <w:sz w:val="24"/>
          <w:szCs w:val="24"/>
        </w:rPr>
      </w:pPr>
    </w:p>
    <w:p w14:paraId="541D9F66" w14:textId="77777777" w:rsidR="00F3352E" w:rsidRPr="0037487E" w:rsidRDefault="00F3352E" w:rsidP="004A5EDB">
      <w:pPr>
        <w:pStyle w:val="Heading7"/>
        <w:rPr>
          <w:rFonts w:cs="Arial"/>
        </w:rPr>
      </w:pPr>
      <w:r w:rsidRPr="0037487E">
        <w:rPr>
          <w:rFonts w:cs="Arial"/>
        </w:rPr>
        <w:t>BG</w:t>
      </w:r>
      <w:r w:rsidR="003F62DC" w:rsidRPr="0037487E">
        <w:rPr>
          <w:rFonts w:cs="Arial"/>
        </w:rPr>
        <w:t>.23.</w:t>
      </w:r>
      <w:r w:rsidRPr="0037487E">
        <w:rPr>
          <w:rFonts w:cs="Arial"/>
        </w:rPr>
        <w:t>01</w:t>
      </w:r>
      <w:r w:rsidR="0005006B" w:rsidRPr="0037487E">
        <w:rPr>
          <w:rFonts w:cs="Arial"/>
        </w:rPr>
        <w:t>4</w:t>
      </w:r>
      <w:r w:rsidRPr="0037487E">
        <w:rPr>
          <w:rFonts w:cs="Arial"/>
        </w:rPr>
        <w:tab/>
      </w:r>
      <w:r w:rsidR="008C4120" w:rsidRPr="0037487E">
        <w:rPr>
          <w:rFonts w:cs="Arial"/>
        </w:rPr>
        <w:t>Academic Board (July 2023): Summary Report</w:t>
      </w:r>
    </w:p>
    <w:p w14:paraId="0F7900F2" w14:textId="77777777" w:rsidR="00F3352E" w:rsidRPr="0037487E" w:rsidRDefault="00F3352E" w:rsidP="004A5EDB">
      <w:pPr>
        <w:rPr>
          <w:rFonts w:cs="Arial"/>
          <w:sz w:val="24"/>
          <w:szCs w:val="24"/>
        </w:rPr>
      </w:pPr>
    </w:p>
    <w:p w14:paraId="3026052E" w14:textId="77777777" w:rsidR="00F3352E" w:rsidRPr="0037487E" w:rsidRDefault="00F3352E" w:rsidP="004A5EDB">
      <w:pPr>
        <w:pStyle w:val="Heading1"/>
        <w:rPr>
          <w:rFonts w:cs="Arial"/>
        </w:rPr>
      </w:pPr>
      <w:r w:rsidRPr="0037487E">
        <w:rPr>
          <w:rFonts w:cs="Arial"/>
        </w:rPr>
        <w:t>Received:</w:t>
      </w:r>
      <w:r w:rsidRPr="0037487E">
        <w:rPr>
          <w:rFonts w:cs="Arial"/>
        </w:rPr>
        <w:tab/>
        <w:t>Document BG/0</w:t>
      </w:r>
      <w:r w:rsidR="008C4120" w:rsidRPr="0037487E">
        <w:rPr>
          <w:rFonts w:cs="Arial"/>
        </w:rPr>
        <w:t>0</w:t>
      </w:r>
      <w:r w:rsidR="00B70338" w:rsidRPr="0037487E">
        <w:rPr>
          <w:rFonts w:cs="Arial"/>
        </w:rPr>
        <w:t>9</w:t>
      </w:r>
      <w:r w:rsidR="00E35C24" w:rsidRPr="0037487E">
        <w:rPr>
          <w:rFonts w:cs="Arial"/>
        </w:rPr>
        <w:t>/2</w:t>
      </w:r>
      <w:r w:rsidR="008C4120" w:rsidRPr="0037487E">
        <w:rPr>
          <w:rFonts w:cs="Arial"/>
        </w:rPr>
        <w:t>3</w:t>
      </w:r>
    </w:p>
    <w:p w14:paraId="3DA17134" w14:textId="77777777" w:rsidR="00F3352E" w:rsidRPr="0037487E" w:rsidRDefault="00F3352E" w:rsidP="004A5EDB">
      <w:pPr>
        <w:rPr>
          <w:rFonts w:cs="Arial"/>
          <w:i/>
          <w:sz w:val="24"/>
          <w:szCs w:val="24"/>
        </w:rPr>
      </w:pPr>
      <w:r w:rsidRPr="0037487E">
        <w:rPr>
          <w:rFonts w:cs="Arial"/>
          <w:sz w:val="24"/>
          <w:szCs w:val="24"/>
        </w:rPr>
        <w:tab/>
      </w:r>
      <w:r w:rsidRPr="0037487E">
        <w:rPr>
          <w:rFonts w:cs="Arial"/>
          <w:sz w:val="24"/>
          <w:szCs w:val="24"/>
        </w:rPr>
        <w:tab/>
      </w:r>
    </w:p>
    <w:p w14:paraId="7580BA45" w14:textId="77777777" w:rsidR="004A1ABC" w:rsidRPr="0037487E" w:rsidRDefault="00F3352E" w:rsidP="004A5EDB">
      <w:pPr>
        <w:ind w:left="1440" w:hanging="1440"/>
        <w:rPr>
          <w:rFonts w:cs="Arial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Reported:</w:t>
      </w:r>
      <w:r w:rsidRPr="0037487E">
        <w:rPr>
          <w:rFonts w:cs="Arial"/>
          <w:i/>
          <w:sz w:val="24"/>
          <w:szCs w:val="24"/>
        </w:rPr>
        <w:tab/>
      </w:r>
      <w:r w:rsidR="00737BC7" w:rsidRPr="0037487E">
        <w:rPr>
          <w:rFonts w:cs="Arial"/>
          <w:sz w:val="24"/>
          <w:szCs w:val="24"/>
        </w:rPr>
        <w:t xml:space="preserve">The </w:t>
      </w:r>
      <w:r w:rsidR="008C4120" w:rsidRPr="0037487E">
        <w:rPr>
          <w:rFonts w:cs="Arial"/>
          <w:sz w:val="24"/>
          <w:szCs w:val="24"/>
        </w:rPr>
        <w:t>Vice-Chancellor introduced the report</w:t>
      </w:r>
      <w:r w:rsidR="00962FBA" w:rsidRPr="0037487E">
        <w:rPr>
          <w:rFonts w:cs="Arial"/>
          <w:sz w:val="24"/>
          <w:szCs w:val="24"/>
        </w:rPr>
        <w:t xml:space="preserve"> noting that it </w:t>
      </w:r>
      <w:r w:rsidR="00141B3D" w:rsidRPr="0037487E">
        <w:rPr>
          <w:rFonts w:cs="Arial"/>
          <w:sz w:val="24"/>
          <w:szCs w:val="24"/>
        </w:rPr>
        <w:t xml:space="preserve">served </w:t>
      </w:r>
      <w:r w:rsidR="00962FBA" w:rsidRPr="0037487E">
        <w:rPr>
          <w:rFonts w:cs="Arial"/>
          <w:sz w:val="24"/>
          <w:szCs w:val="24"/>
        </w:rPr>
        <w:t xml:space="preserve">to give members insight to the work of the Academic Board at its last meeting. </w:t>
      </w:r>
    </w:p>
    <w:p w14:paraId="6676D5DC" w14:textId="77777777" w:rsidR="008471EB" w:rsidRPr="0037487E" w:rsidRDefault="008471EB" w:rsidP="004A5EDB">
      <w:pPr>
        <w:rPr>
          <w:rFonts w:cs="Arial"/>
          <w:sz w:val="24"/>
          <w:szCs w:val="24"/>
        </w:rPr>
      </w:pPr>
    </w:p>
    <w:p w14:paraId="77F74F3B" w14:textId="77777777" w:rsidR="00E74499" w:rsidRPr="0037487E" w:rsidRDefault="00F3352E" w:rsidP="004A5EDB">
      <w:pPr>
        <w:pStyle w:val="BodyTextIndent3"/>
        <w:ind w:hanging="1440"/>
        <w:rPr>
          <w:rFonts w:cs="Arial"/>
        </w:rPr>
      </w:pPr>
      <w:r w:rsidRPr="0037487E">
        <w:rPr>
          <w:rFonts w:cs="Arial"/>
          <w:i/>
        </w:rPr>
        <w:t>Discussed:</w:t>
      </w:r>
      <w:r w:rsidRPr="0037487E">
        <w:rPr>
          <w:rFonts w:cs="Arial"/>
          <w:i/>
        </w:rPr>
        <w:tab/>
      </w:r>
      <w:r w:rsidR="00A02ACD" w:rsidRPr="0037487E">
        <w:rPr>
          <w:rFonts w:cs="Arial"/>
        </w:rPr>
        <w:t xml:space="preserve">In response to </w:t>
      </w:r>
      <w:r w:rsidR="000A6B33" w:rsidRPr="0037487E">
        <w:rPr>
          <w:rFonts w:cs="Arial"/>
        </w:rPr>
        <w:t xml:space="preserve">a </w:t>
      </w:r>
      <w:r w:rsidR="00A02ACD" w:rsidRPr="0037487E">
        <w:rPr>
          <w:rFonts w:cs="Arial"/>
        </w:rPr>
        <w:t>question, th</w:t>
      </w:r>
      <w:r w:rsidR="00A02ACD" w:rsidRPr="0037487E">
        <w:rPr>
          <w:rFonts w:cs="Arial"/>
          <w:color w:val="000000" w:themeColor="text1"/>
        </w:rPr>
        <w:t xml:space="preserve">e </w:t>
      </w:r>
      <w:r w:rsidR="000A6B33" w:rsidRPr="0037487E">
        <w:rPr>
          <w:rFonts w:cs="Arial"/>
          <w:color w:val="000000" w:themeColor="text1"/>
        </w:rPr>
        <w:t>Vice-Chancellor confirmed that Teaching and Learning</w:t>
      </w:r>
      <w:r w:rsidR="00B61627" w:rsidRPr="0037487E">
        <w:rPr>
          <w:rFonts w:cs="Arial"/>
          <w:color w:val="000000" w:themeColor="text1"/>
        </w:rPr>
        <w:t xml:space="preserve"> </w:t>
      </w:r>
      <w:r w:rsidR="00036916">
        <w:rPr>
          <w:rFonts w:cs="Arial"/>
          <w:color w:val="000000" w:themeColor="text1"/>
        </w:rPr>
        <w:t>enhancement</w:t>
      </w:r>
      <w:r w:rsidR="00036916" w:rsidRPr="0037487E">
        <w:rPr>
          <w:rFonts w:cs="Arial"/>
          <w:color w:val="000000" w:themeColor="text1"/>
        </w:rPr>
        <w:t xml:space="preserve"> </w:t>
      </w:r>
      <w:r w:rsidR="00B61627" w:rsidRPr="0037487E">
        <w:rPr>
          <w:rFonts w:cs="Arial"/>
          <w:color w:val="000000" w:themeColor="text1"/>
        </w:rPr>
        <w:t xml:space="preserve">had been discussed at length </w:t>
      </w:r>
      <w:r w:rsidR="009A53E9" w:rsidRPr="0037487E">
        <w:rPr>
          <w:rFonts w:cs="Arial"/>
          <w:color w:val="000000" w:themeColor="text1"/>
        </w:rPr>
        <w:t>during the meeting, as is the case for all Academic Board meetings.</w:t>
      </w:r>
      <w:r w:rsidR="002F6E89" w:rsidRPr="0037487E">
        <w:rPr>
          <w:rFonts w:cs="Arial"/>
          <w:color w:val="000000" w:themeColor="text1"/>
        </w:rPr>
        <w:t xml:space="preserve"> He noted that this</w:t>
      </w:r>
      <w:r w:rsidR="00D11724" w:rsidRPr="0037487E">
        <w:rPr>
          <w:rFonts w:cs="Arial"/>
          <w:color w:val="000000" w:themeColor="text1"/>
        </w:rPr>
        <w:t xml:space="preserve"> </w:t>
      </w:r>
      <w:r w:rsidR="002F6E89" w:rsidRPr="0037487E">
        <w:rPr>
          <w:rFonts w:cs="Arial"/>
          <w:color w:val="000000" w:themeColor="text1"/>
        </w:rPr>
        <w:t xml:space="preserve">should have been reflected in the summary report and </w:t>
      </w:r>
      <w:r w:rsidR="00204E8E" w:rsidRPr="0037487E">
        <w:rPr>
          <w:rFonts w:cs="Arial"/>
          <w:color w:val="000000" w:themeColor="text1"/>
        </w:rPr>
        <w:t xml:space="preserve">confirmed </w:t>
      </w:r>
      <w:r w:rsidR="002F6E89" w:rsidRPr="0037487E">
        <w:rPr>
          <w:rFonts w:cs="Arial"/>
          <w:color w:val="000000" w:themeColor="text1"/>
        </w:rPr>
        <w:t xml:space="preserve">that the omission was an issue </w:t>
      </w:r>
      <w:r w:rsidR="00204E8E" w:rsidRPr="0037487E">
        <w:rPr>
          <w:rFonts w:cs="Arial"/>
          <w:color w:val="000000" w:themeColor="text1"/>
        </w:rPr>
        <w:t>with</w:t>
      </w:r>
      <w:r w:rsidR="002F6E89" w:rsidRPr="0037487E">
        <w:rPr>
          <w:rFonts w:cs="Arial"/>
          <w:color w:val="000000" w:themeColor="text1"/>
        </w:rPr>
        <w:t xml:space="preserve"> the </w:t>
      </w:r>
      <w:r w:rsidR="00204E8E" w:rsidRPr="0037487E">
        <w:rPr>
          <w:rFonts w:cs="Arial"/>
          <w:color w:val="000000" w:themeColor="text1"/>
        </w:rPr>
        <w:t>report</w:t>
      </w:r>
      <w:r w:rsidR="002D3696" w:rsidRPr="0037487E">
        <w:rPr>
          <w:rFonts w:cs="Arial"/>
          <w:color w:val="000000" w:themeColor="text1"/>
        </w:rPr>
        <w:t xml:space="preserve"> as opposed to the underlying activity</w:t>
      </w:r>
      <w:r w:rsidR="00A26D4E" w:rsidRPr="0037487E">
        <w:rPr>
          <w:rFonts w:cs="Arial"/>
          <w:color w:val="000000" w:themeColor="text1"/>
        </w:rPr>
        <w:t>.</w:t>
      </w:r>
    </w:p>
    <w:p w14:paraId="65A7835E" w14:textId="77777777" w:rsidR="008C4120" w:rsidRPr="0037487E" w:rsidRDefault="008C4120" w:rsidP="004A5EDB">
      <w:pPr>
        <w:pStyle w:val="BodyTextIndent3"/>
        <w:ind w:left="1800"/>
        <w:rPr>
          <w:rFonts w:cs="Arial"/>
        </w:rPr>
      </w:pPr>
    </w:p>
    <w:p w14:paraId="66678D94" w14:textId="77777777" w:rsidR="00F3352E" w:rsidRPr="0037487E" w:rsidRDefault="00F3352E" w:rsidP="004A5EDB">
      <w:pPr>
        <w:rPr>
          <w:rFonts w:eastAsia="Times New Roman" w:cs="Arial"/>
          <w:i/>
          <w:iCs/>
          <w:sz w:val="24"/>
          <w:szCs w:val="24"/>
        </w:rPr>
      </w:pPr>
      <w:r w:rsidRPr="0037487E">
        <w:rPr>
          <w:rFonts w:eastAsia="Times New Roman" w:cs="Arial"/>
          <w:i/>
          <w:iCs/>
          <w:sz w:val="24"/>
          <w:szCs w:val="24"/>
        </w:rPr>
        <w:t>Agreed:</w:t>
      </w:r>
      <w:r w:rsidR="00E32EAA" w:rsidRPr="0037487E">
        <w:rPr>
          <w:rFonts w:eastAsia="Times New Roman" w:cs="Arial"/>
          <w:i/>
          <w:iCs/>
          <w:sz w:val="24"/>
          <w:szCs w:val="24"/>
        </w:rPr>
        <w:t xml:space="preserve"> </w:t>
      </w:r>
      <w:r w:rsidR="00E32EAA" w:rsidRPr="0037487E">
        <w:rPr>
          <w:rFonts w:eastAsia="Times New Roman" w:cs="Arial"/>
          <w:i/>
          <w:iCs/>
          <w:sz w:val="24"/>
          <w:szCs w:val="24"/>
        </w:rPr>
        <w:tab/>
      </w:r>
      <w:r w:rsidR="00E32EAA" w:rsidRPr="0037487E">
        <w:rPr>
          <w:rFonts w:eastAsia="Times New Roman" w:cs="Arial"/>
          <w:iCs/>
          <w:sz w:val="24"/>
          <w:szCs w:val="24"/>
        </w:rPr>
        <w:t>To receive t</w:t>
      </w:r>
      <w:r w:rsidRPr="0037487E">
        <w:rPr>
          <w:rFonts w:cs="Arial"/>
          <w:sz w:val="24"/>
          <w:szCs w:val="24"/>
        </w:rPr>
        <w:t xml:space="preserve">he </w:t>
      </w:r>
      <w:r w:rsidR="008C4120" w:rsidRPr="0037487E">
        <w:rPr>
          <w:rFonts w:cs="Arial"/>
          <w:sz w:val="24"/>
          <w:szCs w:val="24"/>
        </w:rPr>
        <w:t>Academic Board (July 2023): Summary Report</w:t>
      </w:r>
      <w:r w:rsidR="00303C2E">
        <w:rPr>
          <w:rFonts w:cs="Arial"/>
          <w:sz w:val="24"/>
          <w:szCs w:val="24"/>
        </w:rPr>
        <w:t>.</w:t>
      </w:r>
    </w:p>
    <w:p w14:paraId="2DAF5E34" w14:textId="77777777" w:rsidR="00CE76C8" w:rsidRPr="0037487E" w:rsidRDefault="00CE76C8" w:rsidP="004A5EDB">
      <w:pPr>
        <w:pStyle w:val="BodyTextIndent3"/>
        <w:rPr>
          <w:rFonts w:cs="Arial"/>
        </w:rPr>
      </w:pPr>
    </w:p>
    <w:p w14:paraId="3BBDB8E6" w14:textId="77777777" w:rsidR="00CE76C8" w:rsidRDefault="00CE76C8" w:rsidP="004A5EDB">
      <w:pPr>
        <w:pStyle w:val="BodyTextIndent3"/>
        <w:rPr>
          <w:rFonts w:cs="Arial"/>
        </w:rPr>
      </w:pPr>
    </w:p>
    <w:p w14:paraId="786B1862" w14:textId="77777777" w:rsidR="00587739" w:rsidRDefault="00587739" w:rsidP="004A5EDB">
      <w:pPr>
        <w:pStyle w:val="BodyTextIndent3"/>
        <w:rPr>
          <w:rFonts w:cs="Arial"/>
        </w:rPr>
      </w:pPr>
    </w:p>
    <w:p w14:paraId="3F9356B8" w14:textId="77777777" w:rsidR="00F3352E" w:rsidRPr="0037487E" w:rsidRDefault="00F3352E" w:rsidP="004A5EDB">
      <w:pPr>
        <w:rPr>
          <w:rFonts w:cs="Arial"/>
          <w:b/>
          <w:sz w:val="24"/>
          <w:szCs w:val="24"/>
        </w:rPr>
      </w:pPr>
      <w:r w:rsidRPr="0037487E">
        <w:rPr>
          <w:rFonts w:cs="Arial"/>
          <w:b/>
          <w:bCs/>
          <w:sz w:val="24"/>
          <w:szCs w:val="24"/>
        </w:rPr>
        <w:t>BG</w:t>
      </w:r>
      <w:r w:rsidR="003F62DC" w:rsidRPr="0037487E">
        <w:rPr>
          <w:rFonts w:cs="Arial"/>
          <w:b/>
          <w:bCs/>
          <w:sz w:val="24"/>
          <w:szCs w:val="24"/>
        </w:rPr>
        <w:t>.23.</w:t>
      </w:r>
      <w:r w:rsidRPr="0037487E">
        <w:rPr>
          <w:rFonts w:cs="Arial"/>
          <w:b/>
          <w:bCs/>
          <w:sz w:val="24"/>
          <w:szCs w:val="24"/>
        </w:rPr>
        <w:t>01</w:t>
      </w:r>
      <w:r w:rsidR="00E74499" w:rsidRPr="0037487E">
        <w:rPr>
          <w:rFonts w:cs="Arial"/>
          <w:b/>
          <w:bCs/>
          <w:sz w:val="24"/>
          <w:szCs w:val="24"/>
        </w:rPr>
        <w:t>5</w:t>
      </w:r>
      <w:r w:rsidRPr="0037487E">
        <w:rPr>
          <w:rFonts w:cs="Arial"/>
          <w:sz w:val="24"/>
          <w:szCs w:val="24"/>
        </w:rPr>
        <w:tab/>
      </w:r>
      <w:r w:rsidR="00B715E5" w:rsidRPr="0037487E">
        <w:rPr>
          <w:rFonts w:cs="Arial"/>
          <w:b/>
          <w:sz w:val="24"/>
          <w:szCs w:val="24"/>
        </w:rPr>
        <w:t>Board of Governors: Schedule of Business for 2023/24</w:t>
      </w:r>
    </w:p>
    <w:p w14:paraId="1272B912" w14:textId="77777777" w:rsidR="00F3352E" w:rsidRPr="0037487E" w:rsidRDefault="00F3352E" w:rsidP="004A5EDB">
      <w:pPr>
        <w:rPr>
          <w:rFonts w:cs="Arial"/>
          <w:sz w:val="24"/>
          <w:szCs w:val="24"/>
        </w:rPr>
      </w:pPr>
    </w:p>
    <w:p w14:paraId="5632B46A" w14:textId="77777777" w:rsidR="00F3352E" w:rsidRPr="0037487E" w:rsidRDefault="00F3352E" w:rsidP="004A5EDB">
      <w:pPr>
        <w:pStyle w:val="Heading1"/>
        <w:rPr>
          <w:rFonts w:cs="Arial"/>
        </w:rPr>
      </w:pPr>
      <w:r w:rsidRPr="0037487E">
        <w:rPr>
          <w:rFonts w:cs="Arial"/>
        </w:rPr>
        <w:t>Received:</w:t>
      </w:r>
      <w:r w:rsidRPr="0037487E">
        <w:rPr>
          <w:rFonts w:cs="Arial"/>
        </w:rPr>
        <w:tab/>
        <w:t>Document BG/0</w:t>
      </w:r>
      <w:r w:rsidR="008C4120" w:rsidRPr="0037487E">
        <w:rPr>
          <w:rFonts w:cs="Arial"/>
        </w:rPr>
        <w:t>1</w:t>
      </w:r>
      <w:r w:rsidR="00E74499" w:rsidRPr="0037487E">
        <w:rPr>
          <w:rFonts w:cs="Arial"/>
        </w:rPr>
        <w:t>0</w:t>
      </w:r>
      <w:r w:rsidR="00E35C24" w:rsidRPr="0037487E">
        <w:rPr>
          <w:rFonts w:cs="Arial"/>
        </w:rPr>
        <w:t>/2</w:t>
      </w:r>
      <w:r w:rsidR="008C4120" w:rsidRPr="0037487E">
        <w:rPr>
          <w:rFonts w:cs="Arial"/>
        </w:rPr>
        <w:t>3</w:t>
      </w:r>
    </w:p>
    <w:p w14:paraId="72402E48" w14:textId="77777777" w:rsidR="00F3352E" w:rsidRPr="0037487E" w:rsidRDefault="00F3352E" w:rsidP="004A5EDB">
      <w:pPr>
        <w:rPr>
          <w:rFonts w:cs="Arial"/>
          <w:i/>
          <w:sz w:val="24"/>
          <w:szCs w:val="24"/>
        </w:rPr>
      </w:pPr>
      <w:r w:rsidRPr="0037487E">
        <w:rPr>
          <w:rFonts w:cs="Arial"/>
          <w:sz w:val="24"/>
          <w:szCs w:val="24"/>
        </w:rPr>
        <w:tab/>
      </w:r>
      <w:r w:rsidRPr="0037487E">
        <w:rPr>
          <w:rFonts w:cs="Arial"/>
          <w:sz w:val="24"/>
          <w:szCs w:val="24"/>
        </w:rPr>
        <w:tab/>
      </w:r>
    </w:p>
    <w:p w14:paraId="233C6FF4" w14:textId="77777777" w:rsidR="00357636" w:rsidRPr="0037487E" w:rsidRDefault="00F3352E" w:rsidP="004A5EDB">
      <w:pPr>
        <w:ind w:left="1440" w:hanging="1440"/>
        <w:rPr>
          <w:rFonts w:cs="Arial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lastRenderedPageBreak/>
        <w:t>Reported:</w:t>
      </w:r>
      <w:r w:rsidRPr="0037487E">
        <w:rPr>
          <w:rFonts w:cs="Arial"/>
          <w:i/>
          <w:sz w:val="24"/>
          <w:szCs w:val="24"/>
        </w:rPr>
        <w:tab/>
      </w:r>
      <w:r w:rsidR="003308CD" w:rsidRPr="0037487E">
        <w:rPr>
          <w:rFonts w:cs="Arial"/>
          <w:sz w:val="24"/>
          <w:szCs w:val="24"/>
        </w:rPr>
        <w:t xml:space="preserve">The </w:t>
      </w:r>
      <w:r w:rsidR="00B715E5" w:rsidRPr="0037487E">
        <w:rPr>
          <w:rFonts w:cs="Arial"/>
          <w:sz w:val="24"/>
          <w:szCs w:val="24"/>
        </w:rPr>
        <w:t>Clerk</w:t>
      </w:r>
      <w:r w:rsidR="003308CD" w:rsidRPr="0037487E">
        <w:rPr>
          <w:rFonts w:cs="Arial"/>
          <w:sz w:val="24"/>
          <w:szCs w:val="24"/>
        </w:rPr>
        <w:t xml:space="preserve"> introduced the report</w:t>
      </w:r>
      <w:r w:rsidR="006F3C50" w:rsidRPr="0037487E">
        <w:rPr>
          <w:rFonts w:cs="Arial"/>
          <w:sz w:val="24"/>
          <w:szCs w:val="24"/>
        </w:rPr>
        <w:t>,</w:t>
      </w:r>
      <w:r w:rsidR="003308CD" w:rsidRPr="0037487E">
        <w:rPr>
          <w:rFonts w:cs="Arial"/>
          <w:sz w:val="24"/>
          <w:szCs w:val="24"/>
        </w:rPr>
        <w:t xml:space="preserve"> </w:t>
      </w:r>
      <w:r w:rsidR="00B45239" w:rsidRPr="0037487E">
        <w:rPr>
          <w:rFonts w:cs="Arial"/>
          <w:sz w:val="24"/>
          <w:szCs w:val="24"/>
        </w:rPr>
        <w:t>noting that it had been d</w:t>
      </w:r>
      <w:r w:rsidR="00580D4D" w:rsidRPr="0037487E">
        <w:rPr>
          <w:rFonts w:cs="Arial"/>
          <w:sz w:val="24"/>
          <w:szCs w:val="24"/>
        </w:rPr>
        <w:t>eveloped</w:t>
      </w:r>
      <w:r w:rsidR="00B45239" w:rsidRPr="0037487E">
        <w:rPr>
          <w:rFonts w:cs="Arial"/>
          <w:sz w:val="24"/>
          <w:szCs w:val="24"/>
        </w:rPr>
        <w:t xml:space="preserve"> in view of</w:t>
      </w:r>
      <w:r w:rsidR="00502D70" w:rsidRPr="0037487E">
        <w:rPr>
          <w:rFonts w:cs="Arial"/>
          <w:sz w:val="24"/>
          <w:szCs w:val="24"/>
        </w:rPr>
        <w:t xml:space="preserve"> </w:t>
      </w:r>
      <w:r w:rsidR="008E2534" w:rsidRPr="0037487E">
        <w:rPr>
          <w:rFonts w:cs="Arial"/>
          <w:sz w:val="24"/>
          <w:szCs w:val="24"/>
        </w:rPr>
        <w:t>items</w:t>
      </w:r>
      <w:r w:rsidR="00502D70" w:rsidRPr="0037487E">
        <w:rPr>
          <w:rFonts w:cs="Arial"/>
          <w:sz w:val="24"/>
          <w:szCs w:val="24"/>
        </w:rPr>
        <w:t xml:space="preserve"> that the Board must consider</w:t>
      </w:r>
      <w:r w:rsidR="007A4DDB" w:rsidRPr="0037487E">
        <w:rPr>
          <w:rFonts w:cs="Arial"/>
          <w:sz w:val="24"/>
          <w:szCs w:val="24"/>
        </w:rPr>
        <w:t>,</w:t>
      </w:r>
      <w:r w:rsidR="008E2534" w:rsidRPr="0037487E">
        <w:rPr>
          <w:rFonts w:cs="Arial"/>
          <w:sz w:val="24"/>
          <w:szCs w:val="24"/>
        </w:rPr>
        <w:t xml:space="preserve"> </w:t>
      </w:r>
      <w:r w:rsidR="00186C45" w:rsidRPr="0037487E">
        <w:rPr>
          <w:rFonts w:cs="Arial"/>
          <w:sz w:val="24"/>
          <w:szCs w:val="24"/>
        </w:rPr>
        <w:t>alongside</w:t>
      </w:r>
      <w:r w:rsidR="008E2534" w:rsidRPr="0037487E">
        <w:rPr>
          <w:rFonts w:cs="Arial"/>
          <w:sz w:val="24"/>
          <w:szCs w:val="24"/>
        </w:rPr>
        <w:t xml:space="preserve"> areas </w:t>
      </w:r>
      <w:r w:rsidR="007A4DDB" w:rsidRPr="0037487E">
        <w:rPr>
          <w:rFonts w:cs="Arial"/>
          <w:sz w:val="24"/>
          <w:szCs w:val="24"/>
        </w:rPr>
        <w:t xml:space="preserve">the Board had </w:t>
      </w:r>
      <w:r w:rsidR="008E2534" w:rsidRPr="0037487E">
        <w:rPr>
          <w:rFonts w:cs="Arial"/>
          <w:sz w:val="24"/>
          <w:szCs w:val="24"/>
        </w:rPr>
        <w:t>identified as</w:t>
      </w:r>
      <w:r w:rsidR="00294837" w:rsidRPr="0037487E">
        <w:rPr>
          <w:rFonts w:cs="Arial"/>
          <w:sz w:val="24"/>
          <w:szCs w:val="24"/>
        </w:rPr>
        <w:t xml:space="preserve"> matters of</w:t>
      </w:r>
      <w:r w:rsidR="008E2534" w:rsidRPr="0037487E">
        <w:rPr>
          <w:rFonts w:cs="Arial"/>
          <w:sz w:val="24"/>
          <w:szCs w:val="24"/>
        </w:rPr>
        <w:t xml:space="preserve"> </w:t>
      </w:r>
      <w:r w:rsidR="00B44FE4" w:rsidRPr="0037487E">
        <w:rPr>
          <w:rFonts w:cs="Arial"/>
          <w:sz w:val="24"/>
          <w:szCs w:val="24"/>
        </w:rPr>
        <w:t>priorit</w:t>
      </w:r>
      <w:r w:rsidR="00DC5A8A" w:rsidRPr="0037487E">
        <w:rPr>
          <w:rFonts w:cs="Arial"/>
          <w:sz w:val="24"/>
          <w:szCs w:val="24"/>
        </w:rPr>
        <w:t>y</w:t>
      </w:r>
      <w:r w:rsidR="00BC2B0A" w:rsidRPr="0037487E">
        <w:rPr>
          <w:rFonts w:cs="Arial"/>
          <w:sz w:val="24"/>
          <w:szCs w:val="24"/>
        </w:rPr>
        <w:t xml:space="preserve"> or interest</w:t>
      </w:r>
      <w:r w:rsidR="00DC5A8A" w:rsidRPr="0037487E">
        <w:rPr>
          <w:rFonts w:cs="Arial"/>
          <w:sz w:val="24"/>
          <w:szCs w:val="24"/>
        </w:rPr>
        <w:t>.</w:t>
      </w:r>
      <w:r w:rsidR="008E2534" w:rsidRPr="0037487E">
        <w:rPr>
          <w:rFonts w:cs="Arial"/>
          <w:sz w:val="24"/>
          <w:szCs w:val="24"/>
        </w:rPr>
        <w:t xml:space="preserve"> </w:t>
      </w:r>
    </w:p>
    <w:p w14:paraId="609F976A" w14:textId="77777777" w:rsidR="00357636" w:rsidRPr="0037487E" w:rsidRDefault="00357636" w:rsidP="004A5EDB">
      <w:pPr>
        <w:ind w:left="1440" w:hanging="1440"/>
        <w:rPr>
          <w:rFonts w:cs="Arial"/>
          <w:sz w:val="24"/>
          <w:szCs w:val="24"/>
        </w:rPr>
      </w:pPr>
    </w:p>
    <w:p w14:paraId="6580AB0D" w14:textId="77777777" w:rsidR="006434AD" w:rsidRPr="0037487E" w:rsidRDefault="006F3C50" w:rsidP="004A5EDB">
      <w:pPr>
        <w:ind w:left="1440"/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 xml:space="preserve">The Clerk </w:t>
      </w:r>
      <w:r w:rsidR="00186C45" w:rsidRPr="0037487E">
        <w:rPr>
          <w:rFonts w:cs="Arial"/>
          <w:sz w:val="24"/>
          <w:szCs w:val="24"/>
        </w:rPr>
        <w:t>noted that</w:t>
      </w:r>
      <w:r w:rsidR="006B2253" w:rsidRPr="0037487E">
        <w:rPr>
          <w:rFonts w:cs="Arial"/>
          <w:sz w:val="24"/>
          <w:szCs w:val="24"/>
        </w:rPr>
        <w:t xml:space="preserve">, </w:t>
      </w:r>
      <w:r w:rsidR="00186C45" w:rsidRPr="0037487E">
        <w:rPr>
          <w:rFonts w:cs="Arial"/>
          <w:sz w:val="24"/>
          <w:szCs w:val="24"/>
        </w:rPr>
        <w:t>during the Board’s pre-meeting</w:t>
      </w:r>
      <w:r w:rsidR="006B2253" w:rsidRPr="0037487E">
        <w:rPr>
          <w:rFonts w:cs="Arial"/>
          <w:sz w:val="24"/>
          <w:szCs w:val="24"/>
        </w:rPr>
        <w:t xml:space="preserve"> that evening,</w:t>
      </w:r>
      <w:r w:rsidR="00186C45" w:rsidRPr="0037487E">
        <w:rPr>
          <w:rFonts w:cs="Arial"/>
          <w:sz w:val="24"/>
          <w:szCs w:val="24"/>
        </w:rPr>
        <w:t xml:space="preserve"> governors had expressed a desire to keep the schedule</w:t>
      </w:r>
      <w:r w:rsidR="006C5C1C" w:rsidRPr="0037487E">
        <w:rPr>
          <w:rFonts w:cs="Arial"/>
          <w:sz w:val="24"/>
          <w:szCs w:val="24"/>
        </w:rPr>
        <w:t xml:space="preserve"> as </w:t>
      </w:r>
      <w:r w:rsidR="00432FBC" w:rsidRPr="0037487E">
        <w:rPr>
          <w:rFonts w:cs="Arial"/>
          <w:sz w:val="24"/>
          <w:szCs w:val="24"/>
        </w:rPr>
        <w:t>an agile</w:t>
      </w:r>
      <w:r w:rsidR="006C5C1C" w:rsidRPr="0037487E">
        <w:rPr>
          <w:rFonts w:cs="Arial"/>
          <w:sz w:val="24"/>
          <w:szCs w:val="24"/>
        </w:rPr>
        <w:t xml:space="preserve"> document which may be updated</w:t>
      </w:r>
      <w:r w:rsidR="007D622F" w:rsidRPr="0037487E">
        <w:rPr>
          <w:rFonts w:cs="Arial"/>
          <w:sz w:val="24"/>
          <w:szCs w:val="24"/>
        </w:rPr>
        <w:t xml:space="preserve"> with </w:t>
      </w:r>
      <w:r w:rsidR="006C5C1C" w:rsidRPr="0037487E">
        <w:rPr>
          <w:rFonts w:cs="Arial"/>
          <w:sz w:val="24"/>
          <w:szCs w:val="24"/>
        </w:rPr>
        <w:t xml:space="preserve">the Board’s </w:t>
      </w:r>
      <w:r w:rsidR="00B06F62" w:rsidRPr="0037487E">
        <w:rPr>
          <w:rFonts w:cs="Arial"/>
          <w:sz w:val="24"/>
          <w:szCs w:val="24"/>
        </w:rPr>
        <w:t>contemporary</w:t>
      </w:r>
      <w:r w:rsidR="006C5C1C" w:rsidRPr="0037487E">
        <w:rPr>
          <w:rFonts w:cs="Arial"/>
          <w:sz w:val="24"/>
          <w:szCs w:val="24"/>
        </w:rPr>
        <w:t xml:space="preserve"> views about </w:t>
      </w:r>
      <w:r w:rsidR="000F120E" w:rsidRPr="0037487E">
        <w:rPr>
          <w:rFonts w:cs="Arial"/>
          <w:sz w:val="24"/>
          <w:szCs w:val="24"/>
        </w:rPr>
        <w:t xml:space="preserve">core </w:t>
      </w:r>
      <w:r w:rsidR="006C5C1C" w:rsidRPr="0037487E">
        <w:rPr>
          <w:rFonts w:cs="Arial"/>
          <w:sz w:val="24"/>
          <w:szCs w:val="24"/>
        </w:rPr>
        <w:t xml:space="preserve">areas. </w:t>
      </w:r>
      <w:r w:rsidR="008A45FD" w:rsidRPr="0037487E">
        <w:rPr>
          <w:rFonts w:cs="Arial"/>
          <w:sz w:val="24"/>
          <w:szCs w:val="24"/>
        </w:rPr>
        <w:t>The Clerk there</w:t>
      </w:r>
      <w:r w:rsidR="00CF7F70" w:rsidRPr="0037487E">
        <w:rPr>
          <w:rFonts w:cs="Arial"/>
          <w:sz w:val="24"/>
          <w:szCs w:val="24"/>
        </w:rPr>
        <w:t>fore</w:t>
      </w:r>
      <w:r w:rsidR="008A45FD" w:rsidRPr="0037487E">
        <w:rPr>
          <w:rFonts w:cs="Arial"/>
          <w:sz w:val="24"/>
          <w:szCs w:val="24"/>
        </w:rPr>
        <w:t xml:space="preserve"> sought broad approval for the document in its current form, noting that it </w:t>
      </w:r>
      <w:r w:rsidR="001847F1" w:rsidRPr="0037487E">
        <w:rPr>
          <w:rFonts w:cs="Arial"/>
          <w:sz w:val="24"/>
          <w:szCs w:val="24"/>
        </w:rPr>
        <w:t xml:space="preserve">may </w:t>
      </w:r>
      <w:r w:rsidR="008A45FD" w:rsidRPr="0037487E">
        <w:rPr>
          <w:rFonts w:cs="Arial"/>
          <w:sz w:val="24"/>
          <w:szCs w:val="24"/>
        </w:rPr>
        <w:t xml:space="preserve">be subject to change. </w:t>
      </w:r>
    </w:p>
    <w:p w14:paraId="142F00FF" w14:textId="77777777" w:rsidR="00415A42" w:rsidRPr="0037487E" w:rsidRDefault="00415A42" w:rsidP="004A5EDB">
      <w:pPr>
        <w:ind w:left="1440"/>
        <w:rPr>
          <w:rFonts w:cs="Arial"/>
          <w:sz w:val="24"/>
          <w:szCs w:val="24"/>
        </w:rPr>
      </w:pPr>
    </w:p>
    <w:p w14:paraId="6A45DFFF" w14:textId="77777777" w:rsidR="00AE18EE" w:rsidRPr="0037487E" w:rsidRDefault="00C03A9A" w:rsidP="001310A5">
      <w:pPr>
        <w:ind w:left="1440" w:hanging="1440"/>
        <w:rPr>
          <w:rFonts w:cs="Arial"/>
          <w:sz w:val="24"/>
          <w:szCs w:val="24"/>
        </w:rPr>
      </w:pPr>
      <w:r>
        <w:rPr>
          <w:rFonts w:cs="Arial"/>
          <w:i/>
          <w:sz w:val="24"/>
          <w:szCs w:val="24"/>
        </w:rPr>
        <w:t>Discussed:</w:t>
      </w:r>
      <w:r>
        <w:rPr>
          <w:rFonts w:cs="Arial"/>
          <w:i/>
          <w:sz w:val="24"/>
          <w:szCs w:val="24"/>
        </w:rPr>
        <w:tab/>
      </w:r>
      <w:r w:rsidR="00536A3A" w:rsidRPr="00C03A9A">
        <w:rPr>
          <w:rFonts w:cs="Arial"/>
          <w:sz w:val="24"/>
          <w:szCs w:val="24"/>
        </w:rPr>
        <w:t>Reflecting</w:t>
      </w:r>
      <w:r w:rsidR="00536A3A" w:rsidRPr="0037487E">
        <w:rPr>
          <w:rFonts w:cs="Arial"/>
          <w:sz w:val="24"/>
          <w:szCs w:val="24"/>
        </w:rPr>
        <w:t xml:space="preserve"> on their first year in office, one governor indicated that they would </w:t>
      </w:r>
      <w:r w:rsidR="00244D00" w:rsidRPr="0037487E">
        <w:rPr>
          <w:rFonts w:cs="Arial"/>
          <w:sz w:val="24"/>
          <w:szCs w:val="24"/>
        </w:rPr>
        <w:t>like</w:t>
      </w:r>
      <w:r w:rsidR="00536A3A" w:rsidRPr="0037487E">
        <w:rPr>
          <w:rFonts w:cs="Arial"/>
          <w:sz w:val="24"/>
          <w:szCs w:val="24"/>
        </w:rPr>
        <w:t xml:space="preserve"> to consider more items which br</w:t>
      </w:r>
      <w:r w:rsidR="00F8613A" w:rsidRPr="0037487E">
        <w:rPr>
          <w:rFonts w:cs="Arial"/>
          <w:sz w:val="24"/>
          <w:szCs w:val="24"/>
        </w:rPr>
        <w:t>ing</w:t>
      </w:r>
      <w:r w:rsidR="00536A3A" w:rsidRPr="0037487E">
        <w:rPr>
          <w:rFonts w:cs="Arial"/>
          <w:sz w:val="24"/>
          <w:szCs w:val="24"/>
        </w:rPr>
        <w:t xml:space="preserve"> out student feedback</w:t>
      </w:r>
      <w:r w:rsidR="00722027" w:rsidRPr="0037487E">
        <w:rPr>
          <w:rFonts w:cs="Arial"/>
          <w:sz w:val="24"/>
          <w:szCs w:val="24"/>
        </w:rPr>
        <w:t>. The Vice-Chancellor detailed the range of ways the student voice is captured in</w:t>
      </w:r>
      <w:r w:rsidR="00EC72A8" w:rsidRPr="0037487E">
        <w:rPr>
          <w:rFonts w:cs="Arial"/>
          <w:sz w:val="24"/>
          <w:szCs w:val="24"/>
        </w:rPr>
        <w:t>-</w:t>
      </w:r>
      <w:r w:rsidR="00722027" w:rsidRPr="0037487E">
        <w:rPr>
          <w:rFonts w:cs="Arial"/>
          <w:sz w:val="24"/>
          <w:szCs w:val="24"/>
        </w:rPr>
        <w:t>year, including Student Voice Surveys. Members</w:t>
      </w:r>
      <w:r w:rsidR="00BA72D0" w:rsidRPr="0037487E">
        <w:rPr>
          <w:rFonts w:cs="Arial"/>
          <w:sz w:val="24"/>
          <w:szCs w:val="24"/>
        </w:rPr>
        <w:t xml:space="preserve"> welcomed the update and</w:t>
      </w:r>
      <w:r w:rsidR="00722027" w:rsidRPr="0037487E">
        <w:rPr>
          <w:rFonts w:cs="Arial"/>
          <w:sz w:val="24"/>
          <w:szCs w:val="24"/>
        </w:rPr>
        <w:t xml:space="preserve"> agreed it would be helpful to utilise these mechanism</w:t>
      </w:r>
      <w:r w:rsidR="00BE428F" w:rsidRPr="0037487E">
        <w:rPr>
          <w:rFonts w:cs="Arial"/>
          <w:sz w:val="24"/>
          <w:szCs w:val="24"/>
        </w:rPr>
        <w:t>s</w:t>
      </w:r>
      <w:r w:rsidR="00722027" w:rsidRPr="0037487E">
        <w:rPr>
          <w:rFonts w:cs="Arial"/>
          <w:sz w:val="24"/>
          <w:szCs w:val="24"/>
        </w:rPr>
        <w:t xml:space="preserve"> </w:t>
      </w:r>
      <w:r w:rsidR="00F91164" w:rsidRPr="0037487E">
        <w:rPr>
          <w:rFonts w:cs="Arial"/>
          <w:sz w:val="24"/>
          <w:szCs w:val="24"/>
        </w:rPr>
        <w:t>to</w:t>
      </w:r>
      <w:r w:rsidR="00770EB5" w:rsidRPr="0037487E">
        <w:rPr>
          <w:rFonts w:cs="Arial"/>
          <w:sz w:val="24"/>
          <w:szCs w:val="24"/>
        </w:rPr>
        <w:t xml:space="preserve"> </w:t>
      </w:r>
      <w:r w:rsidR="00B74E45" w:rsidRPr="0037487E">
        <w:rPr>
          <w:rFonts w:cs="Arial"/>
          <w:sz w:val="24"/>
          <w:szCs w:val="24"/>
        </w:rPr>
        <w:t>enable the Board to</w:t>
      </w:r>
      <w:r w:rsidR="00722027" w:rsidRPr="0037487E">
        <w:rPr>
          <w:rFonts w:cs="Arial"/>
          <w:sz w:val="24"/>
          <w:szCs w:val="24"/>
        </w:rPr>
        <w:t xml:space="preserve"> </w:t>
      </w:r>
      <w:r w:rsidR="003F532B" w:rsidRPr="0037487E">
        <w:rPr>
          <w:rFonts w:cs="Arial"/>
          <w:sz w:val="24"/>
          <w:szCs w:val="24"/>
        </w:rPr>
        <w:t>proactively</w:t>
      </w:r>
      <w:r w:rsidR="00712895" w:rsidRPr="0037487E">
        <w:rPr>
          <w:rFonts w:cs="Arial"/>
          <w:sz w:val="24"/>
          <w:szCs w:val="24"/>
        </w:rPr>
        <w:t xml:space="preserve"> </w:t>
      </w:r>
      <w:r w:rsidR="003F532B" w:rsidRPr="0037487E">
        <w:rPr>
          <w:rFonts w:cs="Arial"/>
          <w:sz w:val="24"/>
          <w:szCs w:val="24"/>
        </w:rPr>
        <w:t>seek out the student voice</w:t>
      </w:r>
      <w:r w:rsidR="00770EB5" w:rsidRPr="0037487E">
        <w:rPr>
          <w:rFonts w:cs="Arial"/>
          <w:sz w:val="24"/>
          <w:szCs w:val="24"/>
        </w:rPr>
        <w:t xml:space="preserve"> in a systematic way.</w:t>
      </w:r>
      <w:r w:rsidR="003F532B" w:rsidRPr="0037487E">
        <w:rPr>
          <w:rFonts w:cs="Arial"/>
          <w:sz w:val="24"/>
          <w:szCs w:val="24"/>
        </w:rPr>
        <w:t xml:space="preserve"> </w:t>
      </w:r>
      <w:r w:rsidR="00AE18EE" w:rsidRPr="0037487E">
        <w:rPr>
          <w:rFonts w:cs="Arial"/>
          <w:sz w:val="24"/>
          <w:szCs w:val="24"/>
        </w:rPr>
        <w:t xml:space="preserve">Members noted that any such reports </w:t>
      </w:r>
      <w:r w:rsidR="00417B10" w:rsidRPr="0037487E">
        <w:rPr>
          <w:rFonts w:cs="Arial"/>
          <w:sz w:val="24"/>
          <w:szCs w:val="24"/>
        </w:rPr>
        <w:t>sh</w:t>
      </w:r>
      <w:r w:rsidR="00AE18EE" w:rsidRPr="0037487E">
        <w:rPr>
          <w:rFonts w:cs="Arial"/>
          <w:sz w:val="24"/>
          <w:szCs w:val="24"/>
        </w:rPr>
        <w:t xml:space="preserve">ould be simplified and appropriate for Board level. </w:t>
      </w:r>
    </w:p>
    <w:p w14:paraId="15AF1DAB" w14:textId="77777777" w:rsidR="00AE18EE" w:rsidRPr="0037487E" w:rsidRDefault="00AE18EE" w:rsidP="004A5EDB">
      <w:pPr>
        <w:ind w:left="1440"/>
        <w:rPr>
          <w:rFonts w:cs="Arial"/>
          <w:sz w:val="24"/>
          <w:szCs w:val="24"/>
        </w:rPr>
      </w:pPr>
    </w:p>
    <w:p w14:paraId="7A11EF67" w14:textId="77777777" w:rsidR="00415A42" w:rsidRPr="0037487E" w:rsidRDefault="00AE18EE" w:rsidP="004A5EDB">
      <w:pPr>
        <w:ind w:left="1440"/>
        <w:rPr>
          <w:rFonts w:cs="Arial"/>
          <w:sz w:val="24"/>
          <w:szCs w:val="24"/>
        </w:rPr>
      </w:pPr>
      <w:r w:rsidRPr="0037487E">
        <w:rPr>
          <w:rFonts w:cs="Arial"/>
          <w:sz w:val="24"/>
          <w:szCs w:val="24"/>
        </w:rPr>
        <w:t xml:space="preserve">In discussion around how to gain an authentic understanding of the student </w:t>
      </w:r>
      <w:r w:rsidR="00F70947" w:rsidRPr="0037487E">
        <w:rPr>
          <w:rFonts w:cs="Arial"/>
          <w:sz w:val="24"/>
          <w:szCs w:val="24"/>
        </w:rPr>
        <w:t>experience, it</w:t>
      </w:r>
      <w:r w:rsidRPr="0037487E">
        <w:rPr>
          <w:rFonts w:cs="Arial"/>
          <w:sz w:val="24"/>
          <w:szCs w:val="24"/>
        </w:rPr>
        <w:t xml:space="preserve"> was noted</w:t>
      </w:r>
      <w:r w:rsidR="00D11D58" w:rsidRPr="0037487E">
        <w:rPr>
          <w:rFonts w:cs="Arial"/>
          <w:sz w:val="24"/>
          <w:szCs w:val="24"/>
        </w:rPr>
        <w:t xml:space="preserve"> that student case studies </w:t>
      </w:r>
      <w:r w:rsidRPr="0037487E">
        <w:rPr>
          <w:rFonts w:cs="Arial"/>
          <w:sz w:val="24"/>
          <w:szCs w:val="24"/>
        </w:rPr>
        <w:t>would be a helpful way to bring student experience reports to life</w:t>
      </w:r>
      <w:r w:rsidR="00977E8E" w:rsidRPr="0037487E">
        <w:rPr>
          <w:rFonts w:cs="Arial"/>
          <w:sz w:val="24"/>
          <w:szCs w:val="24"/>
        </w:rPr>
        <w:t xml:space="preserve">. Members were </w:t>
      </w:r>
      <w:r w:rsidR="002B6C8C" w:rsidRPr="0037487E">
        <w:rPr>
          <w:rFonts w:cs="Arial"/>
          <w:sz w:val="24"/>
          <w:szCs w:val="24"/>
        </w:rPr>
        <w:t xml:space="preserve">also </w:t>
      </w:r>
      <w:r w:rsidR="00977E8E" w:rsidRPr="0037487E">
        <w:rPr>
          <w:rFonts w:cs="Arial"/>
          <w:sz w:val="24"/>
          <w:szCs w:val="24"/>
        </w:rPr>
        <w:t xml:space="preserve">advised </w:t>
      </w:r>
      <w:r w:rsidR="00936B4D" w:rsidRPr="0037487E">
        <w:rPr>
          <w:rFonts w:cs="Arial"/>
          <w:sz w:val="24"/>
          <w:szCs w:val="24"/>
        </w:rPr>
        <w:t>about</w:t>
      </w:r>
      <w:r w:rsidR="00977E8E" w:rsidRPr="0037487E">
        <w:rPr>
          <w:rFonts w:cs="Arial"/>
          <w:sz w:val="24"/>
          <w:szCs w:val="24"/>
        </w:rPr>
        <w:t xml:space="preserve"> the </w:t>
      </w:r>
      <w:r w:rsidR="00B4736F" w:rsidRPr="0037487E">
        <w:rPr>
          <w:rFonts w:cs="Arial"/>
          <w:sz w:val="24"/>
          <w:szCs w:val="24"/>
        </w:rPr>
        <w:t xml:space="preserve">University’s </w:t>
      </w:r>
      <w:r w:rsidR="00AD6AD9" w:rsidRPr="0037487E">
        <w:rPr>
          <w:rFonts w:cs="Arial"/>
          <w:sz w:val="24"/>
          <w:szCs w:val="24"/>
        </w:rPr>
        <w:t>S</w:t>
      </w:r>
      <w:r w:rsidR="00977E8E" w:rsidRPr="0037487E">
        <w:rPr>
          <w:rFonts w:cs="Arial"/>
          <w:sz w:val="24"/>
          <w:szCs w:val="24"/>
        </w:rPr>
        <w:t xml:space="preserve">tudent </w:t>
      </w:r>
      <w:r w:rsidR="00AD6AD9" w:rsidRPr="0037487E">
        <w:rPr>
          <w:rFonts w:cs="Arial"/>
          <w:sz w:val="24"/>
          <w:szCs w:val="24"/>
        </w:rPr>
        <w:t>A</w:t>
      </w:r>
      <w:r w:rsidR="00977E8E" w:rsidRPr="0037487E">
        <w:rPr>
          <w:rFonts w:cs="Arial"/>
          <w:sz w:val="24"/>
          <w:szCs w:val="24"/>
        </w:rPr>
        <w:t xml:space="preserve">dvisory </w:t>
      </w:r>
      <w:r w:rsidR="00AD6AD9" w:rsidRPr="0037487E">
        <w:rPr>
          <w:rFonts w:cs="Arial"/>
          <w:sz w:val="24"/>
          <w:szCs w:val="24"/>
        </w:rPr>
        <w:t>P</w:t>
      </w:r>
      <w:r w:rsidR="00977E8E" w:rsidRPr="0037487E">
        <w:rPr>
          <w:rFonts w:cs="Arial"/>
          <w:sz w:val="24"/>
          <w:szCs w:val="24"/>
        </w:rPr>
        <w:t>anel</w:t>
      </w:r>
      <w:r w:rsidR="00B4736F" w:rsidRPr="0037487E">
        <w:rPr>
          <w:rFonts w:cs="Arial"/>
          <w:sz w:val="24"/>
          <w:szCs w:val="24"/>
        </w:rPr>
        <w:t>s</w:t>
      </w:r>
      <w:r w:rsidR="00977E8E" w:rsidRPr="0037487E">
        <w:rPr>
          <w:rFonts w:cs="Arial"/>
          <w:sz w:val="24"/>
          <w:szCs w:val="24"/>
        </w:rPr>
        <w:t xml:space="preserve">, which </w:t>
      </w:r>
      <w:r w:rsidRPr="0037487E">
        <w:rPr>
          <w:rFonts w:cs="Arial"/>
          <w:sz w:val="24"/>
          <w:szCs w:val="24"/>
        </w:rPr>
        <w:t xml:space="preserve">bring together groups of students with different characteristics to </w:t>
      </w:r>
      <w:r w:rsidR="00866531" w:rsidRPr="0037487E">
        <w:rPr>
          <w:rFonts w:cs="Arial"/>
          <w:sz w:val="24"/>
          <w:szCs w:val="24"/>
        </w:rPr>
        <w:t xml:space="preserve">provide </w:t>
      </w:r>
      <w:r w:rsidRPr="0037487E">
        <w:rPr>
          <w:rFonts w:cs="Arial"/>
          <w:sz w:val="24"/>
          <w:szCs w:val="24"/>
        </w:rPr>
        <w:t xml:space="preserve">feedback on their experience of </w:t>
      </w:r>
      <w:r w:rsidR="00581802" w:rsidRPr="0037487E">
        <w:rPr>
          <w:rFonts w:cs="Arial"/>
          <w:sz w:val="24"/>
          <w:szCs w:val="24"/>
        </w:rPr>
        <w:t xml:space="preserve">the </w:t>
      </w:r>
      <w:r w:rsidRPr="0037487E">
        <w:rPr>
          <w:rFonts w:cs="Arial"/>
          <w:sz w:val="24"/>
          <w:szCs w:val="24"/>
        </w:rPr>
        <w:t>University</w:t>
      </w:r>
      <w:r w:rsidR="00581802" w:rsidRPr="0037487E">
        <w:rPr>
          <w:rFonts w:cs="Arial"/>
          <w:sz w:val="24"/>
          <w:szCs w:val="24"/>
        </w:rPr>
        <w:t>’s</w:t>
      </w:r>
      <w:r w:rsidRPr="0037487E">
        <w:rPr>
          <w:rFonts w:cs="Arial"/>
          <w:sz w:val="24"/>
          <w:szCs w:val="24"/>
        </w:rPr>
        <w:t xml:space="preserve"> systems and processes. </w:t>
      </w:r>
    </w:p>
    <w:p w14:paraId="1D1A2ACC" w14:textId="77777777" w:rsidR="00DA7B8A" w:rsidRPr="0037487E" w:rsidRDefault="00DA7B8A" w:rsidP="004A5EDB">
      <w:pPr>
        <w:ind w:left="1440"/>
        <w:rPr>
          <w:rFonts w:cs="Arial"/>
          <w:sz w:val="24"/>
          <w:szCs w:val="24"/>
        </w:rPr>
      </w:pPr>
    </w:p>
    <w:p w14:paraId="0FE888A3" w14:textId="77777777" w:rsidR="00CE0499" w:rsidRDefault="00F3352E" w:rsidP="004A5EDB">
      <w:pPr>
        <w:ind w:left="1440" w:hanging="1440"/>
        <w:rPr>
          <w:rFonts w:cs="Arial"/>
          <w:bCs/>
          <w:sz w:val="24"/>
          <w:szCs w:val="24"/>
        </w:rPr>
      </w:pPr>
      <w:r w:rsidRPr="0037487E">
        <w:rPr>
          <w:rFonts w:eastAsia="Times New Roman" w:cs="Arial"/>
          <w:i/>
          <w:iCs/>
          <w:sz w:val="24"/>
          <w:szCs w:val="24"/>
        </w:rPr>
        <w:t>Agreed:</w:t>
      </w:r>
      <w:r w:rsidR="006434AD" w:rsidRPr="0037487E">
        <w:rPr>
          <w:rFonts w:eastAsia="Times New Roman" w:cs="Arial"/>
          <w:i/>
          <w:iCs/>
          <w:sz w:val="24"/>
          <w:szCs w:val="24"/>
        </w:rPr>
        <w:tab/>
      </w:r>
      <w:r w:rsidR="003F06C6">
        <w:rPr>
          <w:rFonts w:eastAsia="Times New Roman" w:cs="Arial"/>
          <w:iCs/>
          <w:sz w:val="24"/>
          <w:szCs w:val="24"/>
        </w:rPr>
        <w:t xml:space="preserve">i) </w:t>
      </w:r>
      <w:r w:rsidR="00954527" w:rsidRPr="0037487E">
        <w:rPr>
          <w:rFonts w:eastAsia="Times New Roman" w:cs="Arial"/>
          <w:iCs/>
          <w:sz w:val="24"/>
          <w:szCs w:val="24"/>
        </w:rPr>
        <w:t xml:space="preserve">To </w:t>
      </w:r>
      <w:r w:rsidR="007D1BE2" w:rsidRPr="0037487E">
        <w:rPr>
          <w:rFonts w:eastAsia="Times New Roman" w:cs="Arial"/>
          <w:iCs/>
          <w:sz w:val="24"/>
          <w:szCs w:val="24"/>
        </w:rPr>
        <w:t>approve</w:t>
      </w:r>
      <w:r w:rsidR="006434AD" w:rsidRPr="0037487E">
        <w:rPr>
          <w:rFonts w:eastAsia="Times New Roman" w:cs="Arial"/>
          <w:iCs/>
          <w:sz w:val="24"/>
          <w:szCs w:val="24"/>
        </w:rPr>
        <w:t xml:space="preserve"> t</w:t>
      </w:r>
      <w:r w:rsidRPr="0037487E">
        <w:rPr>
          <w:rFonts w:cs="Arial"/>
          <w:sz w:val="24"/>
          <w:szCs w:val="24"/>
        </w:rPr>
        <w:t xml:space="preserve">he </w:t>
      </w:r>
      <w:r w:rsidR="007D1BE2" w:rsidRPr="0037487E">
        <w:rPr>
          <w:rFonts w:cs="Arial"/>
          <w:b/>
          <w:sz w:val="24"/>
          <w:szCs w:val="24"/>
        </w:rPr>
        <w:t>Board of Governors: Schedule of Business for 2023/24</w:t>
      </w:r>
      <w:r w:rsidR="00486DF4" w:rsidRPr="0037487E">
        <w:rPr>
          <w:rFonts w:cs="Arial"/>
          <w:bCs/>
          <w:sz w:val="24"/>
          <w:szCs w:val="24"/>
        </w:rPr>
        <w:t>, subject to the inclusion of additional</w:t>
      </w:r>
      <w:r w:rsidR="00486DF4" w:rsidRPr="0037487E">
        <w:rPr>
          <w:rFonts w:cs="Arial"/>
          <w:b/>
          <w:sz w:val="24"/>
          <w:szCs w:val="24"/>
        </w:rPr>
        <w:t xml:space="preserve"> reports on the Student </w:t>
      </w:r>
      <w:r w:rsidR="001809B9" w:rsidRPr="0037487E">
        <w:rPr>
          <w:rFonts w:cs="Arial"/>
          <w:b/>
          <w:sz w:val="24"/>
          <w:szCs w:val="24"/>
        </w:rPr>
        <w:t>Experience</w:t>
      </w:r>
      <w:r w:rsidR="002528BA" w:rsidRPr="0037487E">
        <w:rPr>
          <w:rFonts w:cs="Arial"/>
          <w:b/>
          <w:sz w:val="24"/>
          <w:szCs w:val="24"/>
        </w:rPr>
        <w:t xml:space="preserve">. </w:t>
      </w:r>
      <w:r w:rsidR="002528BA" w:rsidRPr="0037487E">
        <w:rPr>
          <w:rFonts w:cs="Arial"/>
          <w:bCs/>
          <w:sz w:val="24"/>
          <w:szCs w:val="24"/>
        </w:rPr>
        <w:t>These reports</w:t>
      </w:r>
      <w:r w:rsidR="00331D09" w:rsidRPr="0037487E">
        <w:rPr>
          <w:rFonts w:cs="Arial"/>
          <w:bCs/>
          <w:sz w:val="24"/>
          <w:szCs w:val="24"/>
        </w:rPr>
        <w:t xml:space="preserve"> should be designed to provide the Board with </w:t>
      </w:r>
      <w:r w:rsidR="00E84402" w:rsidRPr="0037487E">
        <w:rPr>
          <w:rFonts w:cs="Arial"/>
          <w:bCs/>
          <w:sz w:val="24"/>
          <w:szCs w:val="24"/>
        </w:rPr>
        <w:t xml:space="preserve">a timely </w:t>
      </w:r>
      <w:r w:rsidR="00A561ED" w:rsidRPr="0037487E">
        <w:rPr>
          <w:rFonts w:cs="Arial"/>
          <w:bCs/>
          <w:sz w:val="24"/>
          <w:szCs w:val="24"/>
        </w:rPr>
        <w:t xml:space="preserve">understanding of </w:t>
      </w:r>
      <w:r w:rsidR="00343E8C" w:rsidRPr="0037487E">
        <w:rPr>
          <w:rFonts w:cs="Arial"/>
          <w:bCs/>
          <w:sz w:val="24"/>
          <w:szCs w:val="24"/>
        </w:rPr>
        <w:t xml:space="preserve">general </w:t>
      </w:r>
      <w:r w:rsidR="00A561ED" w:rsidRPr="0037487E">
        <w:rPr>
          <w:rFonts w:cs="Arial"/>
          <w:bCs/>
          <w:sz w:val="24"/>
          <w:szCs w:val="24"/>
        </w:rPr>
        <w:t>student feedback</w:t>
      </w:r>
      <w:r w:rsidR="00331D09" w:rsidRPr="0037487E">
        <w:rPr>
          <w:rFonts w:cs="Arial"/>
          <w:bCs/>
          <w:sz w:val="24"/>
          <w:szCs w:val="24"/>
        </w:rPr>
        <w:t>. They</w:t>
      </w:r>
      <w:r w:rsidR="00596A41" w:rsidRPr="0037487E">
        <w:rPr>
          <w:rFonts w:cs="Arial"/>
          <w:bCs/>
          <w:sz w:val="24"/>
          <w:szCs w:val="24"/>
        </w:rPr>
        <w:t xml:space="preserve"> </w:t>
      </w:r>
      <w:r w:rsidR="002528BA" w:rsidRPr="0037487E">
        <w:rPr>
          <w:rFonts w:cs="Arial"/>
          <w:bCs/>
          <w:sz w:val="24"/>
          <w:szCs w:val="24"/>
        </w:rPr>
        <w:t>may include data, case studies</w:t>
      </w:r>
      <w:r w:rsidR="00331D09" w:rsidRPr="0037487E">
        <w:rPr>
          <w:rFonts w:cs="Arial"/>
          <w:bCs/>
          <w:sz w:val="24"/>
          <w:szCs w:val="24"/>
        </w:rPr>
        <w:t>, Student Voice Survey out</w:t>
      </w:r>
      <w:r w:rsidR="006E28B9" w:rsidRPr="0037487E">
        <w:rPr>
          <w:rFonts w:cs="Arial"/>
          <w:bCs/>
          <w:sz w:val="24"/>
          <w:szCs w:val="24"/>
        </w:rPr>
        <w:t>comes</w:t>
      </w:r>
      <w:r w:rsidR="002528BA" w:rsidRPr="0037487E">
        <w:rPr>
          <w:rFonts w:cs="Arial"/>
          <w:bCs/>
          <w:sz w:val="24"/>
          <w:szCs w:val="24"/>
        </w:rPr>
        <w:t xml:space="preserve"> and/or other relevant information</w:t>
      </w:r>
      <w:r w:rsidR="00825F2F" w:rsidRPr="0037487E">
        <w:rPr>
          <w:rFonts w:cs="Arial"/>
          <w:bCs/>
          <w:sz w:val="24"/>
          <w:szCs w:val="24"/>
        </w:rPr>
        <w:t xml:space="preserve"> and feedback collected in-year</w:t>
      </w:r>
      <w:r w:rsidR="0002676D" w:rsidRPr="0037487E">
        <w:rPr>
          <w:rFonts w:cs="Arial"/>
          <w:bCs/>
          <w:sz w:val="24"/>
          <w:szCs w:val="24"/>
        </w:rPr>
        <w:t>.</w:t>
      </w:r>
      <w:r w:rsidR="00825F2F" w:rsidRPr="0037487E">
        <w:rPr>
          <w:rFonts w:cs="Arial"/>
          <w:bCs/>
          <w:sz w:val="24"/>
          <w:szCs w:val="24"/>
        </w:rPr>
        <w:t xml:space="preserve"> The </w:t>
      </w:r>
      <w:r w:rsidR="007A422A" w:rsidRPr="0037487E">
        <w:rPr>
          <w:rFonts w:cs="Arial"/>
          <w:bCs/>
          <w:sz w:val="24"/>
          <w:szCs w:val="24"/>
        </w:rPr>
        <w:t xml:space="preserve">Executive will propose the </w:t>
      </w:r>
      <w:r w:rsidR="00825F2F" w:rsidRPr="0037487E">
        <w:rPr>
          <w:rFonts w:cs="Arial"/>
          <w:bCs/>
          <w:sz w:val="24"/>
          <w:szCs w:val="24"/>
        </w:rPr>
        <w:t>t</w:t>
      </w:r>
      <w:r w:rsidR="002528BA" w:rsidRPr="0037487E">
        <w:rPr>
          <w:rFonts w:cs="Arial"/>
          <w:bCs/>
          <w:sz w:val="24"/>
          <w:szCs w:val="24"/>
        </w:rPr>
        <w:t>imings and nature of the reports</w:t>
      </w:r>
      <w:r w:rsidR="007A422A" w:rsidRPr="0037487E">
        <w:rPr>
          <w:rFonts w:cs="Arial"/>
          <w:bCs/>
          <w:sz w:val="24"/>
          <w:szCs w:val="24"/>
        </w:rPr>
        <w:t xml:space="preserve">. </w:t>
      </w:r>
      <w:r w:rsidR="00AC6CC7" w:rsidRPr="0037487E">
        <w:rPr>
          <w:rFonts w:cs="Arial"/>
          <w:bCs/>
          <w:sz w:val="24"/>
          <w:szCs w:val="24"/>
        </w:rPr>
        <w:t xml:space="preserve"> </w:t>
      </w:r>
    </w:p>
    <w:p w14:paraId="66CE955A" w14:textId="77777777" w:rsidR="00BC0AF9" w:rsidRDefault="00BC0AF9" w:rsidP="004A5EDB">
      <w:pPr>
        <w:ind w:left="1440" w:hanging="1440"/>
        <w:rPr>
          <w:rFonts w:cs="Arial"/>
          <w:bCs/>
          <w:sz w:val="24"/>
          <w:szCs w:val="24"/>
        </w:rPr>
      </w:pPr>
    </w:p>
    <w:p w14:paraId="1E448A1E" w14:textId="77777777" w:rsidR="00BC0AF9" w:rsidRPr="001310A5" w:rsidRDefault="00BC0AF9" w:rsidP="001310A5">
      <w:pPr>
        <w:ind w:left="1440" w:hanging="1440"/>
        <w:jc w:val="right"/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 w:rsidRPr="001310A5">
        <w:rPr>
          <w:rFonts w:cs="Arial"/>
          <w:b/>
          <w:sz w:val="24"/>
          <w:szCs w:val="24"/>
        </w:rPr>
        <w:t xml:space="preserve">Action: Clerk </w:t>
      </w:r>
    </w:p>
    <w:p w14:paraId="4673745E" w14:textId="77777777" w:rsidR="00186C45" w:rsidRPr="0037487E" w:rsidRDefault="00661CEF" w:rsidP="004A5EDB">
      <w:pPr>
        <w:ind w:left="1440" w:hanging="1440"/>
        <w:jc w:val="right"/>
        <w:rPr>
          <w:rFonts w:eastAsia="Times New Roman" w:cs="Arial"/>
          <w:b/>
          <w:sz w:val="24"/>
          <w:szCs w:val="24"/>
        </w:rPr>
      </w:pPr>
      <w:r w:rsidRPr="0037487E">
        <w:rPr>
          <w:rFonts w:cs="Arial"/>
          <w:bCs/>
          <w:sz w:val="24"/>
          <w:szCs w:val="24"/>
        </w:rPr>
        <w:tab/>
      </w:r>
      <w:r w:rsidR="00743C05" w:rsidRPr="0037487E">
        <w:rPr>
          <w:rFonts w:cs="Arial"/>
          <w:bCs/>
          <w:sz w:val="24"/>
          <w:szCs w:val="24"/>
        </w:rPr>
        <w:tab/>
      </w:r>
      <w:r w:rsidR="00743C05" w:rsidRPr="0037487E">
        <w:rPr>
          <w:rFonts w:cs="Arial"/>
          <w:bCs/>
          <w:sz w:val="24"/>
          <w:szCs w:val="24"/>
        </w:rPr>
        <w:tab/>
      </w:r>
      <w:r w:rsidR="00743C05" w:rsidRPr="0037487E">
        <w:rPr>
          <w:rFonts w:cs="Arial"/>
          <w:bCs/>
          <w:sz w:val="24"/>
          <w:szCs w:val="24"/>
        </w:rPr>
        <w:tab/>
      </w:r>
      <w:r w:rsidR="00743C05" w:rsidRPr="0037487E">
        <w:rPr>
          <w:rFonts w:cs="Arial"/>
          <w:bCs/>
          <w:sz w:val="24"/>
          <w:szCs w:val="24"/>
        </w:rPr>
        <w:tab/>
      </w:r>
      <w:r w:rsidR="00743C05" w:rsidRPr="0037487E">
        <w:rPr>
          <w:rFonts w:cs="Arial"/>
          <w:bCs/>
          <w:sz w:val="24"/>
          <w:szCs w:val="24"/>
        </w:rPr>
        <w:tab/>
      </w:r>
      <w:r w:rsidR="00743C05" w:rsidRPr="0037487E">
        <w:rPr>
          <w:rFonts w:cs="Arial"/>
          <w:bCs/>
          <w:sz w:val="24"/>
          <w:szCs w:val="24"/>
        </w:rPr>
        <w:tab/>
      </w:r>
    </w:p>
    <w:p w14:paraId="56442153" w14:textId="77777777" w:rsidR="00D01725" w:rsidRDefault="00186C45" w:rsidP="00D01725">
      <w:pPr>
        <w:ind w:left="1440" w:hanging="1440"/>
        <w:rPr>
          <w:rFonts w:cs="Arial"/>
          <w:b/>
          <w:sz w:val="24"/>
          <w:szCs w:val="24"/>
        </w:rPr>
      </w:pPr>
      <w:r w:rsidRPr="0037487E">
        <w:rPr>
          <w:rFonts w:cs="Arial"/>
          <w:b/>
          <w:sz w:val="24"/>
          <w:szCs w:val="24"/>
        </w:rPr>
        <w:tab/>
      </w:r>
      <w:r w:rsidR="003F06C6">
        <w:rPr>
          <w:rFonts w:cs="Arial"/>
          <w:sz w:val="24"/>
          <w:szCs w:val="24"/>
        </w:rPr>
        <w:t xml:space="preserve">ii) </w:t>
      </w:r>
      <w:r w:rsidRPr="0037487E">
        <w:rPr>
          <w:rFonts w:cs="Arial"/>
          <w:bCs/>
          <w:sz w:val="24"/>
          <w:szCs w:val="24"/>
        </w:rPr>
        <w:t>To agree that the</w:t>
      </w:r>
      <w:r w:rsidRPr="0037487E">
        <w:rPr>
          <w:rFonts w:cs="Arial"/>
          <w:b/>
          <w:sz w:val="24"/>
          <w:szCs w:val="24"/>
        </w:rPr>
        <w:t xml:space="preserve"> Schedule of Business </w:t>
      </w:r>
      <w:r w:rsidR="009E24EA" w:rsidRPr="0037487E">
        <w:rPr>
          <w:rFonts w:cs="Arial"/>
          <w:b/>
          <w:sz w:val="24"/>
          <w:szCs w:val="24"/>
        </w:rPr>
        <w:t>w</w:t>
      </w:r>
      <w:r w:rsidR="00CD0DA4" w:rsidRPr="0037487E">
        <w:rPr>
          <w:rFonts w:cs="Arial"/>
          <w:b/>
          <w:sz w:val="24"/>
          <w:szCs w:val="24"/>
        </w:rPr>
        <w:t>ill</w:t>
      </w:r>
      <w:r w:rsidR="009E24EA" w:rsidRPr="0037487E">
        <w:rPr>
          <w:rFonts w:cs="Arial"/>
          <w:b/>
          <w:sz w:val="24"/>
          <w:szCs w:val="24"/>
        </w:rPr>
        <w:t xml:space="preserve"> be periodically revisited at the Board’s pre-meetings and may change throughout the year. </w:t>
      </w:r>
    </w:p>
    <w:p w14:paraId="0EBF4B91" w14:textId="77777777" w:rsidR="00BB7FA2" w:rsidRPr="0037487E" w:rsidRDefault="00BB7FA2" w:rsidP="00D01725">
      <w:pPr>
        <w:ind w:left="7200"/>
        <w:rPr>
          <w:rFonts w:cs="Arial"/>
          <w:sz w:val="24"/>
          <w:szCs w:val="24"/>
        </w:rPr>
      </w:pPr>
      <w:r w:rsidRPr="0088596D">
        <w:rPr>
          <w:rFonts w:cs="Arial"/>
          <w:b/>
          <w:sz w:val="24"/>
          <w:szCs w:val="24"/>
        </w:rPr>
        <w:t>Action: Clerk</w:t>
      </w:r>
      <w:r w:rsidR="008013A3">
        <w:rPr>
          <w:rFonts w:cs="Arial"/>
          <w:b/>
          <w:sz w:val="24"/>
          <w:szCs w:val="24"/>
        </w:rPr>
        <w:t xml:space="preserve"> / Chair</w:t>
      </w:r>
    </w:p>
    <w:p w14:paraId="02BA16DE" w14:textId="77777777" w:rsidR="00557E01" w:rsidRDefault="00557E01" w:rsidP="004A5EDB">
      <w:pPr>
        <w:pStyle w:val="Heading7"/>
        <w:rPr>
          <w:rFonts w:cs="Arial"/>
        </w:rPr>
      </w:pPr>
    </w:p>
    <w:p w14:paraId="55B60BA2" w14:textId="41700D46" w:rsidR="00F3352E" w:rsidRPr="0037487E" w:rsidRDefault="00F3352E" w:rsidP="004A5EDB">
      <w:pPr>
        <w:pStyle w:val="Heading7"/>
        <w:rPr>
          <w:rFonts w:cs="Arial"/>
        </w:rPr>
      </w:pPr>
      <w:r w:rsidRPr="0037487E">
        <w:rPr>
          <w:rFonts w:cs="Arial"/>
        </w:rPr>
        <w:t>BG</w:t>
      </w:r>
      <w:r w:rsidR="003F62DC" w:rsidRPr="0037487E">
        <w:rPr>
          <w:rFonts w:cs="Arial"/>
        </w:rPr>
        <w:t>.23.</w:t>
      </w:r>
      <w:r w:rsidRPr="0037487E">
        <w:rPr>
          <w:rFonts w:cs="Arial"/>
        </w:rPr>
        <w:t>01</w:t>
      </w:r>
      <w:r w:rsidR="00244A75" w:rsidRPr="0037487E">
        <w:rPr>
          <w:rFonts w:cs="Arial"/>
        </w:rPr>
        <w:t>6</w:t>
      </w:r>
      <w:r w:rsidRPr="0037487E">
        <w:rPr>
          <w:rFonts w:cs="Arial"/>
        </w:rPr>
        <w:tab/>
      </w:r>
      <w:r w:rsidR="007D1BE2" w:rsidRPr="0037487E">
        <w:rPr>
          <w:rFonts w:cs="Arial"/>
        </w:rPr>
        <w:t>Board of Governors Standing Orders</w:t>
      </w:r>
    </w:p>
    <w:p w14:paraId="43E92AEE" w14:textId="77777777" w:rsidR="00F3352E" w:rsidRPr="0037487E" w:rsidRDefault="00F3352E" w:rsidP="004A5EDB">
      <w:pPr>
        <w:rPr>
          <w:rFonts w:cs="Arial"/>
          <w:sz w:val="24"/>
          <w:szCs w:val="24"/>
        </w:rPr>
      </w:pPr>
    </w:p>
    <w:p w14:paraId="6320C792" w14:textId="77777777" w:rsidR="00F3352E" w:rsidRPr="0037487E" w:rsidRDefault="00F3352E" w:rsidP="004A5EDB">
      <w:pPr>
        <w:pStyle w:val="Heading1"/>
        <w:rPr>
          <w:rFonts w:cs="Arial"/>
        </w:rPr>
      </w:pPr>
      <w:r w:rsidRPr="0037487E">
        <w:rPr>
          <w:rFonts w:cs="Arial"/>
        </w:rPr>
        <w:t>Received:</w:t>
      </w:r>
      <w:r w:rsidRPr="0037487E">
        <w:rPr>
          <w:rFonts w:cs="Arial"/>
        </w:rPr>
        <w:tab/>
        <w:t>Document BG/</w:t>
      </w:r>
      <w:r w:rsidR="007D1BE2" w:rsidRPr="0037487E">
        <w:rPr>
          <w:rFonts w:cs="Arial"/>
        </w:rPr>
        <w:t>011</w:t>
      </w:r>
      <w:r w:rsidR="00E35C24" w:rsidRPr="0037487E">
        <w:rPr>
          <w:rFonts w:cs="Arial"/>
        </w:rPr>
        <w:t>/2</w:t>
      </w:r>
      <w:r w:rsidR="007D1BE2" w:rsidRPr="0037487E">
        <w:rPr>
          <w:rFonts w:cs="Arial"/>
        </w:rPr>
        <w:t>3</w:t>
      </w:r>
    </w:p>
    <w:p w14:paraId="7B952771" w14:textId="77777777" w:rsidR="007D1BE2" w:rsidRPr="0037487E" w:rsidRDefault="007D1BE2" w:rsidP="004A5EDB">
      <w:pPr>
        <w:rPr>
          <w:rFonts w:cs="Arial"/>
          <w:sz w:val="24"/>
          <w:szCs w:val="24"/>
        </w:rPr>
      </w:pPr>
    </w:p>
    <w:p w14:paraId="24172079" w14:textId="77777777" w:rsidR="007D1BE2" w:rsidRPr="0037487E" w:rsidRDefault="007D1BE2" w:rsidP="004A5EDB">
      <w:pPr>
        <w:ind w:left="1440" w:hanging="1440"/>
        <w:rPr>
          <w:rFonts w:cs="Arial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Reported:</w:t>
      </w:r>
      <w:r w:rsidRPr="0037487E">
        <w:rPr>
          <w:rFonts w:cs="Arial"/>
          <w:i/>
          <w:sz w:val="24"/>
          <w:szCs w:val="24"/>
        </w:rPr>
        <w:tab/>
      </w:r>
      <w:r w:rsidRPr="0037487E">
        <w:rPr>
          <w:rFonts w:cs="Arial"/>
          <w:sz w:val="24"/>
          <w:szCs w:val="24"/>
        </w:rPr>
        <w:t xml:space="preserve">The Clerk introduced the report </w:t>
      </w:r>
      <w:r w:rsidR="004966E8" w:rsidRPr="0037487E">
        <w:rPr>
          <w:rFonts w:cs="Arial"/>
          <w:sz w:val="24"/>
          <w:szCs w:val="24"/>
        </w:rPr>
        <w:t xml:space="preserve">noting that the </w:t>
      </w:r>
      <w:r w:rsidR="007A422A" w:rsidRPr="0037487E">
        <w:rPr>
          <w:rFonts w:cs="Arial"/>
          <w:sz w:val="24"/>
          <w:szCs w:val="24"/>
        </w:rPr>
        <w:t>t</w:t>
      </w:r>
      <w:r w:rsidR="004966E8" w:rsidRPr="0037487E">
        <w:rPr>
          <w:rFonts w:cs="Arial"/>
          <w:sz w:val="24"/>
          <w:szCs w:val="24"/>
        </w:rPr>
        <w:t xml:space="preserve">racked changes </w:t>
      </w:r>
      <w:r w:rsidR="004F4B55" w:rsidRPr="0037487E">
        <w:rPr>
          <w:rFonts w:cs="Arial"/>
          <w:sz w:val="24"/>
          <w:szCs w:val="24"/>
        </w:rPr>
        <w:t xml:space="preserve">were minor in nature and </w:t>
      </w:r>
      <w:r w:rsidR="0074316F" w:rsidRPr="0037487E">
        <w:rPr>
          <w:rFonts w:cs="Arial"/>
          <w:sz w:val="24"/>
          <w:szCs w:val="24"/>
        </w:rPr>
        <w:t xml:space="preserve">derived from </w:t>
      </w:r>
      <w:r w:rsidR="004966E8" w:rsidRPr="0037487E">
        <w:rPr>
          <w:rFonts w:cs="Arial"/>
          <w:sz w:val="24"/>
          <w:szCs w:val="24"/>
        </w:rPr>
        <w:t xml:space="preserve">recommendations made by governors in 2022/23. </w:t>
      </w:r>
    </w:p>
    <w:p w14:paraId="264596B4" w14:textId="77777777" w:rsidR="00244A75" w:rsidRPr="0037487E" w:rsidRDefault="00F3352E" w:rsidP="004A5EDB">
      <w:pPr>
        <w:rPr>
          <w:rFonts w:cs="Arial"/>
          <w:i/>
          <w:sz w:val="24"/>
          <w:szCs w:val="24"/>
        </w:rPr>
      </w:pPr>
      <w:r w:rsidRPr="0037487E">
        <w:rPr>
          <w:rFonts w:cs="Arial"/>
          <w:sz w:val="24"/>
          <w:szCs w:val="24"/>
        </w:rPr>
        <w:tab/>
      </w:r>
      <w:r w:rsidRPr="0037487E">
        <w:rPr>
          <w:rFonts w:cs="Arial"/>
          <w:sz w:val="24"/>
          <w:szCs w:val="24"/>
        </w:rPr>
        <w:tab/>
      </w:r>
    </w:p>
    <w:p w14:paraId="56B33B93" w14:textId="77777777" w:rsidR="00294837" w:rsidRDefault="00244A75" w:rsidP="004A5EDB">
      <w:pPr>
        <w:ind w:left="1440" w:hanging="1440"/>
        <w:rPr>
          <w:rFonts w:cs="Arial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Discussed:</w:t>
      </w:r>
      <w:r w:rsidRPr="0037487E">
        <w:rPr>
          <w:rFonts w:cs="Arial"/>
          <w:i/>
          <w:sz w:val="24"/>
          <w:szCs w:val="24"/>
        </w:rPr>
        <w:tab/>
      </w:r>
      <w:r w:rsidR="006A597A" w:rsidRPr="0037487E">
        <w:rPr>
          <w:rFonts w:cs="Arial"/>
          <w:sz w:val="24"/>
          <w:szCs w:val="24"/>
        </w:rPr>
        <w:t>Th</w:t>
      </w:r>
      <w:r w:rsidR="00294837" w:rsidRPr="0037487E">
        <w:rPr>
          <w:rFonts w:cs="Arial"/>
          <w:sz w:val="24"/>
          <w:szCs w:val="24"/>
        </w:rPr>
        <w:t>e Student Representative (</w:t>
      </w:r>
      <w:r w:rsidR="0074316F" w:rsidRPr="0037487E">
        <w:rPr>
          <w:rFonts w:cs="Arial"/>
          <w:sz w:val="24"/>
          <w:szCs w:val="24"/>
        </w:rPr>
        <w:t xml:space="preserve">ML) </w:t>
      </w:r>
      <w:r w:rsidR="00263155" w:rsidRPr="0037487E">
        <w:rPr>
          <w:rFonts w:cs="Arial"/>
          <w:sz w:val="24"/>
          <w:szCs w:val="24"/>
        </w:rPr>
        <w:t>highlighted</w:t>
      </w:r>
      <w:r w:rsidR="0074316F" w:rsidRPr="0037487E">
        <w:rPr>
          <w:rFonts w:cs="Arial"/>
          <w:sz w:val="24"/>
          <w:szCs w:val="24"/>
        </w:rPr>
        <w:t xml:space="preserve"> that earlier that evening the Board had agreed to commence its pre-meeting</w:t>
      </w:r>
      <w:r w:rsidR="00E11ABA" w:rsidRPr="0037487E">
        <w:rPr>
          <w:rFonts w:cs="Arial"/>
          <w:sz w:val="24"/>
          <w:szCs w:val="24"/>
        </w:rPr>
        <w:t xml:space="preserve"> 30 minutes prior to Board and that this should be clarified in the procedures. </w:t>
      </w:r>
    </w:p>
    <w:p w14:paraId="35015B7B" w14:textId="77777777" w:rsidR="003F06C6" w:rsidRDefault="003F06C6" w:rsidP="004A5EDB">
      <w:pPr>
        <w:ind w:left="1440" w:hanging="1440"/>
        <w:rPr>
          <w:rFonts w:cs="Arial"/>
          <w:sz w:val="24"/>
          <w:szCs w:val="24"/>
        </w:rPr>
      </w:pPr>
    </w:p>
    <w:p w14:paraId="101F58CD" w14:textId="77777777" w:rsidR="00F3352E" w:rsidRPr="0037487E" w:rsidRDefault="00F3352E" w:rsidP="004A5EDB">
      <w:pPr>
        <w:pStyle w:val="BodyTextIndent3"/>
        <w:ind w:left="0"/>
        <w:rPr>
          <w:rFonts w:cs="Arial"/>
          <w:i/>
        </w:rPr>
      </w:pPr>
    </w:p>
    <w:p w14:paraId="1D9E5F28" w14:textId="77777777" w:rsidR="003D6072" w:rsidRDefault="00F3352E" w:rsidP="004A5EDB">
      <w:pPr>
        <w:ind w:left="1440" w:hanging="1440"/>
        <w:rPr>
          <w:rFonts w:eastAsia="Times New Roman" w:cs="Arial"/>
          <w:iCs/>
          <w:sz w:val="24"/>
          <w:szCs w:val="24"/>
        </w:rPr>
      </w:pPr>
      <w:r w:rsidRPr="0037487E">
        <w:rPr>
          <w:rFonts w:eastAsia="Times New Roman" w:cs="Arial"/>
          <w:i/>
          <w:iCs/>
          <w:sz w:val="24"/>
          <w:szCs w:val="24"/>
        </w:rPr>
        <w:t>Agreed:</w:t>
      </w:r>
      <w:r w:rsidRPr="0037487E">
        <w:rPr>
          <w:rFonts w:eastAsia="Times New Roman" w:cs="Arial"/>
          <w:i/>
          <w:iCs/>
          <w:sz w:val="24"/>
          <w:szCs w:val="24"/>
        </w:rPr>
        <w:tab/>
      </w:r>
      <w:r w:rsidRPr="0037487E">
        <w:rPr>
          <w:rFonts w:eastAsia="Times New Roman" w:cs="Arial"/>
          <w:iCs/>
          <w:sz w:val="24"/>
          <w:szCs w:val="24"/>
        </w:rPr>
        <w:t xml:space="preserve">To </w:t>
      </w:r>
      <w:r w:rsidR="007D1BE2" w:rsidRPr="0037487E">
        <w:rPr>
          <w:rFonts w:eastAsia="Times New Roman" w:cs="Arial"/>
          <w:b/>
          <w:bCs/>
          <w:iCs/>
          <w:sz w:val="24"/>
          <w:szCs w:val="24"/>
        </w:rPr>
        <w:t>approve</w:t>
      </w:r>
      <w:r w:rsidR="00244A75" w:rsidRPr="0037487E">
        <w:rPr>
          <w:rFonts w:eastAsia="Times New Roman" w:cs="Arial"/>
          <w:b/>
          <w:bCs/>
          <w:iCs/>
          <w:sz w:val="24"/>
          <w:szCs w:val="24"/>
        </w:rPr>
        <w:t xml:space="preserve"> the </w:t>
      </w:r>
      <w:r w:rsidR="007D1BE2" w:rsidRPr="0037487E">
        <w:rPr>
          <w:rFonts w:eastAsia="Times New Roman" w:cs="Arial"/>
          <w:b/>
          <w:bCs/>
          <w:iCs/>
          <w:sz w:val="24"/>
          <w:szCs w:val="24"/>
        </w:rPr>
        <w:t>Standing Orders</w:t>
      </w:r>
      <w:r w:rsidR="00B4502C" w:rsidRPr="0037487E">
        <w:rPr>
          <w:rFonts w:eastAsia="Times New Roman" w:cs="Arial"/>
          <w:b/>
          <w:bCs/>
          <w:iCs/>
          <w:sz w:val="24"/>
          <w:szCs w:val="24"/>
        </w:rPr>
        <w:t>,</w:t>
      </w:r>
      <w:r w:rsidR="00DD1385" w:rsidRPr="0037487E">
        <w:rPr>
          <w:rFonts w:eastAsia="Times New Roman" w:cs="Arial"/>
          <w:b/>
          <w:bCs/>
          <w:iCs/>
          <w:sz w:val="24"/>
          <w:szCs w:val="24"/>
        </w:rPr>
        <w:t xml:space="preserve"> </w:t>
      </w:r>
      <w:r w:rsidR="00DD1385" w:rsidRPr="0037487E">
        <w:rPr>
          <w:rFonts w:eastAsia="Times New Roman" w:cs="Arial"/>
          <w:iCs/>
          <w:sz w:val="24"/>
          <w:szCs w:val="24"/>
        </w:rPr>
        <w:t xml:space="preserve">subject to </w:t>
      </w:r>
      <w:r w:rsidR="00DD1A75" w:rsidRPr="0037487E">
        <w:rPr>
          <w:rFonts w:eastAsia="Times New Roman" w:cs="Arial"/>
          <w:iCs/>
          <w:sz w:val="24"/>
          <w:szCs w:val="24"/>
        </w:rPr>
        <w:t xml:space="preserve">clarification in point </w:t>
      </w:r>
      <w:r w:rsidR="002F23C8" w:rsidRPr="0037487E">
        <w:rPr>
          <w:rFonts w:eastAsia="Times New Roman" w:cs="Arial"/>
          <w:iCs/>
          <w:sz w:val="24"/>
          <w:szCs w:val="24"/>
        </w:rPr>
        <w:t>seven</w:t>
      </w:r>
      <w:r w:rsidR="00DD1A75" w:rsidRPr="0037487E">
        <w:rPr>
          <w:rFonts w:eastAsia="Times New Roman" w:cs="Arial"/>
          <w:iCs/>
          <w:sz w:val="24"/>
          <w:szCs w:val="24"/>
        </w:rPr>
        <w:t xml:space="preserve"> that pre-Board meetings will commence 30 minutes prior to formal business opening. </w:t>
      </w:r>
    </w:p>
    <w:p w14:paraId="5FB53B39" w14:textId="77777777" w:rsidR="007D5AC4" w:rsidRDefault="007D5AC4" w:rsidP="004A5EDB">
      <w:pPr>
        <w:ind w:left="1440" w:hanging="1440"/>
        <w:rPr>
          <w:rFonts w:eastAsia="Times New Roman" w:cs="Arial"/>
          <w:iCs/>
          <w:sz w:val="24"/>
          <w:szCs w:val="24"/>
        </w:rPr>
      </w:pPr>
    </w:p>
    <w:p w14:paraId="46ADF4AA" w14:textId="77777777" w:rsidR="007D5AC4" w:rsidRPr="0037487E" w:rsidRDefault="007D5AC4" w:rsidP="007D5AC4">
      <w:pPr>
        <w:ind w:left="1440" w:hanging="1440"/>
        <w:jc w:val="righ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Action: Clerk</w:t>
      </w:r>
    </w:p>
    <w:p w14:paraId="1A8FFA5F" w14:textId="77777777" w:rsidR="007D5AC4" w:rsidRPr="0037487E" w:rsidRDefault="007D5AC4" w:rsidP="004A5EDB">
      <w:pPr>
        <w:ind w:left="1440" w:hanging="1440"/>
        <w:rPr>
          <w:rFonts w:eastAsia="Times New Roman" w:cs="Arial"/>
          <w:iCs/>
          <w:sz w:val="24"/>
          <w:szCs w:val="24"/>
        </w:rPr>
      </w:pPr>
    </w:p>
    <w:p w14:paraId="2084D579" w14:textId="77777777" w:rsidR="00DB3542" w:rsidRPr="0037487E" w:rsidRDefault="00DB3542" w:rsidP="004A5EDB">
      <w:pPr>
        <w:ind w:left="1440" w:hanging="1440"/>
        <w:rPr>
          <w:rFonts w:cs="Arial"/>
          <w:b/>
          <w:sz w:val="24"/>
          <w:szCs w:val="24"/>
        </w:rPr>
      </w:pPr>
    </w:p>
    <w:p w14:paraId="22FE36F6" w14:textId="77777777" w:rsidR="00664CBF" w:rsidRPr="0037487E" w:rsidRDefault="00244A75" w:rsidP="004A5EDB">
      <w:pPr>
        <w:rPr>
          <w:rFonts w:cs="Arial"/>
          <w:b/>
          <w:bCs/>
          <w:sz w:val="24"/>
          <w:szCs w:val="24"/>
        </w:rPr>
      </w:pPr>
      <w:r w:rsidRPr="0037487E">
        <w:rPr>
          <w:rFonts w:cs="Arial"/>
          <w:b/>
          <w:bCs/>
          <w:sz w:val="24"/>
          <w:szCs w:val="24"/>
        </w:rPr>
        <w:t>BG</w:t>
      </w:r>
      <w:r w:rsidR="003F62DC" w:rsidRPr="0037487E">
        <w:rPr>
          <w:rFonts w:cs="Arial"/>
          <w:b/>
          <w:bCs/>
          <w:sz w:val="24"/>
          <w:szCs w:val="24"/>
        </w:rPr>
        <w:t>.23.</w:t>
      </w:r>
      <w:r w:rsidRPr="0037487E">
        <w:rPr>
          <w:rFonts w:cs="Arial"/>
          <w:b/>
          <w:bCs/>
          <w:sz w:val="24"/>
          <w:szCs w:val="24"/>
        </w:rPr>
        <w:t>01</w:t>
      </w:r>
      <w:r w:rsidR="00664CBF" w:rsidRPr="0037487E">
        <w:rPr>
          <w:rFonts w:cs="Arial"/>
          <w:b/>
          <w:bCs/>
          <w:sz w:val="24"/>
          <w:szCs w:val="24"/>
        </w:rPr>
        <w:t>7</w:t>
      </w:r>
      <w:r w:rsidRPr="0037487E">
        <w:rPr>
          <w:rFonts w:cs="Arial"/>
          <w:b/>
          <w:bCs/>
          <w:sz w:val="24"/>
          <w:szCs w:val="24"/>
        </w:rPr>
        <w:tab/>
      </w:r>
      <w:r w:rsidR="007D1BE2" w:rsidRPr="0037487E">
        <w:rPr>
          <w:rFonts w:cs="Arial"/>
          <w:b/>
          <w:bCs/>
          <w:sz w:val="24"/>
          <w:szCs w:val="24"/>
        </w:rPr>
        <w:t>Capital Developments Pro</w:t>
      </w:r>
      <w:r w:rsidR="00A3271B" w:rsidRPr="0037487E">
        <w:rPr>
          <w:rFonts w:cs="Arial"/>
          <w:b/>
          <w:bCs/>
          <w:sz w:val="24"/>
          <w:szCs w:val="24"/>
        </w:rPr>
        <w:t>gress Report</w:t>
      </w:r>
      <w:r w:rsidR="00664CBF" w:rsidRPr="0037487E">
        <w:rPr>
          <w:rFonts w:cs="Arial"/>
          <w:b/>
          <w:bCs/>
          <w:sz w:val="24"/>
          <w:szCs w:val="24"/>
        </w:rPr>
        <w:t xml:space="preserve"> </w:t>
      </w:r>
    </w:p>
    <w:p w14:paraId="0D8F3118" w14:textId="77777777" w:rsidR="00244A75" w:rsidRPr="0037487E" w:rsidRDefault="00244A75" w:rsidP="004A5EDB">
      <w:pPr>
        <w:rPr>
          <w:rFonts w:cs="Arial"/>
          <w:sz w:val="24"/>
          <w:szCs w:val="24"/>
        </w:rPr>
      </w:pPr>
    </w:p>
    <w:p w14:paraId="495B2243" w14:textId="77777777" w:rsidR="00244A75" w:rsidRPr="0037487E" w:rsidRDefault="00244A75" w:rsidP="004A5EDB">
      <w:pPr>
        <w:pStyle w:val="Heading1"/>
        <w:rPr>
          <w:rFonts w:cs="Arial"/>
        </w:rPr>
      </w:pPr>
      <w:r w:rsidRPr="0037487E">
        <w:rPr>
          <w:rFonts w:cs="Arial"/>
        </w:rPr>
        <w:t>Received:</w:t>
      </w:r>
      <w:r w:rsidRPr="0037487E">
        <w:rPr>
          <w:rFonts w:cs="Arial"/>
        </w:rPr>
        <w:tab/>
        <w:t>Document BG/0</w:t>
      </w:r>
      <w:r w:rsidR="00A3271B" w:rsidRPr="0037487E">
        <w:rPr>
          <w:rFonts w:cs="Arial"/>
        </w:rPr>
        <w:t>1</w:t>
      </w:r>
      <w:r w:rsidR="007B770B" w:rsidRPr="0037487E">
        <w:rPr>
          <w:rFonts w:cs="Arial"/>
        </w:rPr>
        <w:t>2</w:t>
      </w:r>
      <w:r w:rsidRPr="0037487E">
        <w:rPr>
          <w:rFonts w:cs="Arial"/>
        </w:rPr>
        <w:t>/2</w:t>
      </w:r>
      <w:r w:rsidR="00A3271B" w:rsidRPr="0037487E">
        <w:rPr>
          <w:rFonts w:cs="Arial"/>
        </w:rPr>
        <w:t>3</w:t>
      </w:r>
    </w:p>
    <w:p w14:paraId="483E3530" w14:textId="77777777" w:rsidR="00244A75" w:rsidRPr="0037487E" w:rsidRDefault="00244A75" w:rsidP="004A5EDB">
      <w:pPr>
        <w:rPr>
          <w:rFonts w:cs="Arial"/>
          <w:i/>
          <w:sz w:val="24"/>
          <w:szCs w:val="24"/>
        </w:rPr>
      </w:pPr>
      <w:r w:rsidRPr="0037487E">
        <w:rPr>
          <w:rFonts w:cs="Arial"/>
          <w:sz w:val="24"/>
          <w:szCs w:val="24"/>
        </w:rPr>
        <w:tab/>
      </w:r>
      <w:r w:rsidRPr="0037487E">
        <w:rPr>
          <w:rFonts w:cs="Arial"/>
          <w:sz w:val="24"/>
          <w:szCs w:val="24"/>
        </w:rPr>
        <w:tab/>
      </w:r>
    </w:p>
    <w:p w14:paraId="158B4BE8" w14:textId="77777777" w:rsidR="00244A75" w:rsidRPr="0037487E" w:rsidRDefault="00244A75" w:rsidP="004A5EDB">
      <w:pPr>
        <w:ind w:left="1440" w:hanging="1440"/>
        <w:rPr>
          <w:rFonts w:cs="Arial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Reported:</w:t>
      </w:r>
      <w:r w:rsidRPr="0037487E">
        <w:rPr>
          <w:rFonts w:cs="Arial"/>
          <w:i/>
          <w:sz w:val="24"/>
          <w:szCs w:val="24"/>
        </w:rPr>
        <w:tab/>
      </w:r>
      <w:r w:rsidRPr="0037487E">
        <w:rPr>
          <w:rFonts w:cs="Arial"/>
          <w:sz w:val="24"/>
          <w:szCs w:val="24"/>
        </w:rPr>
        <w:t xml:space="preserve">The </w:t>
      </w:r>
      <w:r w:rsidR="00A3271B" w:rsidRPr="0037487E">
        <w:rPr>
          <w:rFonts w:cs="Arial"/>
          <w:sz w:val="24"/>
          <w:szCs w:val="24"/>
        </w:rPr>
        <w:t>DVC introduced the report</w:t>
      </w:r>
      <w:r w:rsidR="00751389" w:rsidRPr="0037487E">
        <w:rPr>
          <w:rFonts w:cs="Arial"/>
          <w:sz w:val="24"/>
          <w:szCs w:val="24"/>
        </w:rPr>
        <w:t xml:space="preserve"> </w:t>
      </w:r>
      <w:r w:rsidR="00244270" w:rsidRPr="0037487E">
        <w:rPr>
          <w:rFonts w:cs="Arial"/>
          <w:sz w:val="24"/>
          <w:szCs w:val="24"/>
        </w:rPr>
        <w:t xml:space="preserve">noting challenges associated with planning </w:t>
      </w:r>
      <w:r w:rsidR="00AE599B" w:rsidRPr="0037487E">
        <w:rPr>
          <w:rFonts w:cs="Arial"/>
          <w:sz w:val="24"/>
          <w:szCs w:val="24"/>
        </w:rPr>
        <w:t>permission</w:t>
      </w:r>
      <w:r w:rsidR="00244270" w:rsidRPr="0037487E">
        <w:rPr>
          <w:rFonts w:cs="Arial"/>
          <w:sz w:val="24"/>
          <w:szCs w:val="24"/>
        </w:rPr>
        <w:t xml:space="preserve">. </w:t>
      </w:r>
    </w:p>
    <w:p w14:paraId="1BEBB21D" w14:textId="77777777" w:rsidR="00244A75" w:rsidRPr="0037487E" w:rsidRDefault="00244A75" w:rsidP="004A5EDB">
      <w:pPr>
        <w:rPr>
          <w:rFonts w:cs="Arial"/>
          <w:sz w:val="24"/>
          <w:szCs w:val="24"/>
        </w:rPr>
      </w:pPr>
    </w:p>
    <w:p w14:paraId="3C1CCA2B" w14:textId="77777777" w:rsidR="00244A75" w:rsidRPr="0037487E" w:rsidRDefault="00244A75" w:rsidP="004A5EDB">
      <w:pPr>
        <w:ind w:left="1440" w:hanging="1440"/>
        <w:rPr>
          <w:rFonts w:cs="Arial"/>
          <w:color w:val="000000" w:themeColor="text1"/>
          <w:sz w:val="24"/>
          <w:szCs w:val="24"/>
        </w:rPr>
      </w:pPr>
      <w:r w:rsidRPr="0037487E">
        <w:rPr>
          <w:rFonts w:cs="Arial"/>
          <w:i/>
          <w:sz w:val="24"/>
          <w:szCs w:val="24"/>
        </w:rPr>
        <w:t>Discussed:</w:t>
      </w:r>
      <w:r w:rsidRPr="0037487E">
        <w:rPr>
          <w:rFonts w:cs="Arial"/>
          <w:i/>
          <w:sz w:val="24"/>
          <w:szCs w:val="24"/>
        </w:rPr>
        <w:tab/>
      </w:r>
      <w:r w:rsidRPr="0037487E">
        <w:rPr>
          <w:rFonts w:cs="Arial"/>
          <w:sz w:val="24"/>
          <w:szCs w:val="24"/>
        </w:rPr>
        <w:t xml:space="preserve">In </w:t>
      </w:r>
      <w:r w:rsidR="00296CC0" w:rsidRPr="0037487E">
        <w:rPr>
          <w:rFonts w:cs="Arial"/>
          <w:sz w:val="24"/>
          <w:szCs w:val="24"/>
        </w:rPr>
        <w:t>discussion</w:t>
      </w:r>
      <w:r w:rsidRPr="0037487E">
        <w:rPr>
          <w:rFonts w:cs="Arial"/>
          <w:sz w:val="24"/>
          <w:szCs w:val="24"/>
        </w:rPr>
        <w:t>, th</w:t>
      </w:r>
      <w:r w:rsidRPr="0037487E">
        <w:rPr>
          <w:rFonts w:cs="Arial"/>
          <w:color w:val="000000" w:themeColor="text1"/>
          <w:sz w:val="24"/>
          <w:szCs w:val="24"/>
        </w:rPr>
        <w:t xml:space="preserve">e following information was noted: </w:t>
      </w:r>
    </w:p>
    <w:p w14:paraId="37849FF9" w14:textId="77777777" w:rsidR="00244A75" w:rsidRPr="0037487E" w:rsidRDefault="00244A75" w:rsidP="004A5EDB">
      <w:pPr>
        <w:ind w:left="1440"/>
        <w:rPr>
          <w:rFonts w:cs="Arial"/>
          <w:i/>
          <w:sz w:val="24"/>
          <w:szCs w:val="24"/>
        </w:rPr>
      </w:pPr>
    </w:p>
    <w:p w14:paraId="502E1CEA" w14:textId="77777777" w:rsidR="00241AB8" w:rsidRPr="00241AB8" w:rsidRDefault="00241AB8" w:rsidP="00241AB8">
      <w:pPr>
        <w:shd w:val="clear" w:color="auto" w:fill="D9D9D9" w:themeFill="background1" w:themeFillShade="D9"/>
        <w:ind w:left="720" w:firstLine="720"/>
        <w:rPr>
          <w:b/>
          <w:bCs/>
          <w:i/>
          <w:iCs/>
        </w:rPr>
      </w:pPr>
      <w:r w:rsidRPr="00241AB8">
        <w:rPr>
          <w:b/>
          <w:bCs/>
          <w:i/>
          <w:iCs/>
        </w:rPr>
        <w:t xml:space="preserve">Exempt from publication. </w:t>
      </w:r>
    </w:p>
    <w:p w14:paraId="41E26A7B" w14:textId="77777777" w:rsidR="00F1654B" w:rsidRPr="0037487E" w:rsidRDefault="00F1654B" w:rsidP="004A5EDB">
      <w:pPr>
        <w:pStyle w:val="ListParagraph"/>
        <w:ind w:left="1797"/>
        <w:rPr>
          <w:rFonts w:cs="Arial"/>
          <w:i/>
          <w:sz w:val="24"/>
          <w:szCs w:val="24"/>
        </w:rPr>
      </w:pPr>
    </w:p>
    <w:p w14:paraId="261BD77D" w14:textId="77777777" w:rsidR="00DD46FB" w:rsidRPr="0037487E" w:rsidRDefault="00244A75" w:rsidP="004A5EDB">
      <w:pPr>
        <w:ind w:left="1440" w:hanging="1440"/>
        <w:rPr>
          <w:rFonts w:eastAsia="Times New Roman" w:cs="Arial"/>
          <w:iCs/>
          <w:sz w:val="24"/>
          <w:szCs w:val="24"/>
        </w:rPr>
      </w:pPr>
      <w:r w:rsidRPr="0037487E">
        <w:rPr>
          <w:rFonts w:eastAsia="Times New Roman" w:cs="Arial"/>
          <w:i/>
          <w:iCs/>
          <w:sz w:val="24"/>
          <w:szCs w:val="24"/>
        </w:rPr>
        <w:t>Agreed:</w:t>
      </w:r>
      <w:r w:rsidRPr="0037487E">
        <w:rPr>
          <w:rFonts w:eastAsia="Times New Roman" w:cs="Arial"/>
          <w:i/>
          <w:iCs/>
          <w:sz w:val="24"/>
          <w:szCs w:val="24"/>
        </w:rPr>
        <w:tab/>
      </w:r>
      <w:r w:rsidRPr="0037487E">
        <w:rPr>
          <w:rFonts w:eastAsia="Times New Roman" w:cs="Arial"/>
          <w:iCs/>
          <w:sz w:val="24"/>
          <w:szCs w:val="24"/>
        </w:rPr>
        <w:t xml:space="preserve">To </w:t>
      </w:r>
      <w:r w:rsidR="00A3271B" w:rsidRPr="0037487E">
        <w:rPr>
          <w:rFonts w:eastAsia="Times New Roman" w:cs="Arial"/>
          <w:iCs/>
          <w:sz w:val="24"/>
          <w:szCs w:val="24"/>
        </w:rPr>
        <w:t>note the Capital Developments Progress Report</w:t>
      </w:r>
      <w:r w:rsidR="00FB54BC">
        <w:rPr>
          <w:rFonts w:eastAsia="Times New Roman" w:cs="Arial"/>
          <w:iCs/>
          <w:sz w:val="24"/>
          <w:szCs w:val="24"/>
        </w:rPr>
        <w:t>.</w:t>
      </w:r>
    </w:p>
    <w:p w14:paraId="152691FB" w14:textId="77777777" w:rsidR="0014171A" w:rsidRDefault="0014171A" w:rsidP="004A5EDB">
      <w:pPr>
        <w:ind w:left="1440" w:hanging="1440"/>
        <w:rPr>
          <w:rFonts w:eastAsia="Times New Roman" w:cs="Arial"/>
          <w:b/>
          <w:bCs/>
          <w:sz w:val="24"/>
          <w:szCs w:val="24"/>
        </w:rPr>
      </w:pPr>
    </w:p>
    <w:p w14:paraId="03BB0D2C" w14:textId="77777777" w:rsidR="00C541C9" w:rsidRPr="0037487E" w:rsidRDefault="00C541C9" w:rsidP="004A5EDB">
      <w:pPr>
        <w:ind w:left="1440" w:hanging="1440"/>
        <w:rPr>
          <w:rFonts w:eastAsia="Times New Roman" w:cs="Arial"/>
          <w:b/>
          <w:bCs/>
          <w:sz w:val="24"/>
          <w:szCs w:val="24"/>
        </w:rPr>
      </w:pPr>
    </w:p>
    <w:p w14:paraId="09F21AF0" w14:textId="77777777" w:rsidR="008F6574" w:rsidRPr="0037487E" w:rsidRDefault="00031EC3" w:rsidP="004A5EDB">
      <w:pPr>
        <w:rPr>
          <w:rFonts w:cs="Arial"/>
          <w:b/>
          <w:sz w:val="24"/>
          <w:szCs w:val="24"/>
        </w:rPr>
      </w:pPr>
      <w:r w:rsidRPr="0037487E">
        <w:rPr>
          <w:rFonts w:cs="Arial"/>
          <w:b/>
          <w:sz w:val="24"/>
          <w:szCs w:val="24"/>
        </w:rPr>
        <w:t>BG</w:t>
      </w:r>
      <w:r w:rsidR="003F62DC" w:rsidRPr="0037487E">
        <w:rPr>
          <w:rFonts w:cs="Arial"/>
          <w:b/>
          <w:sz w:val="24"/>
          <w:szCs w:val="24"/>
        </w:rPr>
        <w:t>.23.</w:t>
      </w:r>
      <w:r w:rsidR="003F1110" w:rsidRPr="0037487E">
        <w:rPr>
          <w:rFonts w:cs="Arial"/>
          <w:b/>
          <w:sz w:val="24"/>
          <w:szCs w:val="24"/>
        </w:rPr>
        <w:t>0</w:t>
      </w:r>
      <w:r w:rsidR="00F976B8" w:rsidRPr="0037487E">
        <w:rPr>
          <w:rFonts w:cs="Arial"/>
          <w:b/>
          <w:sz w:val="24"/>
          <w:szCs w:val="24"/>
        </w:rPr>
        <w:t>1</w:t>
      </w:r>
      <w:r w:rsidR="007B770B" w:rsidRPr="0037487E">
        <w:rPr>
          <w:rFonts w:cs="Arial"/>
          <w:b/>
          <w:sz w:val="24"/>
          <w:szCs w:val="24"/>
        </w:rPr>
        <w:t>8</w:t>
      </w:r>
      <w:r w:rsidR="00A1585B" w:rsidRPr="0037487E">
        <w:rPr>
          <w:rFonts w:cs="Arial"/>
          <w:b/>
          <w:sz w:val="24"/>
          <w:szCs w:val="24"/>
        </w:rPr>
        <w:t xml:space="preserve"> </w:t>
      </w:r>
      <w:r w:rsidR="00A1585B" w:rsidRPr="0037487E">
        <w:rPr>
          <w:rFonts w:cs="Arial"/>
          <w:b/>
          <w:sz w:val="24"/>
          <w:szCs w:val="24"/>
        </w:rPr>
        <w:tab/>
      </w:r>
      <w:r w:rsidR="00232321" w:rsidRPr="0037487E">
        <w:rPr>
          <w:rFonts w:cs="Arial"/>
          <w:b/>
          <w:sz w:val="24"/>
          <w:szCs w:val="24"/>
        </w:rPr>
        <w:t xml:space="preserve">Any other business </w:t>
      </w:r>
    </w:p>
    <w:p w14:paraId="280011E0" w14:textId="77777777" w:rsidR="00E31119" w:rsidRPr="0037487E" w:rsidRDefault="00E31119" w:rsidP="004A5EDB">
      <w:pPr>
        <w:rPr>
          <w:rFonts w:cs="Arial"/>
          <w:b/>
          <w:sz w:val="24"/>
          <w:szCs w:val="24"/>
        </w:rPr>
      </w:pPr>
    </w:p>
    <w:p w14:paraId="25BA8A0E" w14:textId="77777777" w:rsidR="00E31119" w:rsidRDefault="00E31119" w:rsidP="004A5EDB">
      <w:pPr>
        <w:rPr>
          <w:rFonts w:cs="Arial"/>
          <w:bCs/>
          <w:sz w:val="24"/>
          <w:szCs w:val="24"/>
        </w:rPr>
      </w:pPr>
      <w:r w:rsidRPr="0037487E">
        <w:rPr>
          <w:rFonts w:cs="Arial"/>
          <w:b/>
          <w:sz w:val="24"/>
          <w:szCs w:val="24"/>
        </w:rPr>
        <w:tab/>
      </w:r>
      <w:r w:rsidRPr="0037487E">
        <w:rPr>
          <w:rFonts w:cs="Arial"/>
          <w:b/>
          <w:sz w:val="24"/>
          <w:szCs w:val="24"/>
        </w:rPr>
        <w:tab/>
      </w:r>
      <w:r w:rsidRPr="0037487E">
        <w:rPr>
          <w:rFonts w:cs="Arial"/>
          <w:bCs/>
          <w:sz w:val="24"/>
          <w:szCs w:val="24"/>
        </w:rPr>
        <w:t xml:space="preserve">None reported. </w:t>
      </w:r>
    </w:p>
    <w:p w14:paraId="50B5EAD3" w14:textId="77777777" w:rsidR="00A024A3" w:rsidRDefault="00A024A3" w:rsidP="004A5EDB">
      <w:pPr>
        <w:rPr>
          <w:rFonts w:cs="Arial"/>
          <w:bCs/>
          <w:sz w:val="24"/>
          <w:szCs w:val="24"/>
        </w:rPr>
      </w:pPr>
    </w:p>
    <w:p w14:paraId="5857724E" w14:textId="77777777" w:rsidR="00A024A3" w:rsidRDefault="00A024A3" w:rsidP="004A5EDB">
      <w:pPr>
        <w:rPr>
          <w:rFonts w:cs="Arial"/>
          <w:bCs/>
          <w:sz w:val="24"/>
          <w:szCs w:val="24"/>
        </w:rPr>
      </w:pPr>
    </w:p>
    <w:p w14:paraId="11D62DD1" w14:textId="77777777" w:rsidR="00A024A3" w:rsidRDefault="00A024A3" w:rsidP="004A5EDB">
      <w:pPr>
        <w:rPr>
          <w:rFonts w:cs="Arial"/>
          <w:bCs/>
          <w:sz w:val="24"/>
          <w:szCs w:val="24"/>
        </w:rPr>
      </w:pPr>
    </w:p>
    <w:p w14:paraId="35433236" w14:textId="77777777" w:rsidR="00A024A3" w:rsidRPr="0037487E" w:rsidRDefault="00A024A3" w:rsidP="004A5EDB">
      <w:pPr>
        <w:rPr>
          <w:rFonts w:cs="Arial"/>
          <w:bCs/>
          <w:sz w:val="24"/>
          <w:szCs w:val="24"/>
        </w:rPr>
      </w:pPr>
    </w:p>
    <w:p w14:paraId="004F0019" w14:textId="77777777" w:rsidR="00490ABD" w:rsidRPr="0037487E" w:rsidRDefault="008F6574" w:rsidP="004A5EDB">
      <w:pPr>
        <w:rPr>
          <w:rFonts w:cs="Arial"/>
          <w:iCs/>
          <w:sz w:val="24"/>
          <w:szCs w:val="24"/>
        </w:rPr>
      </w:pPr>
      <w:r w:rsidRPr="0037487E">
        <w:rPr>
          <w:rFonts w:cs="Arial"/>
          <w:bCs/>
          <w:sz w:val="24"/>
          <w:szCs w:val="24"/>
        </w:rPr>
        <w:tab/>
      </w:r>
      <w:r w:rsidR="000C3F28" w:rsidRPr="0037487E">
        <w:rPr>
          <w:rFonts w:cs="Arial"/>
          <w:b/>
          <w:bCs/>
          <w:sz w:val="24"/>
          <w:szCs w:val="24"/>
        </w:rPr>
        <w:t xml:space="preserve"> </w:t>
      </w:r>
    </w:p>
    <w:p w14:paraId="71C37DB8" w14:textId="77777777" w:rsidR="00254034" w:rsidRPr="0037487E" w:rsidRDefault="00254034" w:rsidP="004A5EDB">
      <w:pPr>
        <w:pStyle w:val="Heading4"/>
        <w:rPr>
          <w:rFonts w:cs="Arial"/>
        </w:rPr>
      </w:pPr>
      <w:r w:rsidRPr="0037487E">
        <w:rPr>
          <w:rFonts w:cs="Arial"/>
        </w:rPr>
        <w:lastRenderedPageBreak/>
        <w:t>SECTION C ITEMS</w:t>
      </w:r>
    </w:p>
    <w:p w14:paraId="73BAF65A" w14:textId="77777777" w:rsidR="00254034" w:rsidRPr="0037487E" w:rsidRDefault="00254034" w:rsidP="004A5EDB">
      <w:pPr>
        <w:rPr>
          <w:rFonts w:cs="Arial"/>
          <w:sz w:val="24"/>
          <w:szCs w:val="24"/>
        </w:rPr>
      </w:pPr>
    </w:p>
    <w:p w14:paraId="6689C252" w14:textId="77777777" w:rsidR="003D6072" w:rsidRPr="0037487E" w:rsidRDefault="003D6072" w:rsidP="004A5EDB">
      <w:pPr>
        <w:pStyle w:val="BodyTextIndent3"/>
        <w:ind w:left="0"/>
        <w:rPr>
          <w:rFonts w:cs="Arial"/>
          <w:bCs/>
        </w:rPr>
      </w:pPr>
      <w:r w:rsidRPr="0037487E">
        <w:rPr>
          <w:rFonts w:cs="Arial"/>
          <w:bCs/>
        </w:rPr>
        <w:t>The following items were received for information:</w:t>
      </w:r>
    </w:p>
    <w:p w14:paraId="4DF0A5B8" w14:textId="77777777" w:rsidR="00F3352E" w:rsidRPr="0037487E" w:rsidRDefault="00F3352E" w:rsidP="004A5EDB">
      <w:pPr>
        <w:pStyle w:val="BodyTextIndent3"/>
        <w:ind w:left="0"/>
        <w:rPr>
          <w:rFonts w:cs="Arial"/>
        </w:rPr>
      </w:pPr>
    </w:p>
    <w:p w14:paraId="24126D32" w14:textId="77777777" w:rsidR="00F3352E" w:rsidRPr="0037487E" w:rsidRDefault="00F3352E" w:rsidP="004A5EDB">
      <w:pPr>
        <w:pStyle w:val="BodyTextIndent3"/>
        <w:ind w:hanging="1440"/>
        <w:rPr>
          <w:rFonts w:cs="Arial"/>
        </w:rPr>
      </w:pPr>
      <w:r w:rsidRPr="0037487E">
        <w:rPr>
          <w:rFonts w:cs="Arial"/>
          <w:b/>
        </w:rPr>
        <w:t>BG</w:t>
      </w:r>
      <w:r w:rsidR="003F62DC" w:rsidRPr="0037487E">
        <w:rPr>
          <w:rFonts w:cs="Arial"/>
          <w:b/>
        </w:rPr>
        <w:t>.23.</w:t>
      </w:r>
      <w:r w:rsidRPr="0037487E">
        <w:rPr>
          <w:rFonts w:cs="Arial"/>
          <w:b/>
        </w:rPr>
        <w:t>0</w:t>
      </w:r>
      <w:r w:rsidR="001302ED" w:rsidRPr="0037487E">
        <w:rPr>
          <w:rFonts w:cs="Arial"/>
          <w:b/>
        </w:rPr>
        <w:t>19</w:t>
      </w:r>
      <w:r w:rsidRPr="0037487E">
        <w:rPr>
          <w:rFonts w:cs="Arial"/>
          <w:b/>
        </w:rPr>
        <w:tab/>
      </w:r>
      <w:r w:rsidR="00CF764E" w:rsidRPr="0037487E">
        <w:rPr>
          <w:rFonts w:cs="Arial"/>
          <w:b/>
        </w:rPr>
        <w:t>Anticipated Financial Outturn for the Year to 31 July 2023</w:t>
      </w:r>
      <w:r w:rsidR="00665C0C" w:rsidRPr="0037487E">
        <w:rPr>
          <w:rFonts w:cs="Arial"/>
          <w:b/>
          <w:bCs/>
        </w:rPr>
        <w:t xml:space="preserve"> </w:t>
      </w:r>
      <w:r w:rsidR="00665C0C" w:rsidRPr="0037487E">
        <w:rPr>
          <w:rFonts w:cs="Arial"/>
          <w:bCs/>
        </w:rPr>
        <w:t>(</w:t>
      </w:r>
      <w:r w:rsidRPr="0037487E">
        <w:rPr>
          <w:rFonts w:cs="Arial"/>
          <w:i/>
        </w:rPr>
        <w:t>Document BG/0</w:t>
      </w:r>
      <w:r w:rsidR="00CF764E" w:rsidRPr="0037487E">
        <w:rPr>
          <w:rFonts w:cs="Arial"/>
          <w:i/>
        </w:rPr>
        <w:t>14</w:t>
      </w:r>
      <w:r w:rsidRPr="0037487E">
        <w:rPr>
          <w:rFonts w:cs="Arial"/>
          <w:i/>
        </w:rPr>
        <w:t>/2</w:t>
      </w:r>
      <w:r w:rsidR="00CF764E" w:rsidRPr="0037487E">
        <w:rPr>
          <w:rFonts w:cs="Arial"/>
          <w:i/>
        </w:rPr>
        <w:t>3</w:t>
      </w:r>
      <w:r w:rsidR="00665C0C" w:rsidRPr="0037487E">
        <w:rPr>
          <w:rFonts w:cs="Arial"/>
        </w:rPr>
        <w:t>)</w:t>
      </w:r>
    </w:p>
    <w:p w14:paraId="71F3D979" w14:textId="77777777" w:rsidR="000801EF" w:rsidRPr="0037487E" w:rsidRDefault="000801EF" w:rsidP="004A5EDB">
      <w:pPr>
        <w:pStyle w:val="BodyTextIndent3"/>
        <w:ind w:left="0"/>
        <w:rPr>
          <w:rFonts w:cs="Arial"/>
        </w:rPr>
      </w:pPr>
    </w:p>
    <w:p w14:paraId="32EAEDA5" w14:textId="77777777" w:rsidR="000801EF" w:rsidRPr="0037487E" w:rsidRDefault="000801EF" w:rsidP="004A5EDB">
      <w:pPr>
        <w:pStyle w:val="BodyTextIndent3"/>
        <w:ind w:hanging="1440"/>
        <w:rPr>
          <w:rFonts w:cs="Arial"/>
        </w:rPr>
      </w:pPr>
      <w:r w:rsidRPr="0037487E">
        <w:rPr>
          <w:rFonts w:cs="Arial"/>
          <w:b/>
        </w:rPr>
        <w:t>BG</w:t>
      </w:r>
      <w:r w:rsidR="003F62DC" w:rsidRPr="0037487E">
        <w:rPr>
          <w:rFonts w:cs="Arial"/>
          <w:b/>
        </w:rPr>
        <w:t>.23.</w:t>
      </w:r>
      <w:r w:rsidRPr="0037487E">
        <w:rPr>
          <w:rFonts w:cs="Arial"/>
          <w:b/>
        </w:rPr>
        <w:t>0</w:t>
      </w:r>
      <w:r w:rsidR="00E61B97" w:rsidRPr="0037487E">
        <w:rPr>
          <w:rFonts w:cs="Arial"/>
          <w:b/>
        </w:rPr>
        <w:t>20</w:t>
      </w:r>
      <w:r w:rsidRPr="0037487E">
        <w:rPr>
          <w:rFonts w:cs="Arial"/>
          <w:b/>
        </w:rPr>
        <w:tab/>
      </w:r>
      <w:r w:rsidR="00CF764E" w:rsidRPr="0037487E">
        <w:rPr>
          <w:rFonts w:cs="Arial"/>
          <w:b/>
        </w:rPr>
        <w:t>Use of the University Seal</w:t>
      </w:r>
      <w:r w:rsidRPr="0037487E">
        <w:rPr>
          <w:rFonts w:cs="Arial"/>
          <w:b/>
        </w:rPr>
        <w:t xml:space="preserve"> </w:t>
      </w:r>
      <w:r w:rsidRPr="0037487E">
        <w:rPr>
          <w:rFonts w:cs="Arial"/>
          <w:bCs/>
        </w:rPr>
        <w:t>(</w:t>
      </w:r>
      <w:r w:rsidRPr="0037487E">
        <w:rPr>
          <w:rFonts w:cs="Arial"/>
          <w:i/>
        </w:rPr>
        <w:t>Document BG/0</w:t>
      </w:r>
      <w:r w:rsidR="00CF764E" w:rsidRPr="0037487E">
        <w:rPr>
          <w:rFonts w:cs="Arial"/>
          <w:i/>
        </w:rPr>
        <w:t>15</w:t>
      </w:r>
      <w:r w:rsidRPr="0037487E">
        <w:rPr>
          <w:rFonts w:cs="Arial"/>
          <w:i/>
        </w:rPr>
        <w:t>/2</w:t>
      </w:r>
      <w:r w:rsidR="00CF764E" w:rsidRPr="0037487E">
        <w:rPr>
          <w:rFonts w:cs="Arial"/>
          <w:i/>
        </w:rPr>
        <w:t>3</w:t>
      </w:r>
      <w:r w:rsidRPr="0037487E">
        <w:rPr>
          <w:rFonts w:cs="Arial"/>
        </w:rPr>
        <w:t>)</w:t>
      </w:r>
    </w:p>
    <w:p w14:paraId="79ABA1FD" w14:textId="77777777" w:rsidR="00FF7484" w:rsidRPr="0037487E" w:rsidRDefault="00FF7484" w:rsidP="004A5EDB">
      <w:pPr>
        <w:pStyle w:val="BodyTextIndent3"/>
        <w:ind w:hanging="1440"/>
        <w:rPr>
          <w:rFonts w:cs="Arial"/>
        </w:rPr>
      </w:pPr>
    </w:p>
    <w:p w14:paraId="487258F3" w14:textId="77777777" w:rsidR="00FF7484" w:rsidRPr="0037487E" w:rsidRDefault="00FF7484" w:rsidP="004A5EDB">
      <w:pPr>
        <w:pStyle w:val="BodyTextIndent3"/>
        <w:ind w:hanging="1440"/>
        <w:rPr>
          <w:rFonts w:cs="Arial"/>
        </w:rPr>
      </w:pPr>
      <w:r w:rsidRPr="0037487E">
        <w:rPr>
          <w:rFonts w:cs="Arial"/>
        </w:rPr>
        <w:tab/>
      </w:r>
      <w:r w:rsidR="00170307" w:rsidRPr="0037487E">
        <w:rPr>
          <w:rFonts w:cs="Arial"/>
        </w:rPr>
        <w:t xml:space="preserve">Note: </w:t>
      </w:r>
      <w:r w:rsidRPr="0037487E">
        <w:rPr>
          <w:rFonts w:cs="Arial"/>
        </w:rPr>
        <w:t xml:space="preserve">The </w:t>
      </w:r>
      <w:r w:rsidR="008A63C7" w:rsidRPr="0037487E">
        <w:rPr>
          <w:rFonts w:cs="Arial"/>
        </w:rPr>
        <w:t xml:space="preserve">University Seal </w:t>
      </w:r>
      <w:r w:rsidRPr="0037487E">
        <w:rPr>
          <w:rFonts w:cs="Arial"/>
        </w:rPr>
        <w:t xml:space="preserve">has not been used since the last update to governors (November 2022). </w:t>
      </w:r>
    </w:p>
    <w:p w14:paraId="65CB4DCC" w14:textId="77777777" w:rsidR="00CF764E" w:rsidRPr="0037487E" w:rsidRDefault="00CF764E" w:rsidP="004A5EDB">
      <w:pPr>
        <w:pStyle w:val="BodyTextIndent3"/>
        <w:ind w:hanging="1440"/>
        <w:rPr>
          <w:rFonts w:cs="Arial"/>
          <w:b/>
          <w:bCs/>
        </w:rPr>
      </w:pPr>
    </w:p>
    <w:p w14:paraId="43747E0D" w14:textId="77777777" w:rsidR="00CF764E" w:rsidRPr="0037487E" w:rsidRDefault="00CF764E" w:rsidP="004A5EDB">
      <w:pPr>
        <w:pStyle w:val="BodyTextIndent3"/>
        <w:ind w:hanging="1440"/>
        <w:rPr>
          <w:rFonts w:cs="Arial"/>
          <w:b/>
          <w:bCs/>
        </w:rPr>
      </w:pPr>
      <w:r w:rsidRPr="0037487E">
        <w:rPr>
          <w:rFonts w:cs="Arial"/>
          <w:b/>
        </w:rPr>
        <w:t>BG.23.02</w:t>
      </w:r>
      <w:r w:rsidR="00F06305" w:rsidRPr="0037487E">
        <w:rPr>
          <w:rFonts w:cs="Arial"/>
          <w:b/>
        </w:rPr>
        <w:t>1</w:t>
      </w:r>
      <w:r w:rsidRPr="0037487E">
        <w:rPr>
          <w:rFonts w:cs="Arial"/>
          <w:b/>
        </w:rPr>
        <w:tab/>
      </w:r>
      <w:r w:rsidR="00F06305" w:rsidRPr="0037487E">
        <w:rPr>
          <w:rFonts w:cs="Arial"/>
          <w:b/>
        </w:rPr>
        <w:t xml:space="preserve">OfS Data Information Requirements 2023/24 </w:t>
      </w:r>
      <w:r w:rsidRPr="0037487E">
        <w:rPr>
          <w:rFonts w:cs="Arial"/>
          <w:bCs/>
        </w:rPr>
        <w:t>(</w:t>
      </w:r>
      <w:r w:rsidRPr="0037487E">
        <w:rPr>
          <w:rFonts w:cs="Arial"/>
          <w:i/>
        </w:rPr>
        <w:t>Document BG/01</w:t>
      </w:r>
      <w:r w:rsidR="00F06305" w:rsidRPr="0037487E">
        <w:rPr>
          <w:rFonts w:cs="Arial"/>
          <w:i/>
        </w:rPr>
        <w:t>6</w:t>
      </w:r>
      <w:r w:rsidRPr="0037487E">
        <w:rPr>
          <w:rFonts w:cs="Arial"/>
          <w:i/>
        </w:rPr>
        <w:t>/23</w:t>
      </w:r>
      <w:r w:rsidRPr="0037487E">
        <w:rPr>
          <w:rFonts w:cs="Arial"/>
        </w:rPr>
        <w:t>)</w:t>
      </w:r>
    </w:p>
    <w:p w14:paraId="6714849F" w14:textId="77777777" w:rsidR="00CF764E" w:rsidRPr="0037487E" w:rsidRDefault="00CF764E" w:rsidP="004A5EDB">
      <w:pPr>
        <w:pStyle w:val="BodyTextIndent3"/>
        <w:ind w:hanging="1440"/>
        <w:rPr>
          <w:rFonts w:cs="Arial"/>
          <w:b/>
          <w:bCs/>
        </w:rPr>
      </w:pPr>
    </w:p>
    <w:p w14:paraId="1930C80B" w14:textId="77777777" w:rsidR="00F06305" w:rsidRPr="0037487E" w:rsidRDefault="00F06305" w:rsidP="004A5EDB">
      <w:pPr>
        <w:pStyle w:val="BodyTextIndent3"/>
        <w:ind w:hanging="1440"/>
        <w:rPr>
          <w:rFonts w:cs="Arial"/>
          <w:b/>
          <w:bCs/>
        </w:rPr>
      </w:pPr>
      <w:r w:rsidRPr="0037487E">
        <w:rPr>
          <w:rFonts w:cs="Arial"/>
          <w:b/>
        </w:rPr>
        <w:t>BG.23.022</w:t>
      </w:r>
      <w:r w:rsidRPr="0037487E">
        <w:rPr>
          <w:rFonts w:cs="Arial"/>
          <w:b/>
        </w:rPr>
        <w:tab/>
        <w:t xml:space="preserve">Minutes of the Teaching Staff Consultative and Negotiation Committee dated: 21 June 2023 </w:t>
      </w:r>
      <w:r w:rsidRPr="0037487E">
        <w:rPr>
          <w:rFonts w:cs="Arial"/>
          <w:bCs/>
        </w:rPr>
        <w:t>(</w:t>
      </w:r>
      <w:r w:rsidRPr="0037487E">
        <w:rPr>
          <w:rFonts w:cs="Arial"/>
          <w:i/>
        </w:rPr>
        <w:t>Document BG/017/23</w:t>
      </w:r>
      <w:r w:rsidRPr="0037487E">
        <w:rPr>
          <w:rFonts w:cs="Arial"/>
        </w:rPr>
        <w:t>)</w:t>
      </w:r>
    </w:p>
    <w:p w14:paraId="7F770045" w14:textId="77777777" w:rsidR="00F06305" w:rsidRPr="0037487E" w:rsidRDefault="00F06305" w:rsidP="004A5EDB">
      <w:pPr>
        <w:pStyle w:val="BodyTextIndent3"/>
        <w:ind w:hanging="1440"/>
        <w:rPr>
          <w:rFonts w:cs="Arial"/>
          <w:b/>
          <w:bCs/>
        </w:rPr>
      </w:pPr>
    </w:p>
    <w:p w14:paraId="135252B3" w14:textId="77777777" w:rsidR="00F06305" w:rsidRDefault="00F06305" w:rsidP="004A5EDB">
      <w:pPr>
        <w:pStyle w:val="BodyTextIndent3"/>
        <w:ind w:hanging="1440"/>
        <w:rPr>
          <w:rFonts w:cs="Arial"/>
        </w:rPr>
      </w:pPr>
      <w:r w:rsidRPr="0037487E">
        <w:rPr>
          <w:rFonts w:cs="Arial"/>
          <w:b/>
        </w:rPr>
        <w:t>BG.23.023</w:t>
      </w:r>
      <w:r w:rsidRPr="0037487E">
        <w:rPr>
          <w:rFonts w:cs="Arial"/>
          <w:b/>
        </w:rPr>
        <w:tab/>
        <w:t xml:space="preserve">Minutes of the Health, Safety and Environment Committee dated: 27 July 2023 </w:t>
      </w:r>
      <w:r w:rsidRPr="0037487E">
        <w:rPr>
          <w:rFonts w:cs="Arial"/>
          <w:bCs/>
        </w:rPr>
        <w:t>(</w:t>
      </w:r>
      <w:r w:rsidRPr="0037487E">
        <w:rPr>
          <w:rFonts w:cs="Arial"/>
          <w:i/>
        </w:rPr>
        <w:t>Document BG/018/23</w:t>
      </w:r>
      <w:r w:rsidRPr="0037487E">
        <w:rPr>
          <w:rFonts w:cs="Arial"/>
        </w:rPr>
        <w:t>)</w:t>
      </w:r>
    </w:p>
    <w:p w14:paraId="583B6BC7" w14:textId="77777777" w:rsidR="003F06C6" w:rsidRPr="0037487E" w:rsidRDefault="003F06C6" w:rsidP="004A5EDB">
      <w:pPr>
        <w:pStyle w:val="BodyTextIndent3"/>
        <w:ind w:hanging="1440"/>
        <w:rPr>
          <w:rFonts w:cs="Arial"/>
          <w:b/>
          <w:bCs/>
        </w:rPr>
      </w:pPr>
    </w:p>
    <w:p w14:paraId="7AA28775" w14:textId="77777777" w:rsidR="00351B88" w:rsidRPr="0037487E" w:rsidRDefault="00031EC3" w:rsidP="004A5EDB">
      <w:pPr>
        <w:pStyle w:val="Heading7"/>
        <w:rPr>
          <w:rFonts w:cs="Arial"/>
        </w:rPr>
      </w:pPr>
      <w:r w:rsidRPr="0037487E">
        <w:rPr>
          <w:rFonts w:cs="Arial"/>
        </w:rPr>
        <w:t>BG</w:t>
      </w:r>
      <w:r w:rsidR="003F62DC" w:rsidRPr="0037487E">
        <w:rPr>
          <w:rFonts w:cs="Arial"/>
        </w:rPr>
        <w:t>.23.</w:t>
      </w:r>
      <w:r w:rsidR="00351B88" w:rsidRPr="0037487E">
        <w:rPr>
          <w:rFonts w:cs="Arial"/>
        </w:rPr>
        <w:t>02</w:t>
      </w:r>
      <w:r w:rsidR="00F06305" w:rsidRPr="0037487E">
        <w:rPr>
          <w:rFonts w:cs="Arial"/>
        </w:rPr>
        <w:t>4</w:t>
      </w:r>
      <w:r w:rsidR="00351B88" w:rsidRPr="0037487E">
        <w:rPr>
          <w:rFonts w:cs="Arial"/>
        </w:rPr>
        <w:tab/>
        <w:t>Date and time of next meeting</w:t>
      </w:r>
    </w:p>
    <w:p w14:paraId="48338F5C" w14:textId="77777777" w:rsidR="00806409" w:rsidRPr="0037487E" w:rsidRDefault="00806409" w:rsidP="004A5EDB">
      <w:pPr>
        <w:rPr>
          <w:rFonts w:cs="Arial"/>
          <w:sz w:val="24"/>
          <w:szCs w:val="24"/>
        </w:rPr>
      </w:pPr>
    </w:p>
    <w:p w14:paraId="7D0FA000" w14:textId="77777777" w:rsidR="00126381" w:rsidRPr="0037487E" w:rsidRDefault="00351B88" w:rsidP="004A5EDB">
      <w:pPr>
        <w:ind w:left="1440"/>
        <w:rPr>
          <w:rFonts w:cs="Arial"/>
          <w:b/>
          <w:sz w:val="24"/>
          <w:szCs w:val="24"/>
        </w:rPr>
      </w:pPr>
      <w:r w:rsidRPr="0037487E">
        <w:rPr>
          <w:rFonts w:cs="Arial"/>
          <w:sz w:val="24"/>
          <w:szCs w:val="24"/>
        </w:rPr>
        <w:t xml:space="preserve">The next meeting is scheduled for </w:t>
      </w:r>
      <w:r w:rsidR="006261E7" w:rsidRPr="0037487E">
        <w:rPr>
          <w:rFonts w:cs="Arial"/>
          <w:sz w:val="24"/>
          <w:szCs w:val="24"/>
        </w:rPr>
        <w:t xml:space="preserve">17:30 on </w:t>
      </w:r>
      <w:r w:rsidR="008A3949" w:rsidRPr="0037487E">
        <w:rPr>
          <w:rFonts w:cs="Arial"/>
          <w:sz w:val="24"/>
          <w:szCs w:val="24"/>
        </w:rPr>
        <w:t>16 October 2023</w:t>
      </w:r>
      <w:r w:rsidR="00C65C9D" w:rsidRPr="0037487E">
        <w:rPr>
          <w:rFonts w:cs="Arial"/>
          <w:sz w:val="24"/>
          <w:szCs w:val="24"/>
        </w:rPr>
        <w:t>.</w:t>
      </w:r>
      <w:r w:rsidR="00321240" w:rsidRPr="0037487E">
        <w:rPr>
          <w:rFonts w:cs="Arial"/>
          <w:sz w:val="24"/>
          <w:szCs w:val="24"/>
        </w:rPr>
        <w:t xml:space="preserve"> A pre-meeting for </w:t>
      </w:r>
      <w:r w:rsidR="00706300" w:rsidRPr="0037487E">
        <w:rPr>
          <w:rFonts w:cs="Arial"/>
          <w:sz w:val="24"/>
          <w:szCs w:val="24"/>
        </w:rPr>
        <w:t>governors</w:t>
      </w:r>
      <w:r w:rsidR="00321240" w:rsidRPr="0037487E">
        <w:rPr>
          <w:rFonts w:cs="Arial"/>
          <w:sz w:val="24"/>
          <w:szCs w:val="24"/>
        </w:rPr>
        <w:t xml:space="preserve"> will commence at 17:00. </w:t>
      </w:r>
    </w:p>
    <w:sectPr w:rsidR="00126381" w:rsidRPr="0037487E" w:rsidSect="00261221">
      <w:headerReference w:type="default" r:id="rId11"/>
      <w:footerReference w:type="default" r:id="rId12"/>
      <w:headerReference w:type="first" r:id="rId13"/>
      <w:pgSz w:w="11906" w:h="16838" w:code="9"/>
      <w:pgMar w:top="1440" w:right="1440" w:bottom="1440" w:left="1440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8FED" w14:textId="77777777" w:rsidR="00F67AB6" w:rsidRDefault="00F67AB6" w:rsidP="00254A68">
      <w:pPr>
        <w:spacing w:line="240" w:lineRule="auto"/>
      </w:pPr>
      <w:r>
        <w:separator/>
      </w:r>
    </w:p>
  </w:endnote>
  <w:endnote w:type="continuationSeparator" w:id="0">
    <w:p w14:paraId="5150E95B" w14:textId="77777777" w:rsidR="00F67AB6" w:rsidRDefault="00F67AB6" w:rsidP="00254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2504"/>
      <w:docPartObj>
        <w:docPartGallery w:val="Page Numbers (Bottom of Page)"/>
        <w:docPartUnique/>
      </w:docPartObj>
    </w:sdtPr>
    <w:sdtContent>
      <w:p w14:paraId="394A3817" w14:textId="77777777" w:rsidR="005B1932" w:rsidRDefault="0030399D">
        <w:pPr>
          <w:pStyle w:val="Footer"/>
          <w:jc w:val="right"/>
        </w:pPr>
        <w:r>
          <w:fldChar w:fldCharType="begin"/>
        </w:r>
        <w:r w:rsidR="005B1932">
          <w:instrText xml:space="preserve"> PAGE   \* MERGEFORMAT </w:instrText>
        </w:r>
        <w:r>
          <w:fldChar w:fldCharType="separate"/>
        </w:r>
        <w:r w:rsidR="00422FC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F56A218" w14:textId="77777777" w:rsidR="005B1932" w:rsidRDefault="005B1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7A16" w14:textId="77777777" w:rsidR="00F67AB6" w:rsidRDefault="00F67AB6" w:rsidP="00254A68">
      <w:pPr>
        <w:spacing w:line="240" w:lineRule="auto"/>
      </w:pPr>
      <w:r>
        <w:separator/>
      </w:r>
    </w:p>
  </w:footnote>
  <w:footnote w:type="continuationSeparator" w:id="0">
    <w:p w14:paraId="74BAEA99" w14:textId="77777777" w:rsidR="00F67AB6" w:rsidRDefault="00F67AB6" w:rsidP="00254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1712" w14:textId="77777777" w:rsidR="005B1932" w:rsidRDefault="005B1932" w:rsidP="00254A68">
    <w:pPr>
      <w:pStyle w:val="Header"/>
      <w:pBdr>
        <w:bottom w:val="single" w:sz="12" w:space="1" w:color="auto"/>
      </w:pBdr>
      <w:jc w:val="right"/>
      <w:rPr>
        <w:b/>
        <w:smallCaps/>
        <w:sz w:val="20"/>
        <w:szCs w:val="20"/>
      </w:rPr>
    </w:pPr>
    <w:r>
      <w:rPr>
        <w:b/>
        <w:smallCaps/>
      </w:rPr>
      <w:t xml:space="preserve">Board of Governors: </w:t>
    </w:r>
    <w:r w:rsidR="003F62DC">
      <w:rPr>
        <w:b/>
        <w:smallCaps/>
        <w:sz w:val="20"/>
        <w:szCs w:val="20"/>
      </w:rPr>
      <w:t>18.09.23</w:t>
    </w:r>
  </w:p>
  <w:p w14:paraId="6F71E162" w14:textId="413986AF" w:rsidR="005B1932" w:rsidRDefault="00241AB8" w:rsidP="00254A68">
    <w:pPr>
      <w:pStyle w:val="Header"/>
      <w:pBdr>
        <w:bottom w:val="single" w:sz="12" w:space="1" w:color="auto"/>
      </w:pBdr>
      <w:jc w:val="right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PUBLIC – CONFIRMED MINUTES</w:t>
    </w:r>
    <w:r w:rsidR="00C13041">
      <w:rPr>
        <w:b/>
        <w:smallCaps/>
        <w:sz w:val="20"/>
        <w:szCs w:val="20"/>
      </w:rPr>
      <w:t xml:space="preserve"> </w:t>
    </w:r>
  </w:p>
  <w:p w14:paraId="7EE05041" w14:textId="77777777" w:rsidR="005B1932" w:rsidRDefault="005B1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CD58" w14:textId="77777777" w:rsidR="005B1932" w:rsidRDefault="005B1932" w:rsidP="00BE28D9">
    <w:pPr>
      <w:pStyle w:val="Header"/>
      <w:jc w:val="cent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788BFE51" wp14:editId="2DA85B8B">
          <wp:extent cx="1504800" cy="1047600"/>
          <wp:effectExtent l="0" t="0" r="635" b="635"/>
          <wp:docPr id="7" name="Picture 7" descr="New EHU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ew EHU Logo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104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B82"/>
    <w:multiLevelType w:val="hybridMultilevel"/>
    <w:tmpl w:val="5FE419B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FD4574"/>
    <w:multiLevelType w:val="hybridMultilevel"/>
    <w:tmpl w:val="AB7089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34324D"/>
    <w:multiLevelType w:val="hybridMultilevel"/>
    <w:tmpl w:val="7D7A2B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203295"/>
    <w:multiLevelType w:val="hybridMultilevel"/>
    <w:tmpl w:val="4FD889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AE1181"/>
    <w:multiLevelType w:val="hybridMultilevel"/>
    <w:tmpl w:val="53EA94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7749D7"/>
    <w:multiLevelType w:val="hybridMultilevel"/>
    <w:tmpl w:val="06AE81A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953BF1"/>
    <w:multiLevelType w:val="hybridMultilevel"/>
    <w:tmpl w:val="DAA0C25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156E1B"/>
    <w:multiLevelType w:val="hybridMultilevel"/>
    <w:tmpl w:val="BD1EB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634D6"/>
    <w:multiLevelType w:val="hybridMultilevel"/>
    <w:tmpl w:val="A77E1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1D19B0"/>
    <w:multiLevelType w:val="hybridMultilevel"/>
    <w:tmpl w:val="0F6E5FB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B43532"/>
    <w:multiLevelType w:val="hybridMultilevel"/>
    <w:tmpl w:val="F510FF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1F3D24"/>
    <w:multiLevelType w:val="hybridMultilevel"/>
    <w:tmpl w:val="987C56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5573B2"/>
    <w:multiLevelType w:val="hybridMultilevel"/>
    <w:tmpl w:val="EE9681F2"/>
    <w:lvl w:ilvl="0" w:tplc="06322A80">
      <w:start w:val="449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6DB29E9"/>
    <w:multiLevelType w:val="hybridMultilevel"/>
    <w:tmpl w:val="FCCA9D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7CC4746"/>
    <w:multiLevelType w:val="hybridMultilevel"/>
    <w:tmpl w:val="FA2E49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E03096"/>
    <w:multiLevelType w:val="hybridMultilevel"/>
    <w:tmpl w:val="8034B3E6"/>
    <w:lvl w:ilvl="0" w:tplc="769E124E">
      <w:start w:val="1"/>
      <w:numFmt w:val="decimalZero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96130"/>
    <w:multiLevelType w:val="hybridMultilevel"/>
    <w:tmpl w:val="3782CE7E"/>
    <w:lvl w:ilvl="0" w:tplc="699619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72BFB"/>
    <w:multiLevelType w:val="hybridMultilevel"/>
    <w:tmpl w:val="9DC64EAC"/>
    <w:lvl w:ilvl="0" w:tplc="E9FC2D5C">
      <w:start w:val="1"/>
      <w:numFmt w:val="lowerRoman"/>
      <w:lvlText w:val="%1."/>
      <w:lvlJc w:val="left"/>
      <w:pPr>
        <w:ind w:left="28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D424354"/>
    <w:multiLevelType w:val="hybridMultilevel"/>
    <w:tmpl w:val="49DA8B2A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407D3ED5"/>
    <w:multiLevelType w:val="hybridMultilevel"/>
    <w:tmpl w:val="5B60CAE0"/>
    <w:lvl w:ilvl="0" w:tplc="08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0802552"/>
    <w:multiLevelType w:val="hybridMultilevel"/>
    <w:tmpl w:val="C8F883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BFE06FB"/>
    <w:multiLevelType w:val="hybridMultilevel"/>
    <w:tmpl w:val="3552E42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54C0ABA"/>
    <w:multiLevelType w:val="hybridMultilevel"/>
    <w:tmpl w:val="44E80E70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 w15:restartNumberingAfterBreak="0">
    <w:nsid w:val="5A6C1E41"/>
    <w:multiLevelType w:val="hybridMultilevel"/>
    <w:tmpl w:val="BB0E92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F507E8"/>
    <w:multiLevelType w:val="hybridMultilevel"/>
    <w:tmpl w:val="E3B08F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24F29DF"/>
    <w:multiLevelType w:val="hybridMultilevel"/>
    <w:tmpl w:val="3A66C7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5F003BD"/>
    <w:multiLevelType w:val="hybridMultilevel"/>
    <w:tmpl w:val="014AC6DE"/>
    <w:lvl w:ilvl="0" w:tplc="EE1E7FFE">
      <w:start w:val="1"/>
      <w:numFmt w:val="decimalZero"/>
      <w:lvlText w:val="%1."/>
      <w:lvlJc w:val="left"/>
      <w:pPr>
        <w:ind w:left="1800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8820B77"/>
    <w:multiLevelType w:val="hybridMultilevel"/>
    <w:tmpl w:val="62C0DF92"/>
    <w:lvl w:ilvl="0" w:tplc="A0AEA070">
      <w:start w:val="4493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884EFC"/>
    <w:multiLevelType w:val="hybridMultilevel"/>
    <w:tmpl w:val="0F56A9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52F50D0"/>
    <w:multiLevelType w:val="hybridMultilevel"/>
    <w:tmpl w:val="FEC697C6"/>
    <w:lvl w:ilvl="0" w:tplc="0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0" w15:restartNumberingAfterBreak="0">
    <w:nsid w:val="7D4356BF"/>
    <w:multiLevelType w:val="hybridMultilevel"/>
    <w:tmpl w:val="3E3291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05062655">
    <w:abstractNumId w:val="3"/>
  </w:num>
  <w:num w:numId="2" w16cid:durableId="2134977102">
    <w:abstractNumId w:val="21"/>
  </w:num>
  <w:num w:numId="3" w16cid:durableId="1668365223">
    <w:abstractNumId w:val="5"/>
  </w:num>
  <w:num w:numId="4" w16cid:durableId="1871407998">
    <w:abstractNumId w:val="2"/>
  </w:num>
  <w:num w:numId="5" w16cid:durableId="287708901">
    <w:abstractNumId w:val="14"/>
  </w:num>
  <w:num w:numId="6" w16cid:durableId="1594194668">
    <w:abstractNumId w:val="1"/>
  </w:num>
  <w:num w:numId="7" w16cid:durableId="1542478822">
    <w:abstractNumId w:val="18"/>
  </w:num>
  <w:num w:numId="8" w16cid:durableId="1931348181">
    <w:abstractNumId w:val="8"/>
  </w:num>
  <w:num w:numId="9" w16cid:durableId="1599756479">
    <w:abstractNumId w:val="24"/>
  </w:num>
  <w:num w:numId="10" w16cid:durableId="906645190">
    <w:abstractNumId w:val="20"/>
  </w:num>
  <w:num w:numId="11" w16cid:durableId="2012248227">
    <w:abstractNumId w:val="11"/>
  </w:num>
  <w:num w:numId="12" w16cid:durableId="1638026279">
    <w:abstractNumId w:val="23"/>
  </w:num>
  <w:num w:numId="13" w16cid:durableId="1899365314">
    <w:abstractNumId w:val="10"/>
  </w:num>
  <w:num w:numId="14" w16cid:durableId="175773213">
    <w:abstractNumId w:val="28"/>
  </w:num>
  <w:num w:numId="15" w16cid:durableId="1632326758">
    <w:abstractNumId w:val="16"/>
  </w:num>
  <w:num w:numId="16" w16cid:durableId="695227910">
    <w:abstractNumId w:val="30"/>
  </w:num>
  <w:num w:numId="17" w16cid:durableId="132215079">
    <w:abstractNumId w:val="22"/>
  </w:num>
  <w:num w:numId="18" w16cid:durableId="969045966">
    <w:abstractNumId w:val="19"/>
  </w:num>
  <w:num w:numId="19" w16cid:durableId="799568890">
    <w:abstractNumId w:val="27"/>
  </w:num>
  <w:num w:numId="20" w16cid:durableId="188028918">
    <w:abstractNumId w:val="12"/>
  </w:num>
  <w:num w:numId="21" w16cid:durableId="372315679">
    <w:abstractNumId w:val="4"/>
  </w:num>
  <w:num w:numId="22" w16cid:durableId="783571514">
    <w:abstractNumId w:val="7"/>
  </w:num>
  <w:num w:numId="23" w16cid:durableId="421145440">
    <w:abstractNumId w:val="25"/>
  </w:num>
  <w:num w:numId="24" w16cid:durableId="320500056">
    <w:abstractNumId w:val="6"/>
  </w:num>
  <w:num w:numId="25" w16cid:durableId="900335317">
    <w:abstractNumId w:val="26"/>
  </w:num>
  <w:num w:numId="26" w16cid:durableId="1820268827">
    <w:abstractNumId w:val="29"/>
  </w:num>
  <w:num w:numId="27" w16cid:durableId="1794865373">
    <w:abstractNumId w:val="0"/>
  </w:num>
  <w:num w:numId="28" w16cid:durableId="1928608326">
    <w:abstractNumId w:val="13"/>
  </w:num>
  <w:num w:numId="29" w16cid:durableId="1930045340">
    <w:abstractNumId w:val="17"/>
  </w:num>
  <w:num w:numId="30" w16cid:durableId="233929238">
    <w:abstractNumId w:val="15"/>
  </w:num>
  <w:num w:numId="31" w16cid:durableId="42168030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62628074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EE"/>
    <w:rsid w:val="00000017"/>
    <w:rsid w:val="000000BA"/>
    <w:rsid w:val="000005E7"/>
    <w:rsid w:val="000006A9"/>
    <w:rsid w:val="000007C6"/>
    <w:rsid w:val="000007D1"/>
    <w:rsid w:val="00000CAD"/>
    <w:rsid w:val="00000DEA"/>
    <w:rsid w:val="00001012"/>
    <w:rsid w:val="0000194C"/>
    <w:rsid w:val="00001A8A"/>
    <w:rsid w:val="0000201B"/>
    <w:rsid w:val="00002CC8"/>
    <w:rsid w:val="00002E74"/>
    <w:rsid w:val="0000304E"/>
    <w:rsid w:val="00003586"/>
    <w:rsid w:val="00003C1C"/>
    <w:rsid w:val="00004020"/>
    <w:rsid w:val="000043D2"/>
    <w:rsid w:val="00004668"/>
    <w:rsid w:val="00004718"/>
    <w:rsid w:val="00004A18"/>
    <w:rsid w:val="00004B17"/>
    <w:rsid w:val="000053CA"/>
    <w:rsid w:val="00006378"/>
    <w:rsid w:val="000067E0"/>
    <w:rsid w:val="0000727B"/>
    <w:rsid w:val="000075BD"/>
    <w:rsid w:val="000100D2"/>
    <w:rsid w:val="000100F0"/>
    <w:rsid w:val="000100F6"/>
    <w:rsid w:val="000102A3"/>
    <w:rsid w:val="00010518"/>
    <w:rsid w:val="00010A0F"/>
    <w:rsid w:val="00011363"/>
    <w:rsid w:val="000115B2"/>
    <w:rsid w:val="00011984"/>
    <w:rsid w:val="0001244E"/>
    <w:rsid w:val="000129D2"/>
    <w:rsid w:val="00013B03"/>
    <w:rsid w:val="00013D6A"/>
    <w:rsid w:val="00013E54"/>
    <w:rsid w:val="0001415C"/>
    <w:rsid w:val="0001477E"/>
    <w:rsid w:val="00014F18"/>
    <w:rsid w:val="00015604"/>
    <w:rsid w:val="00015858"/>
    <w:rsid w:val="00015DA7"/>
    <w:rsid w:val="0001709F"/>
    <w:rsid w:val="000171B7"/>
    <w:rsid w:val="00017D8E"/>
    <w:rsid w:val="00020C39"/>
    <w:rsid w:val="00020D3E"/>
    <w:rsid w:val="0002101C"/>
    <w:rsid w:val="00021381"/>
    <w:rsid w:val="00021494"/>
    <w:rsid w:val="00022109"/>
    <w:rsid w:val="000221B9"/>
    <w:rsid w:val="0002363E"/>
    <w:rsid w:val="00023A68"/>
    <w:rsid w:val="00023E60"/>
    <w:rsid w:val="00024195"/>
    <w:rsid w:val="0002542A"/>
    <w:rsid w:val="000254B5"/>
    <w:rsid w:val="00025B9B"/>
    <w:rsid w:val="00025BB1"/>
    <w:rsid w:val="00025DB5"/>
    <w:rsid w:val="000263BC"/>
    <w:rsid w:val="0002676D"/>
    <w:rsid w:val="0002693C"/>
    <w:rsid w:val="00026957"/>
    <w:rsid w:val="00026AD1"/>
    <w:rsid w:val="00027095"/>
    <w:rsid w:val="00027537"/>
    <w:rsid w:val="00027694"/>
    <w:rsid w:val="0002774C"/>
    <w:rsid w:val="00027834"/>
    <w:rsid w:val="00027C16"/>
    <w:rsid w:val="00027E19"/>
    <w:rsid w:val="00027FE2"/>
    <w:rsid w:val="00030049"/>
    <w:rsid w:val="00030087"/>
    <w:rsid w:val="000302B3"/>
    <w:rsid w:val="000302EF"/>
    <w:rsid w:val="0003046A"/>
    <w:rsid w:val="0003055B"/>
    <w:rsid w:val="00030E38"/>
    <w:rsid w:val="00030F15"/>
    <w:rsid w:val="0003103E"/>
    <w:rsid w:val="0003115A"/>
    <w:rsid w:val="00031EC3"/>
    <w:rsid w:val="00032625"/>
    <w:rsid w:val="00032C9F"/>
    <w:rsid w:val="00032CFA"/>
    <w:rsid w:val="00032E88"/>
    <w:rsid w:val="00033443"/>
    <w:rsid w:val="00033AFF"/>
    <w:rsid w:val="00033F06"/>
    <w:rsid w:val="00033FAD"/>
    <w:rsid w:val="000340CC"/>
    <w:rsid w:val="00034119"/>
    <w:rsid w:val="000341DA"/>
    <w:rsid w:val="0003448D"/>
    <w:rsid w:val="000349FA"/>
    <w:rsid w:val="0003587C"/>
    <w:rsid w:val="000358B8"/>
    <w:rsid w:val="000358C5"/>
    <w:rsid w:val="00036916"/>
    <w:rsid w:val="00036A9A"/>
    <w:rsid w:val="0003705C"/>
    <w:rsid w:val="0003709E"/>
    <w:rsid w:val="0003715F"/>
    <w:rsid w:val="00037879"/>
    <w:rsid w:val="00037BD5"/>
    <w:rsid w:val="000406BF"/>
    <w:rsid w:val="000406EA"/>
    <w:rsid w:val="00040DA4"/>
    <w:rsid w:val="0004164D"/>
    <w:rsid w:val="00041CCF"/>
    <w:rsid w:val="00041E27"/>
    <w:rsid w:val="00042A19"/>
    <w:rsid w:val="00042FA4"/>
    <w:rsid w:val="00044002"/>
    <w:rsid w:val="000440C1"/>
    <w:rsid w:val="000446AE"/>
    <w:rsid w:val="00044C62"/>
    <w:rsid w:val="00044F7A"/>
    <w:rsid w:val="000451E1"/>
    <w:rsid w:val="00045394"/>
    <w:rsid w:val="00045B00"/>
    <w:rsid w:val="00045C52"/>
    <w:rsid w:val="0004646D"/>
    <w:rsid w:val="000466B2"/>
    <w:rsid w:val="0004670F"/>
    <w:rsid w:val="000467EA"/>
    <w:rsid w:val="00046AB6"/>
    <w:rsid w:val="00046C13"/>
    <w:rsid w:val="00047AAE"/>
    <w:rsid w:val="00047B5A"/>
    <w:rsid w:val="0005006B"/>
    <w:rsid w:val="00050150"/>
    <w:rsid w:val="000506AE"/>
    <w:rsid w:val="00050856"/>
    <w:rsid w:val="000513A3"/>
    <w:rsid w:val="00051450"/>
    <w:rsid w:val="000519A2"/>
    <w:rsid w:val="00051B0F"/>
    <w:rsid w:val="000523B9"/>
    <w:rsid w:val="00052505"/>
    <w:rsid w:val="000536AC"/>
    <w:rsid w:val="000538FE"/>
    <w:rsid w:val="000540A6"/>
    <w:rsid w:val="00055321"/>
    <w:rsid w:val="00055838"/>
    <w:rsid w:val="000562FA"/>
    <w:rsid w:val="00056304"/>
    <w:rsid w:val="0005651A"/>
    <w:rsid w:val="00056974"/>
    <w:rsid w:val="00056B36"/>
    <w:rsid w:val="00056E7D"/>
    <w:rsid w:val="00057FD1"/>
    <w:rsid w:val="00060CAF"/>
    <w:rsid w:val="00061521"/>
    <w:rsid w:val="0006182B"/>
    <w:rsid w:val="00061CDC"/>
    <w:rsid w:val="00061D3F"/>
    <w:rsid w:val="00061E03"/>
    <w:rsid w:val="00061E3C"/>
    <w:rsid w:val="000621B5"/>
    <w:rsid w:val="00062591"/>
    <w:rsid w:val="00062C0E"/>
    <w:rsid w:val="00063B58"/>
    <w:rsid w:val="00063F21"/>
    <w:rsid w:val="00064F22"/>
    <w:rsid w:val="00065071"/>
    <w:rsid w:val="000651F9"/>
    <w:rsid w:val="000657D3"/>
    <w:rsid w:val="00066C3B"/>
    <w:rsid w:val="000671EB"/>
    <w:rsid w:val="0006725E"/>
    <w:rsid w:val="000672B3"/>
    <w:rsid w:val="000672D3"/>
    <w:rsid w:val="00067CD2"/>
    <w:rsid w:val="00070202"/>
    <w:rsid w:val="0007054E"/>
    <w:rsid w:val="000705F0"/>
    <w:rsid w:val="00070BE9"/>
    <w:rsid w:val="00070D5E"/>
    <w:rsid w:val="00070E26"/>
    <w:rsid w:val="00070E71"/>
    <w:rsid w:val="000711C4"/>
    <w:rsid w:val="00071A30"/>
    <w:rsid w:val="00071A49"/>
    <w:rsid w:val="00071CF3"/>
    <w:rsid w:val="0007282F"/>
    <w:rsid w:val="00072883"/>
    <w:rsid w:val="000728C8"/>
    <w:rsid w:val="000734C5"/>
    <w:rsid w:val="00073651"/>
    <w:rsid w:val="00073980"/>
    <w:rsid w:val="00073CFD"/>
    <w:rsid w:val="000749D3"/>
    <w:rsid w:val="00075167"/>
    <w:rsid w:val="00075B19"/>
    <w:rsid w:val="00075CB5"/>
    <w:rsid w:val="00075D7F"/>
    <w:rsid w:val="00075ED5"/>
    <w:rsid w:val="000760E9"/>
    <w:rsid w:val="000761F4"/>
    <w:rsid w:val="00076299"/>
    <w:rsid w:val="00076380"/>
    <w:rsid w:val="0007655E"/>
    <w:rsid w:val="00076639"/>
    <w:rsid w:val="000769AA"/>
    <w:rsid w:val="00076AF2"/>
    <w:rsid w:val="00076F33"/>
    <w:rsid w:val="00077908"/>
    <w:rsid w:val="00077A49"/>
    <w:rsid w:val="00077E3B"/>
    <w:rsid w:val="00077F08"/>
    <w:rsid w:val="000801EF"/>
    <w:rsid w:val="0008040C"/>
    <w:rsid w:val="000809B9"/>
    <w:rsid w:val="00081215"/>
    <w:rsid w:val="0008132F"/>
    <w:rsid w:val="000813BE"/>
    <w:rsid w:val="00081781"/>
    <w:rsid w:val="00081C6C"/>
    <w:rsid w:val="00081CE1"/>
    <w:rsid w:val="000823D8"/>
    <w:rsid w:val="0008269C"/>
    <w:rsid w:val="00082D1A"/>
    <w:rsid w:val="000831C2"/>
    <w:rsid w:val="00083331"/>
    <w:rsid w:val="000834BE"/>
    <w:rsid w:val="00083843"/>
    <w:rsid w:val="00083A77"/>
    <w:rsid w:val="00083BE8"/>
    <w:rsid w:val="00084D20"/>
    <w:rsid w:val="00084D4B"/>
    <w:rsid w:val="0008520C"/>
    <w:rsid w:val="000853B0"/>
    <w:rsid w:val="00085761"/>
    <w:rsid w:val="00085C21"/>
    <w:rsid w:val="000862D0"/>
    <w:rsid w:val="00086650"/>
    <w:rsid w:val="0008688E"/>
    <w:rsid w:val="000878E2"/>
    <w:rsid w:val="00087C3F"/>
    <w:rsid w:val="00087F8B"/>
    <w:rsid w:val="00090250"/>
    <w:rsid w:val="00090316"/>
    <w:rsid w:val="000904C3"/>
    <w:rsid w:val="00090891"/>
    <w:rsid w:val="00091045"/>
    <w:rsid w:val="00091AB9"/>
    <w:rsid w:val="00091D59"/>
    <w:rsid w:val="000926EF"/>
    <w:rsid w:val="00092711"/>
    <w:rsid w:val="0009280D"/>
    <w:rsid w:val="00092AED"/>
    <w:rsid w:val="00092DF7"/>
    <w:rsid w:val="000932FD"/>
    <w:rsid w:val="00093F3F"/>
    <w:rsid w:val="00093FB4"/>
    <w:rsid w:val="00094C40"/>
    <w:rsid w:val="00094FA6"/>
    <w:rsid w:val="000950BF"/>
    <w:rsid w:val="0009568B"/>
    <w:rsid w:val="0009571E"/>
    <w:rsid w:val="00095D67"/>
    <w:rsid w:val="00095E77"/>
    <w:rsid w:val="00095E7B"/>
    <w:rsid w:val="0009636C"/>
    <w:rsid w:val="000968FE"/>
    <w:rsid w:val="00096BB9"/>
    <w:rsid w:val="00097121"/>
    <w:rsid w:val="0009782D"/>
    <w:rsid w:val="00097D32"/>
    <w:rsid w:val="000A05F1"/>
    <w:rsid w:val="000A0C2F"/>
    <w:rsid w:val="000A0F6F"/>
    <w:rsid w:val="000A0FA0"/>
    <w:rsid w:val="000A1579"/>
    <w:rsid w:val="000A187D"/>
    <w:rsid w:val="000A1F98"/>
    <w:rsid w:val="000A2145"/>
    <w:rsid w:val="000A2CAB"/>
    <w:rsid w:val="000A31CE"/>
    <w:rsid w:val="000A3387"/>
    <w:rsid w:val="000A3E11"/>
    <w:rsid w:val="000A4020"/>
    <w:rsid w:val="000A4B1B"/>
    <w:rsid w:val="000A4B72"/>
    <w:rsid w:val="000A4B7E"/>
    <w:rsid w:val="000A5393"/>
    <w:rsid w:val="000A5B93"/>
    <w:rsid w:val="000A6B33"/>
    <w:rsid w:val="000A6FA2"/>
    <w:rsid w:val="000A75A2"/>
    <w:rsid w:val="000A77F7"/>
    <w:rsid w:val="000A78BD"/>
    <w:rsid w:val="000A7A27"/>
    <w:rsid w:val="000A7A37"/>
    <w:rsid w:val="000A7DBD"/>
    <w:rsid w:val="000B017F"/>
    <w:rsid w:val="000B0606"/>
    <w:rsid w:val="000B1290"/>
    <w:rsid w:val="000B13FC"/>
    <w:rsid w:val="000B1C33"/>
    <w:rsid w:val="000B1C3A"/>
    <w:rsid w:val="000B213A"/>
    <w:rsid w:val="000B21BA"/>
    <w:rsid w:val="000B247E"/>
    <w:rsid w:val="000B27E0"/>
    <w:rsid w:val="000B2E1A"/>
    <w:rsid w:val="000B30CB"/>
    <w:rsid w:val="000B3800"/>
    <w:rsid w:val="000B389E"/>
    <w:rsid w:val="000B38D7"/>
    <w:rsid w:val="000B3A7D"/>
    <w:rsid w:val="000B3ABE"/>
    <w:rsid w:val="000B3EC5"/>
    <w:rsid w:val="000B3F1F"/>
    <w:rsid w:val="000B4C2D"/>
    <w:rsid w:val="000B4DFE"/>
    <w:rsid w:val="000B5E72"/>
    <w:rsid w:val="000B5EAA"/>
    <w:rsid w:val="000B6074"/>
    <w:rsid w:val="000B6C5B"/>
    <w:rsid w:val="000B6FE8"/>
    <w:rsid w:val="000B71B6"/>
    <w:rsid w:val="000B7C03"/>
    <w:rsid w:val="000C01A8"/>
    <w:rsid w:val="000C0213"/>
    <w:rsid w:val="000C039C"/>
    <w:rsid w:val="000C0767"/>
    <w:rsid w:val="000C0933"/>
    <w:rsid w:val="000C0C03"/>
    <w:rsid w:val="000C0CCC"/>
    <w:rsid w:val="000C0F65"/>
    <w:rsid w:val="000C14E5"/>
    <w:rsid w:val="000C1D3C"/>
    <w:rsid w:val="000C22D9"/>
    <w:rsid w:val="000C2A3C"/>
    <w:rsid w:val="000C2AC3"/>
    <w:rsid w:val="000C3565"/>
    <w:rsid w:val="000C3853"/>
    <w:rsid w:val="000C3F28"/>
    <w:rsid w:val="000C3F2E"/>
    <w:rsid w:val="000C43DD"/>
    <w:rsid w:val="000C4B75"/>
    <w:rsid w:val="000C5B49"/>
    <w:rsid w:val="000C5B4F"/>
    <w:rsid w:val="000C5D48"/>
    <w:rsid w:val="000C63E1"/>
    <w:rsid w:val="000C6670"/>
    <w:rsid w:val="000C6C0B"/>
    <w:rsid w:val="000C7178"/>
    <w:rsid w:val="000C7265"/>
    <w:rsid w:val="000C7311"/>
    <w:rsid w:val="000C7990"/>
    <w:rsid w:val="000C7CDA"/>
    <w:rsid w:val="000D04EA"/>
    <w:rsid w:val="000D0522"/>
    <w:rsid w:val="000D184B"/>
    <w:rsid w:val="000D1910"/>
    <w:rsid w:val="000D1D71"/>
    <w:rsid w:val="000D214C"/>
    <w:rsid w:val="000D26B1"/>
    <w:rsid w:val="000D2CF5"/>
    <w:rsid w:val="000D2D53"/>
    <w:rsid w:val="000D2EA2"/>
    <w:rsid w:val="000D3247"/>
    <w:rsid w:val="000D39EA"/>
    <w:rsid w:val="000D3AE4"/>
    <w:rsid w:val="000D423E"/>
    <w:rsid w:val="000D438F"/>
    <w:rsid w:val="000D4534"/>
    <w:rsid w:val="000D4546"/>
    <w:rsid w:val="000D4799"/>
    <w:rsid w:val="000D4806"/>
    <w:rsid w:val="000D5BDB"/>
    <w:rsid w:val="000D5FDB"/>
    <w:rsid w:val="000D667C"/>
    <w:rsid w:val="000D6DD2"/>
    <w:rsid w:val="000D6F26"/>
    <w:rsid w:val="000D7740"/>
    <w:rsid w:val="000D7763"/>
    <w:rsid w:val="000D781D"/>
    <w:rsid w:val="000D7988"/>
    <w:rsid w:val="000D79B9"/>
    <w:rsid w:val="000E00D0"/>
    <w:rsid w:val="000E060C"/>
    <w:rsid w:val="000E0718"/>
    <w:rsid w:val="000E139F"/>
    <w:rsid w:val="000E1518"/>
    <w:rsid w:val="000E1887"/>
    <w:rsid w:val="000E1C4F"/>
    <w:rsid w:val="000E1C9F"/>
    <w:rsid w:val="000E1D87"/>
    <w:rsid w:val="000E20E3"/>
    <w:rsid w:val="000E21DF"/>
    <w:rsid w:val="000E26C8"/>
    <w:rsid w:val="000E28D4"/>
    <w:rsid w:val="000E31F5"/>
    <w:rsid w:val="000E325A"/>
    <w:rsid w:val="000E33C5"/>
    <w:rsid w:val="000E3887"/>
    <w:rsid w:val="000E4442"/>
    <w:rsid w:val="000E4DB1"/>
    <w:rsid w:val="000E52AE"/>
    <w:rsid w:val="000E5B00"/>
    <w:rsid w:val="000E6213"/>
    <w:rsid w:val="000E632E"/>
    <w:rsid w:val="000E64BA"/>
    <w:rsid w:val="000E6D07"/>
    <w:rsid w:val="000E7383"/>
    <w:rsid w:val="000E738D"/>
    <w:rsid w:val="000E7533"/>
    <w:rsid w:val="000E7F2F"/>
    <w:rsid w:val="000F021F"/>
    <w:rsid w:val="000F120E"/>
    <w:rsid w:val="000F152B"/>
    <w:rsid w:val="000F16B8"/>
    <w:rsid w:val="000F1C92"/>
    <w:rsid w:val="000F1DB4"/>
    <w:rsid w:val="000F1DD5"/>
    <w:rsid w:val="000F1DDE"/>
    <w:rsid w:val="000F21F9"/>
    <w:rsid w:val="000F24A7"/>
    <w:rsid w:val="000F24E8"/>
    <w:rsid w:val="000F2AED"/>
    <w:rsid w:val="000F2FFB"/>
    <w:rsid w:val="000F32A0"/>
    <w:rsid w:val="000F44A7"/>
    <w:rsid w:val="000F487C"/>
    <w:rsid w:val="000F4ADB"/>
    <w:rsid w:val="000F57CD"/>
    <w:rsid w:val="000F57DB"/>
    <w:rsid w:val="000F5818"/>
    <w:rsid w:val="000F5A8B"/>
    <w:rsid w:val="000F64E6"/>
    <w:rsid w:val="000F67A2"/>
    <w:rsid w:val="000F6B1A"/>
    <w:rsid w:val="000F7439"/>
    <w:rsid w:val="000F7BD4"/>
    <w:rsid w:val="000F7F42"/>
    <w:rsid w:val="00100A2E"/>
    <w:rsid w:val="00100A30"/>
    <w:rsid w:val="00100E18"/>
    <w:rsid w:val="00100EEF"/>
    <w:rsid w:val="00100FE4"/>
    <w:rsid w:val="0010104F"/>
    <w:rsid w:val="001015DE"/>
    <w:rsid w:val="00101899"/>
    <w:rsid w:val="00102134"/>
    <w:rsid w:val="00102917"/>
    <w:rsid w:val="00102BF7"/>
    <w:rsid w:val="00102E05"/>
    <w:rsid w:val="001031EF"/>
    <w:rsid w:val="001035C9"/>
    <w:rsid w:val="0010434C"/>
    <w:rsid w:val="001048BE"/>
    <w:rsid w:val="00104BA7"/>
    <w:rsid w:val="00104BF4"/>
    <w:rsid w:val="00104E6E"/>
    <w:rsid w:val="00105378"/>
    <w:rsid w:val="00105BA5"/>
    <w:rsid w:val="0010613B"/>
    <w:rsid w:val="0010625A"/>
    <w:rsid w:val="00106FE5"/>
    <w:rsid w:val="001071DD"/>
    <w:rsid w:val="00107CFD"/>
    <w:rsid w:val="00110282"/>
    <w:rsid w:val="00110AAD"/>
    <w:rsid w:val="0011155A"/>
    <w:rsid w:val="001117C7"/>
    <w:rsid w:val="001118AC"/>
    <w:rsid w:val="00111966"/>
    <w:rsid w:val="00111B7D"/>
    <w:rsid w:val="00112859"/>
    <w:rsid w:val="00112E99"/>
    <w:rsid w:val="0011324B"/>
    <w:rsid w:val="0011333A"/>
    <w:rsid w:val="00113471"/>
    <w:rsid w:val="001137C8"/>
    <w:rsid w:val="001138BA"/>
    <w:rsid w:val="00113A85"/>
    <w:rsid w:val="00113DBA"/>
    <w:rsid w:val="0011462B"/>
    <w:rsid w:val="00114805"/>
    <w:rsid w:val="00114CCF"/>
    <w:rsid w:val="00114E79"/>
    <w:rsid w:val="00115CBE"/>
    <w:rsid w:val="001169C3"/>
    <w:rsid w:val="001172E5"/>
    <w:rsid w:val="001172ED"/>
    <w:rsid w:val="0012038F"/>
    <w:rsid w:val="001203AB"/>
    <w:rsid w:val="00120BC7"/>
    <w:rsid w:val="00120D11"/>
    <w:rsid w:val="00121070"/>
    <w:rsid w:val="001214A6"/>
    <w:rsid w:val="0012177F"/>
    <w:rsid w:val="00121B39"/>
    <w:rsid w:val="00121C61"/>
    <w:rsid w:val="00122354"/>
    <w:rsid w:val="001224BA"/>
    <w:rsid w:val="00122958"/>
    <w:rsid w:val="00122986"/>
    <w:rsid w:val="00122CB6"/>
    <w:rsid w:val="00122D72"/>
    <w:rsid w:val="001230B3"/>
    <w:rsid w:val="001239F2"/>
    <w:rsid w:val="001248D1"/>
    <w:rsid w:val="001250B1"/>
    <w:rsid w:val="0012536A"/>
    <w:rsid w:val="00126093"/>
    <w:rsid w:val="00126381"/>
    <w:rsid w:val="00126591"/>
    <w:rsid w:val="0012663C"/>
    <w:rsid w:val="001269E7"/>
    <w:rsid w:val="001273F3"/>
    <w:rsid w:val="00127585"/>
    <w:rsid w:val="00127ADF"/>
    <w:rsid w:val="00127DCF"/>
    <w:rsid w:val="001302ED"/>
    <w:rsid w:val="001306A5"/>
    <w:rsid w:val="001308BA"/>
    <w:rsid w:val="001309B2"/>
    <w:rsid w:val="00130BC8"/>
    <w:rsid w:val="001310A5"/>
    <w:rsid w:val="00131260"/>
    <w:rsid w:val="001317BC"/>
    <w:rsid w:val="00131889"/>
    <w:rsid w:val="00131E74"/>
    <w:rsid w:val="0013221E"/>
    <w:rsid w:val="00132298"/>
    <w:rsid w:val="0013269C"/>
    <w:rsid w:val="0013271B"/>
    <w:rsid w:val="00132B6D"/>
    <w:rsid w:val="00132C0A"/>
    <w:rsid w:val="0013312A"/>
    <w:rsid w:val="00133B01"/>
    <w:rsid w:val="00133F70"/>
    <w:rsid w:val="0013442D"/>
    <w:rsid w:val="001344DA"/>
    <w:rsid w:val="00134713"/>
    <w:rsid w:val="001348C3"/>
    <w:rsid w:val="00134ACC"/>
    <w:rsid w:val="00135695"/>
    <w:rsid w:val="0013581F"/>
    <w:rsid w:val="00135B50"/>
    <w:rsid w:val="00135DD4"/>
    <w:rsid w:val="00135E6E"/>
    <w:rsid w:val="00135F66"/>
    <w:rsid w:val="0013655B"/>
    <w:rsid w:val="00136E63"/>
    <w:rsid w:val="00137356"/>
    <w:rsid w:val="001374EE"/>
    <w:rsid w:val="00137FC1"/>
    <w:rsid w:val="00140465"/>
    <w:rsid w:val="001414A7"/>
    <w:rsid w:val="0014171A"/>
    <w:rsid w:val="00141B3D"/>
    <w:rsid w:val="00141CC4"/>
    <w:rsid w:val="00141E25"/>
    <w:rsid w:val="00141FE5"/>
    <w:rsid w:val="00142536"/>
    <w:rsid w:val="0014314F"/>
    <w:rsid w:val="00143161"/>
    <w:rsid w:val="001433B0"/>
    <w:rsid w:val="001436DB"/>
    <w:rsid w:val="0014371A"/>
    <w:rsid w:val="00143822"/>
    <w:rsid w:val="00143D12"/>
    <w:rsid w:val="0014411B"/>
    <w:rsid w:val="0014457B"/>
    <w:rsid w:val="001446FA"/>
    <w:rsid w:val="00144A1D"/>
    <w:rsid w:val="00144C62"/>
    <w:rsid w:val="00144DB2"/>
    <w:rsid w:val="001451BA"/>
    <w:rsid w:val="001453A5"/>
    <w:rsid w:val="00145840"/>
    <w:rsid w:val="00145DD5"/>
    <w:rsid w:val="00145E05"/>
    <w:rsid w:val="00145E37"/>
    <w:rsid w:val="00145EFC"/>
    <w:rsid w:val="00146C3B"/>
    <w:rsid w:val="00146F35"/>
    <w:rsid w:val="0014712E"/>
    <w:rsid w:val="001474D6"/>
    <w:rsid w:val="001476E1"/>
    <w:rsid w:val="001477CF"/>
    <w:rsid w:val="0014785B"/>
    <w:rsid w:val="001479AC"/>
    <w:rsid w:val="001508B1"/>
    <w:rsid w:val="00150E99"/>
    <w:rsid w:val="00150FC0"/>
    <w:rsid w:val="0015103A"/>
    <w:rsid w:val="001517CD"/>
    <w:rsid w:val="0015196B"/>
    <w:rsid w:val="00151D17"/>
    <w:rsid w:val="00151D4D"/>
    <w:rsid w:val="001521E1"/>
    <w:rsid w:val="0015260C"/>
    <w:rsid w:val="00152656"/>
    <w:rsid w:val="0015276F"/>
    <w:rsid w:val="0015293E"/>
    <w:rsid w:val="001529FE"/>
    <w:rsid w:val="00152AE9"/>
    <w:rsid w:val="00152F0B"/>
    <w:rsid w:val="001535F6"/>
    <w:rsid w:val="00153654"/>
    <w:rsid w:val="001539CD"/>
    <w:rsid w:val="0015407D"/>
    <w:rsid w:val="001543EE"/>
    <w:rsid w:val="001550D1"/>
    <w:rsid w:val="0015510E"/>
    <w:rsid w:val="001553AF"/>
    <w:rsid w:val="001554C5"/>
    <w:rsid w:val="0015628A"/>
    <w:rsid w:val="001563CD"/>
    <w:rsid w:val="00156463"/>
    <w:rsid w:val="00156532"/>
    <w:rsid w:val="001566A5"/>
    <w:rsid w:val="00156770"/>
    <w:rsid w:val="00156B6D"/>
    <w:rsid w:val="00156DAE"/>
    <w:rsid w:val="00156F1A"/>
    <w:rsid w:val="00157F3A"/>
    <w:rsid w:val="00160E22"/>
    <w:rsid w:val="00160ED2"/>
    <w:rsid w:val="001611EF"/>
    <w:rsid w:val="001612C9"/>
    <w:rsid w:val="00161611"/>
    <w:rsid w:val="00161661"/>
    <w:rsid w:val="001616CB"/>
    <w:rsid w:val="001618C9"/>
    <w:rsid w:val="001619A6"/>
    <w:rsid w:val="00161B0C"/>
    <w:rsid w:val="00161BB3"/>
    <w:rsid w:val="00161C69"/>
    <w:rsid w:val="00161E1A"/>
    <w:rsid w:val="00162C2B"/>
    <w:rsid w:val="00163591"/>
    <w:rsid w:val="00163C17"/>
    <w:rsid w:val="00163CCE"/>
    <w:rsid w:val="0016413F"/>
    <w:rsid w:val="001644BF"/>
    <w:rsid w:val="001654AE"/>
    <w:rsid w:val="00165DD7"/>
    <w:rsid w:val="00165E30"/>
    <w:rsid w:val="001668D4"/>
    <w:rsid w:val="001669C9"/>
    <w:rsid w:val="00166E80"/>
    <w:rsid w:val="00166EAD"/>
    <w:rsid w:val="0016711E"/>
    <w:rsid w:val="00167F38"/>
    <w:rsid w:val="0017007A"/>
    <w:rsid w:val="00170307"/>
    <w:rsid w:val="00170AA9"/>
    <w:rsid w:val="00171552"/>
    <w:rsid w:val="00171624"/>
    <w:rsid w:val="001724F2"/>
    <w:rsid w:val="001726AA"/>
    <w:rsid w:val="0017279F"/>
    <w:rsid w:val="001733AE"/>
    <w:rsid w:val="001734BA"/>
    <w:rsid w:val="00173BBC"/>
    <w:rsid w:val="00174031"/>
    <w:rsid w:val="00174052"/>
    <w:rsid w:val="00174328"/>
    <w:rsid w:val="00174628"/>
    <w:rsid w:val="00174967"/>
    <w:rsid w:val="00174AF6"/>
    <w:rsid w:val="00174B39"/>
    <w:rsid w:val="001754F0"/>
    <w:rsid w:val="001757C2"/>
    <w:rsid w:val="00175D5E"/>
    <w:rsid w:val="00175F8A"/>
    <w:rsid w:val="00176579"/>
    <w:rsid w:val="00176BF4"/>
    <w:rsid w:val="00176F3B"/>
    <w:rsid w:val="00176F3D"/>
    <w:rsid w:val="00176FA6"/>
    <w:rsid w:val="00176FF2"/>
    <w:rsid w:val="001770BC"/>
    <w:rsid w:val="001775CA"/>
    <w:rsid w:val="00177D65"/>
    <w:rsid w:val="00177DBB"/>
    <w:rsid w:val="00180185"/>
    <w:rsid w:val="00180309"/>
    <w:rsid w:val="0018055B"/>
    <w:rsid w:val="001809B9"/>
    <w:rsid w:val="00181401"/>
    <w:rsid w:val="0018158E"/>
    <w:rsid w:val="00181876"/>
    <w:rsid w:val="00181C09"/>
    <w:rsid w:val="00182000"/>
    <w:rsid w:val="00182017"/>
    <w:rsid w:val="001825B8"/>
    <w:rsid w:val="001838C2"/>
    <w:rsid w:val="001847F1"/>
    <w:rsid w:val="00184A1D"/>
    <w:rsid w:val="0018501B"/>
    <w:rsid w:val="0018596C"/>
    <w:rsid w:val="00185A7C"/>
    <w:rsid w:val="00185E53"/>
    <w:rsid w:val="00185E78"/>
    <w:rsid w:val="00185E97"/>
    <w:rsid w:val="001862BD"/>
    <w:rsid w:val="0018683E"/>
    <w:rsid w:val="00186A84"/>
    <w:rsid w:val="00186A9F"/>
    <w:rsid w:val="00186B31"/>
    <w:rsid w:val="00186C45"/>
    <w:rsid w:val="00186E11"/>
    <w:rsid w:val="001870D5"/>
    <w:rsid w:val="00187AA4"/>
    <w:rsid w:val="00187F4F"/>
    <w:rsid w:val="00190804"/>
    <w:rsid w:val="00190970"/>
    <w:rsid w:val="00191585"/>
    <w:rsid w:val="00191A36"/>
    <w:rsid w:val="0019212A"/>
    <w:rsid w:val="0019259F"/>
    <w:rsid w:val="001926FE"/>
    <w:rsid w:val="00192E91"/>
    <w:rsid w:val="00193322"/>
    <w:rsid w:val="001934D0"/>
    <w:rsid w:val="00193919"/>
    <w:rsid w:val="00193E2E"/>
    <w:rsid w:val="00193F3B"/>
    <w:rsid w:val="00194238"/>
    <w:rsid w:val="00194700"/>
    <w:rsid w:val="00194AE6"/>
    <w:rsid w:val="00194BC6"/>
    <w:rsid w:val="00195230"/>
    <w:rsid w:val="001953A9"/>
    <w:rsid w:val="00195493"/>
    <w:rsid w:val="00195572"/>
    <w:rsid w:val="001955A2"/>
    <w:rsid w:val="00195988"/>
    <w:rsid w:val="00195EE2"/>
    <w:rsid w:val="0019606A"/>
    <w:rsid w:val="001960B0"/>
    <w:rsid w:val="00197563"/>
    <w:rsid w:val="001A0014"/>
    <w:rsid w:val="001A0233"/>
    <w:rsid w:val="001A0651"/>
    <w:rsid w:val="001A0879"/>
    <w:rsid w:val="001A0880"/>
    <w:rsid w:val="001A0886"/>
    <w:rsid w:val="001A0B7B"/>
    <w:rsid w:val="001A1C21"/>
    <w:rsid w:val="001A1DB3"/>
    <w:rsid w:val="001A1E0A"/>
    <w:rsid w:val="001A2194"/>
    <w:rsid w:val="001A21F6"/>
    <w:rsid w:val="001A287C"/>
    <w:rsid w:val="001A29EF"/>
    <w:rsid w:val="001A2DF1"/>
    <w:rsid w:val="001A3508"/>
    <w:rsid w:val="001A37E6"/>
    <w:rsid w:val="001A3D71"/>
    <w:rsid w:val="001A464F"/>
    <w:rsid w:val="001A4B3B"/>
    <w:rsid w:val="001A4CA4"/>
    <w:rsid w:val="001A4D0F"/>
    <w:rsid w:val="001A4D65"/>
    <w:rsid w:val="001A50CA"/>
    <w:rsid w:val="001A54C5"/>
    <w:rsid w:val="001A5619"/>
    <w:rsid w:val="001A56AF"/>
    <w:rsid w:val="001A5722"/>
    <w:rsid w:val="001A590D"/>
    <w:rsid w:val="001A60DC"/>
    <w:rsid w:val="001A616D"/>
    <w:rsid w:val="001A6A88"/>
    <w:rsid w:val="001A6CD3"/>
    <w:rsid w:val="001A74BA"/>
    <w:rsid w:val="001A74EF"/>
    <w:rsid w:val="001A763F"/>
    <w:rsid w:val="001A7728"/>
    <w:rsid w:val="001B06B7"/>
    <w:rsid w:val="001B087C"/>
    <w:rsid w:val="001B0B84"/>
    <w:rsid w:val="001B2038"/>
    <w:rsid w:val="001B214C"/>
    <w:rsid w:val="001B21B1"/>
    <w:rsid w:val="001B2C2B"/>
    <w:rsid w:val="001B2C33"/>
    <w:rsid w:val="001B30C4"/>
    <w:rsid w:val="001B3CA8"/>
    <w:rsid w:val="001B4027"/>
    <w:rsid w:val="001B40E0"/>
    <w:rsid w:val="001B410F"/>
    <w:rsid w:val="001B4209"/>
    <w:rsid w:val="001B4BCE"/>
    <w:rsid w:val="001B4E6C"/>
    <w:rsid w:val="001B4F2A"/>
    <w:rsid w:val="001B51DF"/>
    <w:rsid w:val="001B51F0"/>
    <w:rsid w:val="001B53DE"/>
    <w:rsid w:val="001B54A2"/>
    <w:rsid w:val="001B56F7"/>
    <w:rsid w:val="001B5B0F"/>
    <w:rsid w:val="001B5B99"/>
    <w:rsid w:val="001B61B2"/>
    <w:rsid w:val="001B64D8"/>
    <w:rsid w:val="001B6888"/>
    <w:rsid w:val="001B6A08"/>
    <w:rsid w:val="001B6A7F"/>
    <w:rsid w:val="001B6D00"/>
    <w:rsid w:val="001B70AB"/>
    <w:rsid w:val="001B7A6B"/>
    <w:rsid w:val="001C033B"/>
    <w:rsid w:val="001C037F"/>
    <w:rsid w:val="001C0686"/>
    <w:rsid w:val="001C07F4"/>
    <w:rsid w:val="001C0ADC"/>
    <w:rsid w:val="001C0B45"/>
    <w:rsid w:val="001C0BFF"/>
    <w:rsid w:val="001C0F40"/>
    <w:rsid w:val="001C122B"/>
    <w:rsid w:val="001C1599"/>
    <w:rsid w:val="001C26D6"/>
    <w:rsid w:val="001C2EB1"/>
    <w:rsid w:val="001C2FAE"/>
    <w:rsid w:val="001C3021"/>
    <w:rsid w:val="001C374A"/>
    <w:rsid w:val="001C37E8"/>
    <w:rsid w:val="001C4710"/>
    <w:rsid w:val="001C4DF0"/>
    <w:rsid w:val="001C54E1"/>
    <w:rsid w:val="001C589D"/>
    <w:rsid w:val="001C6587"/>
    <w:rsid w:val="001C6959"/>
    <w:rsid w:val="001C697C"/>
    <w:rsid w:val="001C7079"/>
    <w:rsid w:val="001C71C1"/>
    <w:rsid w:val="001C726E"/>
    <w:rsid w:val="001C7379"/>
    <w:rsid w:val="001C7FC0"/>
    <w:rsid w:val="001D0139"/>
    <w:rsid w:val="001D03DA"/>
    <w:rsid w:val="001D0BB3"/>
    <w:rsid w:val="001D1121"/>
    <w:rsid w:val="001D11BD"/>
    <w:rsid w:val="001D15C3"/>
    <w:rsid w:val="001D1FCE"/>
    <w:rsid w:val="001D27FA"/>
    <w:rsid w:val="001D2841"/>
    <w:rsid w:val="001D30A4"/>
    <w:rsid w:val="001D30BE"/>
    <w:rsid w:val="001D3A7E"/>
    <w:rsid w:val="001D3B40"/>
    <w:rsid w:val="001D3DD9"/>
    <w:rsid w:val="001D4908"/>
    <w:rsid w:val="001D4B4C"/>
    <w:rsid w:val="001D4D86"/>
    <w:rsid w:val="001D4F92"/>
    <w:rsid w:val="001D5B43"/>
    <w:rsid w:val="001D5BE1"/>
    <w:rsid w:val="001D6496"/>
    <w:rsid w:val="001D6870"/>
    <w:rsid w:val="001D6CF0"/>
    <w:rsid w:val="001D7413"/>
    <w:rsid w:val="001D7A4E"/>
    <w:rsid w:val="001D7AB7"/>
    <w:rsid w:val="001E0702"/>
    <w:rsid w:val="001E092E"/>
    <w:rsid w:val="001E1267"/>
    <w:rsid w:val="001E1394"/>
    <w:rsid w:val="001E2452"/>
    <w:rsid w:val="001E2E34"/>
    <w:rsid w:val="001E3EF4"/>
    <w:rsid w:val="001E3F56"/>
    <w:rsid w:val="001E4005"/>
    <w:rsid w:val="001E4748"/>
    <w:rsid w:val="001E4C5F"/>
    <w:rsid w:val="001E535A"/>
    <w:rsid w:val="001E5584"/>
    <w:rsid w:val="001E5662"/>
    <w:rsid w:val="001E5AD9"/>
    <w:rsid w:val="001E5B7C"/>
    <w:rsid w:val="001E5BC5"/>
    <w:rsid w:val="001E5EAC"/>
    <w:rsid w:val="001E6155"/>
    <w:rsid w:val="001E67BD"/>
    <w:rsid w:val="001E6A29"/>
    <w:rsid w:val="001E6C8B"/>
    <w:rsid w:val="001E6CCA"/>
    <w:rsid w:val="001E780C"/>
    <w:rsid w:val="001F090C"/>
    <w:rsid w:val="001F0EFD"/>
    <w:rsid w:val="001F17EA"/>
    <w:rsid w:val="001F1DA2"/>
    <w:rsid w:val="001F21BF"/>
    <w:rsid w:val="001F21D0"/>
    <w:rsid w:val="001F22C2"/>
    <w:rsid w:val="001F2327"/>
    <w:rsid w:val="001F24DC"/>
    <w:rsid w:val="001F38EC"/>
    <w:rsid w:val="001F43D8"/>
    <w:rsid w:val="001F50A9"/>
    <w:rsid w:val="001F5849"/>
    <w:rsid w:val="001F60E8"/>
    <w:rsid w:val="001F6340"/>
    <w:rsid w:val="001F6C30"/>
    <w:rsid w:val="001F6E75"/>
    <w:rsid w:val="001F70D6"/>
    <w:rsid w:val="001F793C"/>
    <w:rsid w:val="001F7AB5"/>
    <w:rsid w:val="001F7B1A"/>
    <w:rsid w:val="001F7EEC"/>
    <w:rsid w:val="0020057E"/>
    <w:rsid w:val="002007F1"/>
    <w:rsid w:val="00200BDE"/>
    <w:rsid w:val="00200C03"/>
    <w:rsid w:val="00200C4B"/>
    <w:rsid w:val="0020165D"/>
    <w:rsid w:val="00202579"/>
    <w:rsid w:val="00202B3D"/>
    <w:rsid w:val="0020310D"/>
    <w:rsid w:val="00203F10"/>
    <w:rsid w:val="00204312"/>
    <w:rsid w:val="002043EA"/>
    <w:rsid w:val="002044F3"/>
    <w:rsid w:val="00204C6B"/>
    <w:rsid w:val="00204E8E"/>
    <w:rsid w:val="00205121"/>
    <w:rsid w:val="00205555"/>
    <w:rsid w:val="002055CA"/>
    <w:rsid w:val="0020681F"/>
    <w:rsid w:val="0020731F"/>
    <w:rsid w:val="00207B17"/>
    <w:rsid w:val="00207FE1"/>
    <w:rsid w:val="002100FA"/>
    <w:rsid w:val="00210E7A"/>
    <w:rsid w:val="002116EB"/>
    <w:rsid w:val="002118D6"/>
    <w:rsid w:val="00211ADB"/>
    <w:rsid w:val="00211B8A"/>
    <w:rsid w:val="00211BFC"/>
    <w:rsid w:val="00211DEB"/>
    <w:rsid w:val="0021384B"/>
    <w:rsid w:val="00213A24"/>
    <w:rsid w:val="00213C0D"/>
    <w:rsid w:val="00213CBA"/>
    <w:rsid w:val="00213D20"/>
    <w:rsid w:val="00214157"/>
    <w:rsid w:val="002146E9"/>
    <w:rsid w:val="00214911"/>
    <w:rsid w:val="002149AA"/>
    <w:rsid w:val="00214A0E"/>
    <w:rsid w:val="00214D8D"/>
    <w:rsid w:val="00215582"/>
    <w:rsid w:val="002159E7"/>
    <w:rsid w:val="00215C06"/>
    <w:rsid w:val="00216225"/>
    <w:rsid w:val="002164FE"/>
    <w:rsid w:val="00216508"/>
    <w:rsid w:val="00217ACE"/>
    <w:rsid w:val="00217F5F"/>
    <w:rsid w:val="0022010D"/>
    <w:rsid w:val="002202DD"/>
    <w:rsid w:val="002203F0"/>
    <w:rsid w:val="00220938"/>
    <w:rsid w:val="00220B92"/>
    <w:rsid w:val="00220BD7"/>
    <w:rsid w:val="002211FC"/>
    <w:rsid w:val="002218DE"/>
    <w:rsid w:val="00222509"/>
    <w:rsid w:val="0022265F"/>
    <w:rsid w:val="00222916"/>
    <w:rsid w:val="002231D9"/>
    <w:rsid w:val="00223666"/>
    <w:rsid w:val="002258A7"/>
    <w:rsid w:val="00225B3B"/>
    <w:rsid w:val="00225F41"/>
    <w:rsid w:val="002260C9"/>
    <w:rsid w:val="0022692C"/>
    <w:rsid w:val="00226DE9"/>
    <w:rsid w:val="00226F12"/>
    <w:rsid w:val="00227132"/>
    <w:rsid w:val="00227A18"/>
    <w:rsid w:val="00227A2B"/>
    <w:rsid w:val="00227B20"/>
    <w:rsid w:val="00227CFA"/>
    <w:rsid w:val="0023001F"/>
    <w:rsid w:val="00230328"/>
    <w:rsid w:val="0023040A"/>
    <w:rsid w:val="0023150E"/>
    <w:rsid w:val="002316B1"/>
    <w:rsid w:val="0023195C"/>
    <w:rsid w:val="00231B5F"/>
    <w:rsid w:val="00232234"/>
    <w:rsid w:val="00232321"/>
    <w:rsid w:val="0023234E"/>
    <w:rsid w:val="002324DE"/>
    <w:rsid w:val="00232833"/>
    <w:rsid w:val="00232F43"/>
    <w:rsid w:val="00233693"/>
    <w:rsid w:val="00233D45"/>
    <w:rsid w:val="0023415C"/>
    <w:rsid w:val="00234696"/>
    <w:rsid w:val="00234A93"/>
    <w:rsid w:val="00234F6B"/>
    <w:rsid w:val="00235426"/>
    <w:rsid w:val="0023564B"/>
    <w:rsid w:val="002366FE"/>
    <w:rsid w:val="00236962"/>
    <w:rsid w:val="00236B0F"/>
    <w:rsid w:val="0023734D"/>
    <w:rsid w:val="00237847"/>
    <w:rsid w:val="00240306"/>
    <w:rsid w:val="002404B3"/>
    <w:rsid w:val="00240623"/>
    <w:rsid w:val="00240882"/>
    <w:rsid w:val="00241165"/>
    <w:rsid w:val="00241AB8"/>
    <w:rsid w:val="00241C31"/>
    <w:rsid w:val="00241C80"/>
    <w:rsid w:val="002423E4"/>
    <w:rsid w:val="00242675"/>
    <w:rsid w:val="00242BFF"/>
    <w:rsid w:val="00242DD8"/>
    <w:rsid w:val="00243636"/>
    <w:rsid w:val="00243A61"/>
    <w:rsid w:val="00244270"/>
    <w:rsid w:val="00244400"/>
    <w:rsid w:val="0024481A"/>
    <w:rsid w:val="00244A75"/>
    <w:rsid w:val="00244D00"/>
    <w:rsid w:val="00245AB1"/>
    <w:rsid w:val="00245AB7"/>
    <w:rsid w:val="002460C7"/>
    <w:rsid w:val="002469DF"/>
    <w:rsid w:val="00246BE8"/>
    <w:rsid w:val="00246C21"/>
    <w:rsid w:val="00246D46"/>
    <w:rsid w:val="0024707E"/>
    <w:rsid w:val="002470AB"/>
    <w:rsid w:val="002504AF"/>
    <w:rsid w:val="00251168"/>
    <w:rsid w:val="002517FA"/>
    <w:rsid w:val="00251A1C"/>
    <w:rsid w:val="00251BFA"/>
    <w:rsid w:val="002528BA"/>
    <w:rsid w:val="00252DC4"/>
    <w:rsid w:val="00253D1F"/>
    <w:rsid w:val="00254034"/>
    <w:rsid w:val="002542C2"/>
    <w:rsid w:val="00254653"/>
    <w:rsid w:val="00254863"/>
    <w:rsid w:val="00254A68"/>
    <w:rsid w:val="00254C89"/>
    <w:rsid w:val="00254F09"/>
    <w:rsid w:val="00255EC1"/>
    <w:rsid w:val="002560D3"/>
    <w:rsid w:val="002563A9"/>
    <w:rsid w:val="00256591"/>
    <w:rsid w:val="00256C72"/>
    <w:rsid w:val="00256F7C"/>
    <w:rsid w:val="0025738A"/>
    <w:rsid w:val="002573F9"/>
    <w:rsid w:val="0025760A"/>
    <w:rsid w:val="002603A0"/>
    <w:rsid w:val="00260551"/>
    <w:rsid w:val="0026098F"/>
    <w:rsid w:val="00260C5F"/>
    <w:rsid w:val="00261221"/>
    <w:rsid w:val="00261381"/>
    <w:rsid w:val="00261729"/>
    <w:rsid w:val="00261CF6"/>
    <w:rsid w:val="00261E10"/>
    <w:rsid w:val="00262131"/>
    <w:rsid w:val="002627F8"/>
    <w:rsid w:val="002628E6"/>
    <w:rsid w:val="00262B9F"/>
    <w:rsid w:val="00262E8A"/>
    <w:rsid w:val="00263155"/>
    <w:rsid w:val="0026341B"/>
    <w:rsid w:val="0026342C"/>
    <w:rsid w:val="002634E9"/>
    <w:rsid w:val="00263B1F"/>
    <w:rsid w:val="00263B9A"/>
    <w:rsid w:val="00264AE2"/>
    <w:rsid w:val="00264D00"/>
    <w:rsid w:val="00264FE9"/>
    <w:rsid w:val="002650A6"/>
    <w:rsid w:val="002652A2"/>
    <w:rsid w:val="002655D0"/>
    <w:rsid w:val="00265F60"/>
    <w:rsid w:val="00266018"/>
    <w:rsid w:val="00266074"/>
    <w:rsid w:val="002668EE"/>
    <w:rsid w:val="00266BC9"/>
    <w:rsid w:val="002671FA"/>
    <w:rsid w:val="00267A4A"/>
    <w:rsid w:val="00267E2A"/>
    <w:rsid w:val="002702E4"/>
    <w:rsid w:val="00270D12"/>
    <w:rsid w:val="00270D8C"/>
    <w:rsid w:val="00270DB7"/>
    <w:rsid w:val="002712FF"/>
    <w:rsid w:val="002719F0"/>
    <w:rsid w:val="0027204D"/>
    <w:rsid w:val="0027212A"/>
    <w:rsid w:val="002722C0"/>
    <w:rsid w:val="00272676"/>
    <w:rsid w:val="0027274D"/>
    <w:rsid w:val="00272A75"/>
    <w:rsid w:val="002730F0"/>
    <w:rsid w:val="00274F21"/>
    <w:rsid w:val="00275161"/>
    <w:rsid w:val="00275233"/>
    <w:rsid w:val="002753DB"/>
    <w:rsid w:val="00275AD7"/>
    <w:rsid w:val="00275BD5"/>
    <w:rsid w:val="00275FD3"/>
    <w:rsid w:val="00276747"/>
    <w:rsid w:val="0027735A"/>
    <w:rsid w:val="0027751A"/>
    <w:rsid w:val="0027756A"/>
    <w:rsid w:val="002779EA"/>
    <w:rsid w:val="00280002"/>
    <w:rsid w:val="002805F4"/>
    <w:rsid w:val="0028071A"/>
    <w:rsid w:val="00280720"/>
    <w:rsid w:val="0028099B"/>
    <w:rsid w:val="00280DD7"/>
    <w:rsid w:val="00281DD5"/>
    <w:rsid w:val="002824DF"/>
    <w:rsid w:val="002825DE"/>
    <w:rsid w:val="0028286A"/>
    <w:rsid w:val="00282BBA"/>
    <w:rsid w:val="00283031"/>
    <w:rsid w:val="0028361E"/>
    <w:rsid w:val="002836B0"/>
    <w:rsid w:val="00283A7D"/>
    <w:rsid w:val="00283A7E"/>
    <w:rsid w:val="00283B9F"/>
    <w:rsid w:val="00283E71"/>
    <w:rsid w:val="002841AE"/>
    <w:rsid w:val="002844DE"/>
    <w:rsid w:val="0028455D"/>
    <w:rsid w:val="002845B9"/>
    <w:rsid w:val="00284873"/>
    <w:rsid w:val="00284FA0"/>
    <w:rsid w:val="002856C0"/>
    <w:rsid w:val="00285ECB"/>
    <w:rsid w:val="00285F76"/>
    <w:rsid w:val="00286175"/>
    <w:rsid w:val="00286894"/>
    <w:rsid w:val="002868A3"/>
    <w:rsid w:val="002869AB"/>
    <w:rsid w:val="00286CEE"/>
    <w:rsid w:val="002870D7"/>
    <w:rsid w:val="00287107"/>
    <w:rsid w:val="0028731A"/>
    <w:rsid w:val="00287334"/>
    <w:rsid w:val="00287657"/>
    <w:rsid w:val="00287FE5"/>
    <w:rsid w:val="002901B5"/>
    <w:rsid w:val="002901C5"/>
    <w:rsid w:val="0029053F"/>
    <w:rsid w:val="002906DA"/>
    <w:rsid w:val="00290C0F"/>
    <w:rsid w:val="002912D9"/>
    <w:rsid w:val="00291E2F"/>
    <w:rsid w:val="002920BC"/>
    <w:rsid w:val="002922F2"/>
    <w:rsid w:val="00292DCC"/>
    <w:rsid w:val="00292DF4"/>
    <w:rsid w:val="00293201"/>
    <w:rsid w:val="002933DD"/>
    <w:rsid w:val="00293429"/>
    <w:rsid w:val="0029343D"/>
    <w:rsid w:val="002938FD"/>
    <w:rsid w:val="00293BF7"/>
    <w:rsid w:val="00293CEF"/>
    <w:rsid w:val="002942D2"/>
    <w:rsid w:val="00294317"/>
    <w:rsid w:val="00294837"/>
    <w:rsid w:val="002949DB"/>
    <w:rsid w:val="002955BB"/>
    <w:rsid w:val="0029572F"/>
    <w:rsid w:val="00295977"/>
    <w:rsid w:val="00295A4D"/>
    <w:rsid w:val="00295A98"/>
    <w:rsid w:val="00296881"/>
    <w:rsid w:val="002968C8"/>
    <w:rsid w:val="00296CC0"/>
    <w:rsid w:val="00297BE1"/>
    <w:rsid w:val="00297BF2"/>
    <w:rsid w:val="00297E95"/>
    <w:rsid w:val="00297F50"/>
    <w:rsid w:val="002A00BC"/>
    <w:rsid w:val="002A0969"/>
    <w:rsid w:val="002A0C8B"/>
    <w:rsid w:val="002A0F88"/>
    <w:rsid w:val="002A1074"/>
    <w:rsid w:val="002A154C"/>
    <w:rsid w:val="002A15B3"/>
    <w:rsid w:val="002A1A1E"/>
    <w:rsid w:val="002A234E"/>
    <w:rsid w:val="002A2587"/>
    <w:rsid w:val="002A2641"/>
    <w:rsid w:val="002A2EC9"/>
    <w:rsid w:val="002A32A5"/>
    <w:rsid w:val="002A3500"/>
    <w:rsid w:val="002A362B"/>
    <w:rsid w:val="002A3959"/>
    <w:rsid w:val="002A395F"/>
    <w:rsid w:val="002A3A31"/>
    <w:rsid w:val="002A3C10"/>
    <w:rsid w:val="002A3DA8"/>
    <w:rsid w:val="002A47CC"/>
    <w:rsid w:val="002A4A73"/>
    <w:rsid w:val="002A4D6D"/>
    <w:rsid w:val="002A504D"/>
    <w:rsid w:val="002A5725"/>
    <w:rsid w:val="002A62A6"/>
    <w:rsid w:val="002A63AE"/>
    <w:rsid w:val="002A6C24"/>
    <w:rsid w:val="002A6C9E"/>
    <w:rsid w:val="002A6EA7"/>
    <w:rsid w:val="002A73B1"/>
    <w:rsid w:val="002A74BF"/>
    <w:rsid w:val="002A760B"/>
    <w:rsid w:val="002B03CA"/>
    <w:rsid w:val="002B04BB"/>
    <w:rsid w:val="002B1E09"/>
    <w:rsid w:val="002B241D"/>
    <w:rsid w:val="002B2788"/>
    <w:rsid w:val="002B2846"/>
    <w:rsid w:val="002B2DC6"/>
    <w:rsid w:val="002B2DF0"/>
    <w:rsid w:val="002B3154"/>
    <w:rsid w:val="002B381D"/>
    <w:rsid w:val="002B3833"/>
    <w:rsid w:val="002B3A08"/>
    <w:rsid w:val="002B3AA3"/>
    <w:rsid w:val="002B3D8B"/>
    <w:rsid w:val="002B44FE"/>
    <w:rsid w:val="002B4CAE"/>
    <w:rsid w:val="002B544A"/>
    <w:rsid w:val="002B5B09"/>
    <w:rsid w:val="002B5B83"/>
    <w:rsid w:val="002B5D54"/>
    <w:rsid w:val="002B5F8B"/>
    <w:rsid w:val="002B619D"/>
    <w:rsid w:val="002B64A7"/>
    <w:rsid w:val="002B64FB"/>
    <w:rsid w:val="002B6511"/>
    <w:rsid w:val="002B665E"/>
    <w:rsid w:val="002B6C8C"/>
    <w:rsid w:val="002B6E4A"/>
    <w:rsid w:val="002B713F"/>
    <w:rsid w:val="002B7356"/>
    <w:rsid w:val="002B78AD"/>
    <w:rsid w:val="002B7BD0"/>
    <w:rsid w:val="002C0261"/>
    <w:rsid w:val="002C056D"/>
    <w:rsid w:val="002C0720"/>
    <w:rsid w:val="002C1144"/>
    <w:rsid w:val="002C144B"/>
    <w:rsid w:val="002C16A9"/>
    <w:rsid w:val="002C175D"/>
    <w:rsid w:val="002C1ABC"/>
    <w:rsid w:val="002C1CE6"/>
    <w:rsid w:val="002C1D67"/>
    <w:rsid w:val="002C2A2B"/>
    <w:rsid w:val="002C2C54"/>
    <w:rsid w:val="002C36D7"/>
    <w:rsid w:val="002C380B"/>
    <w:rsid w:val="002C3839"/>
    <w:rsid w:val="002C3CB1"/>
    <w:rsid w:val="002C3F74"/>
    <w:rsid w:val="002C489C"/>
    <w:rsid w:val="002C4BD3"/>
    <w:rsid w:val="002C52A3"/>
    <w:rsid w:val="002C542F"/>
    <w:rsid w:val="002C5E46"/>
    <w:rsid w:val="002C6011"/>
    <w:rsid w:val="002C6268"/>
    <w:rsid w:val="002C7140"/>
    <w:rsid w:val="002C79D4"/>
    <w:rsid w:val="002C7AA8"/>
    <w:rsid w:val="002C7AAB"/>
    <w:rsid w:val="002D01DF"/>
    <w:rsid w:val="002D1256"/>
    <w:rsid w:val="002D1422"/>
    <w:rsid w:val="002D1493"/>
    <w:rsid w:val="002D15EE"/>
    <w:rsid w:val="002D1E60"/>
    <w:rsid w:val="002D1ED0"/>
    <w:rsid w:val="002D2B0A"/>
    <w:rsid w:val="002D354B"/>
    <w:rsid w:val="002D3696"/>
    <w:rsid w:val="002D3BDB"/>
    <w:rsid w:val="002D3D87"/>
    <w:rsid w:val="002D3FB2"/>
    <w:rsid w:val="002D4718"/>
    <w:rsid w:val="002D5227"/>
    <w:rsid w:val="002D567C"/>
    <w:rsid w:val="002D584E"/>
    <w:rsid w:val="002D58DD"/>
    <w:rsid w:val="002D6095"/>
    <w:rsid w:val="002D61A1"/>
    <w:rsid w:val="002D64FF"/>
    <w:rsid w:val="002D6A4E"/>
    <w:rsid w:val="002D6C57"/>
    <w:rsid w:val="002D7553"/>
    <w:rsid w:val="002E01CE"/>
    <w:rsid w:val="002E0668"/>
    <w:rsid w:val="002E0E9A"/>
    <w:rsid w:val="002E108F"/>
    <w:rsid w:val="002E1165"/>
    <w:rsid w:val="002E211B"/>
    <w:rsid w:val="002E214D"/>
    <w:rsid w:val="002E2474"/>
    <w:rsid w:val="002E27D2"/>
    <w:rsid w:val="002E29FA"/>
    <w:rsid w:val="002E2FDF"/>
    <w:rsid w:val="002E3B11"/>
    <w:rsid w:val="002E4127"/>
    <w:rsid w:val="002E4BA4"/>
    <w:rsid w:val="002E4C6A"/>
    <w:rsid w:val="002E4D2D"/>
    <w:rsid w:val="002E585D"/>
    <w:rsid w:val="002E596D"/>
    <w:rsid w:val="002E5CBC"/>
    <w:rsid w:val="002E5D14"/>
    <w:rsid w:val="002E5F67"/>
    <w:rsid w:val="002E5F8B"/>
    <w:rsid w:val="002E61E6"/>
    <w:rsid w:val="002E6379"/>
    <w:rsid w:val="002E6564"/>
    <w:rsid w:val="002E6F3D"/>
    <w:rsid w:val="002E7F38"/>
    <w:rsid w:val="002F05E1"/>
    <w:rsid w:val="002F099D"/>
    <w:rsid w:val="002F11EF"/>
    <w:rsid w:val="002F1511"/>
    <w:rsid w:val="002F1528"/>
    <w:rsid w:val="002F16A7"/>
    <w:rsid w:val="002F23C8"/>
    <w:rsid w:val="002F255C"/>
    <w:rsid w:val="002F29C5"/>
    <w:rsid w:val="002F29E3"/>
    <w:rsid w:val="002F2BEB"/>
    <w:rsid w:val="002F2D25"/>
    <w:rsid w:val="002F3017"/>
    <w:rsid w:val="002F33F9"/>
    <w:rsid w:val="002F3D4E"/>
    <w:rsid w:val="002F40D8"/>
    <w:rsid w:val="002F41EF"/>
    <w:rsid w:val="002F438B"/>
    <w:rsid w:val="002F4A98"/>
    <w:rsid w:val="002F4CF5"/>
    <w:rsid w:val="002F5328"/>
    <w:rsid w:val="002F5829"/>
    <w:rsid w:val="002F5B05"/>
    <w:rsid w:val="002F5DD3"/>
    <w:rsid w:val="002F5E19"/>
    <w:rsid w:val="002F62CE"/>
    <w:rsid w:val="002F64F2"/>
    <w:rsid w:val="002F652A"/>
    <w:rsid w:val="002F65B1"/>
    <w:rsid w:val="002F65F8"/>
    <w:rsid w:val="002F6E89"/>
    <w:rsid w:val="002F74B8"/>
    <w:rsid w:val="002F7BB3"/>
    <w:rsid w:val="002F7E58"/>
    <w:rsid w:val="002F7EA8"/>
    <w:rsid w:val="0030035F"/>
    <w:rsid w:val="003008A2"/>
    <w:rsid w:val="00300A4A"/>
    <w:rsid w:val="00300C20"/>
    <w:rsid w:val="00301C08"/>
    <w:rsid w:val="00301E0C"/>
    <w:rsid w:val="00302694"/>
    <w:rsid w:val="003027E1"/>
    <w:rsid w:val="00302B36"/>
    <w:rsid w:val="00302E76"/>
    <w:rsid w:val="0030399D"/>
    <w:rsid w:val="00303BFA"/>
    <w:rsid w:val="00303C2E"/>
    <w:rsid w:val="003042AA"/>
    <w:rsid w:val="003044FB"/>
    <w:rsid w:val="0030454B"/>
    <w:rsid w:val="003047DF"/>
    <w:rsid w:val="00304992"/>
    <w:rsid w:val="00304BA9"/>
    <w:rsid w:val="00304DDC"/>
    <w:rsid w:val="00304E46"/>
    <w:rsid w:val="00305135"/>
    <w:rsid w:val="0030526F"/>
    <w:rsid w:val="003053E3"/>
    <w:rsid w:val="00305829"/>
    <w:rsid w:val="00305FF6"/>
    <w:rsid w:val="003064D2"/>
    <w:rsid w:val="00306B65"/>
    <w:rsid w:val="00306E1C"/>
    <w:rsid w:val="00307257"/>
    <w:rsid w:val="0030730E"/>
    <w:rsid w:val="00307461"/>
    <w:rsid w:val="003077DE"/>
    <w:rsid w:val="00310885"/>
    <w:rsid w:val="0031089B"/>
    <w:rsid w:val="00310C30"/>
    <w:rsid w:val="00310EE5"/>
    <w:rsid w:val="00311ACE"/>
    <w:rsid w:val="003123B3"/>
    <w:rsid w:val="003126D1"/>
    <w:rsid w:val="00312F48"/>
    <w:rsid w:val="00313020"/>
    <w:rsid w:val="00313A70"/>
    <w:rsid w:val="00314877"/>
    <w:rsid w:val="00314C78"/>
    <w:rsid w:val="00315864"/>
    <w:rsid w:val="003158EE"/>
    <w:rsid w:val="00315BE4"/>
    <w:rsid w:val="00316434"/>
    <w:rsid w:val="00316733"/>
    <w:rsid w:val="00316B39"/>
    <w:rsid w:val="003175C1"/>
    <w:rsid w:val="00317622"/>
    <w:rsid w:val="0031775D"/>
    <w:rsid w:val="003177BF"/>
    <w:rsid w:val="003206C9"/>
    <w:rsid w:val="0032095F"/>
    <w:rsid w:val="00320DEE"/>
    <w:rsid w:val="00320E2D"/>
    <w:rsid w:val="00321240"/>
    <w:rsid w:val="00321A09"/>
    <w:rsid w:val="00321EA1"/>
    <w:rsid w:val="00322149"/>
    <w:rsid w:val="00322829"/>
    <w:rsid w:val="00322B4C"/>
    <w:rsid w:val="00322B93"/>
    <w:rsid w:val="00322E68"/>
    <w:rsid w:val="0032350E"/>
    <w:rsid w:val="00323599"/>
    <w:rsid w:val="003235D5"/>
    <w:rsid w:val="00323675"/>
    <w:rsid w:val="0032382E"/>
    <w:rsid w:val="00323874"/>
    <w:rsid w:val="00323BFE"/>
    <w:rsid w:val="0032455A"/>
    <w:rsid w:val="00324C93"/>
    <w:rsid w:val="00324DC4"/>
    <w:rsid w:val="003254F5"/>
    <w:rsid w:val="0032554D"/>
    <w:rsid w:val="003257E2"/>
    <w:rsid w:val="00325805"/>
    <w:rsid w:val="00325FD3"/>
    <w:rsid w:val="00325FE2"/>
    <w:rsid w:val="003267E3"/>
    <w:rsid w:val="0032689D"/>
    <w:rsid w:val="00326BCD"/>
    <w:rsid w:val="00326CA4"/>
    <w:rsid w:val="00326F7A"/>
    <w:rsid w:val="003270FA"/>
    <w:rsid w:val="00327448"/>
    <w:rsid w:val="003274FA"/>
    <w:rsid w:val="003275EF"/>
    <w:rsid w:val="00330038"/>
    <w:rsid w:val="003303B6"/>
    <w:rsid w:val="003308CD"/>
    <w:rsid w:val="00330B1E"/>
    <w:rsid w:val="00330D06"/>
    <w:rsid w:val="003314BE"/>
    <w:rsid w:val="00331845"/>
    <w:rsid w:val="00331D09"/>
    <w:rsid w:val="00331FA9"/>
    <w:rsid w:val="00332058"/>
    <w:rsid w:val="00332ACC"/>
    <w:rsid w:val="00332BEC"/>
    <w:rsid w:val="00332DDB"/>
    <w:rsid w:val="003334F4"/>
    <w:rsid w:val="00333D13"/>
    <w:rsid w:val="0033426C"/>
    <w:rsid w:val="003345C5"/>
    <w:rsid w:val="0033489B"/>
    <w:rsid w:val="003353F2"/>
    <w:rsid w:val="00335434"/>
    <w:rsid w:val="00335527"/>
    <w:rsid w:val="00335709"/>
    <w:rsid w:val="00335821"/>
    <w:rsid w:val="0033582F"/>
    <w:rsid w:val="003358F0"/>
    <w:rsid w:val="00335921"/>
    <w:rsid w:val="00335949"/>
    <w:rsid w:val="0033594C"/>
    <w:rsid w:val="00335A1C"/>
    <w:rsid w:val="00335C75"/>
    <w:rsid w:val="00335DE2"/>
    <w:rsid w:val="00336A1F"/>
    <w:rsid w:val="00336E86"/>
    <w:rsid w:val="003375FE"/>
    <w:rsid w:val="00337811"/>
    <w:rsid w:val="00337B98"/>
    <w:rsid w:val="0034024B"/>
    <w:rsid w:val="0034046D"/>
    <w:rsid w:val="0034048D"/>
    <w:rsid w:val="00340D9C"/>
    <w:rsid w:val="0034104F"/>
    <w:rsid w:val="0034109F"/>
    <w:rsid w:val="003412DA"/>
    <w:rsid w:val="00341654"/>
    <w:rsid w:val="00341758"/>
    <w:rsid w:val="003418DF"/>
    <w:rsid w:val="00341E14"/>
    <w:rsid w:val="0034236B"/>
    <w:rsid w:val="0034254B"/>
    <w:rsid w:val="003428D8"/>
    <w:rsid w:val="003428E7"/>
    <w:rsid w:val="00342A72"/>
    <w:rsid w:val="00342D5E"/>
    <w:rsid w:val="003431C9"/>
    <w:rsid w:val="003437F3"/>
    <w:rsid w:val="00343933"/>
    <w:rsid w:val="00343E8C"/>
    <w:rsid w:val="00343EE3"/>
    <w:rsid w:val="003444B7"/>
    <w:rsid w:val="003445DA"/>
    <w:rsid w:val="00344997"/>
    <w:rsid w:val="003449AB"/>
    <w:rsid w:val="00345E61"/>
    <w:rsid w:val="00345FED"/>
    <w:rsid w:val="003461CB"/>
    <w:rsid w:val="00346406"/>
    <w:rsid w:val="00346AA3"/>
    <w:rsid w:val="00346D5C"/>
    <w:rsid w:val="003471BD"/>
    <w:rsid w:val="003475BC"/>
    <w:rsid w:val="00347B8C"/>
    <w:rsid w:val="00347BEA"/>
    <w:rsid w:val="00347E06"/>
    <w:rsid w:val="003508D8"/>
    <w:rsid w:val="00351B88"/>
    <w:rsid w:val="003526AE"/>
    <w:rsid w:val="00352778"/>
    <w:rsid w:val="003533E5"/>
    <w:rsid w:val="003534ED"/>
    <w:rsid w:val="00353551"/>
    <w:rsid w:val="00353D5A"/>
    <w:rsid w:val="003546E5"/>
    <w:rsid w:val="0035558A"/>
    <w:rsid w:val="00355609"/>
    <w:rsid w:val="00355997"/>
    <w:rsid w:val="003562BA"/>
    <w:rsid w:val="0035639F"/>
    <w:rsid w:val="00356912"/>
    <w:rsid w:val="003569C8"/>
    <w:rsid w:val="0035735A"/>
    <w:rsid w:val="00357636"/>
    <w:rsid w:val="00360807"/>
    <w:rsid w:val="00360844"/>
    <w:rsid w:val="00360C89"/>
    <w:rsid w:val="00361064"/>
    <w:rsid w:val="0036138A"/>
    <w:rsid w:val="003614E9"/>
    <w:rsid w:val="00361A0A"/>
    <w:rsid w:val="00361F81"/>
    <w:rsid w:val="0036216C"/>
    <w:rsid w:val="0036254D"/>
    <w:rsid w:val="00362BC1"/>
    <w:rsid w:val="003633D3"/>
    <w:rsid w:val="003634C5"/>
    <w:rsid w:val="003639A2"/>
    <w:rsid w:val="00363F9A"/>
    <w:rsid w:val="00364182"/>
    <w:rsid w:val="00364989"/>
    <w:rsid w:val="00364A52"/>
    <w:rsid w:val="00364A7C"/>
    <w:rsid w:val="00365121"/>
    <w:rsid w:val="003653BB"/>
    <w:rsid w:val="0036570C"/>
    <w:rsid w:val="003658FA"/>
    <w:rsid w:val="00367020"/>
    <w:rsid w:val="003672B9"/>
    <w:rsid w:val="003673CC"/>
    <w:rsid w:val="00367855"/>
    <w:rsid w:val="00367A59"/>
    <w:rsid w:val="00367AA0"/>
    <w:rsid w:val="003701E4"/>
    <w:rsid w:val="00371850"/>
    <w:rsid w:val="00372247"/>
    <w:rsid w:val="003724D4"/>
    <w:rsid w:val="00372993"/>
    <w:rsid w:val="00372FE3"/>
    <w:rsid w:val="003739E4"/>
    <w:rsid w:val="00373BB7"/>
    <w:rsid w:val="00373CFE"/>
    <w:rsid w:val="0037405C"/>
    <w:rsid w:val="003742C0"/>
    <w:rsid w:val="0037487E"/>
    <w:rsid w:val="00374B94"/>
    <w:rsid w:val="00374E88"/>
    <w:rsid w:val="00376146"/>
    <w:rsid w:val="00376497"/>
    <w:rsid w:val="0037697A"/>
    <w:rsid w:val="00376B8F"/>
    <w:rsid w:val="00377A4C"/>
    <w:rsid w:val="00377C05"/>
    <w:rsid w:val="00377E20"/>
    <w:rsid w:val="00377F66"/>
    <w:rsid w:val="003805E1"/>
    <w:rsid w:val="00380BBF"/>
    <w:rsid w:val="003815E2"/>
    <w:rsid w:val="00381719"/>
    <w:rsid w:val="00381747"/>
    <w:rsid w:val="00381923"/>
    <w:rsid w:val="003824D8"/>
    <w:rsid w:val="0038283F"/>
    <w:rsid w:val="00382A68"/>
    <w:rsid w:val="00383B87"/>
    <w:rsid w:val="00383F3E"/>
    <w:rsid w:val="003840B3"/>
    <w:rsid w:val="003844B7"/>
    <w:rsid w:val="00384F49"/>
    <w:rsid w:val="00385064"/>
    <w:rsid w:val="003857AE"/>
    <w:rsid w:val="00385EB1"/>
    <w:rsid w:val="00385F20"/>
    <w:rsid w:val="00386321"/>
    <w:rsid w:val="0038659C"/>
    <w:rsid w:val="00386807"/>
    <w:rsid w:val="003876E6"/>
    <w:rsid w:val="0039075C"/>
    <w:rsid w:val="0039080A"/>
    <w:rsid w:val="00390945"/>
    <w:rsid w:val="00390B5C"/>
    <w:rsid w:val="00390D99"/>
    <w:rsid w:val="00391331"/>
    <w:rsid w:val="00391404"/>
    <w:rsid w:val="0039175D"/>
    <w:rsid w:val="003918FA"/>
    <w:rsid w:val="00391E6C"/>
    <w:rsid w:val="0039251F"/>
    <w:rsid w:val="00392711"/>
    <w:rsid w:val="0039291F"/>
    <w:rsid w:val="00392F28"/>
    <w:rsid w:val="003932BA"/>
    <w:rsid w:val="003932EC"/>
    <w:rsid w:val="00393656"/>
    <w:rsid w:val="003943A5"/>
    <w:rsid w:val="00394616"/>
    <w:rsid w:val="00394AB2"/>
    <w:rsid w:val="00395647"/>
    <w:rsid w:val="003959BC"/>
    <w:rsid w:val="00395CE9"/>
    <w:rsid w:val="00396227"/>
    <w:rsid w:val="00396264"/>
    <w:rsid w:val="003967EB"/>
    <w:rsid w:val="003969BE"/>
    <w:rsid w:val="00396ED4"/>
    <w:rsid w:val="003974F8"/>
    <w:rsid w:val="00397944"/>
    <w:rsid w:val="003A09FF"/>
    <w:rsid w:val="003A0B8C"/>
    <w:rsid w:val="003A1154"/>
    <w:rsid w:val="003A1764"/>
    <w:rsid w:val="003A21E9"/>
    <w:rsid w:val="003A2370"/>
    <w:rsid w:val="003A3571"/>
    <w:rsid w:val="003A375F"/>
    <w:rsid w:val="003A3BAE"/>
    <w:rsid w:val="003A3D4F"/>
    <w:rsid w:val="003A40D4"/>
    <w:rsid w:val="003A4366"/>
    <w:rsid w:val="003A45A2"/>
    <w:rsid w:val="003A4CA9"/>
    <w:rsid w:val="003A4FEA"/>
    <w:rsid w:val="003A54BC"/>
    <w:rsid w:val="003A5918"/>
    <w:rsid w:val="003A5B61"/>
    <w:rsid w:val="003A5B99"/>
    <w:rsid w:val="003A61E5"/>
    <w:rsid w:val="003A622F"/>
    <w:rsid w:val="003A642F"/>
    <w:rsid w:val="003A6464"/>
    <w:rsid w:val="003A6D2F"/>
    <w:rsid w:val="003A6EA5"/>
    <w:rsid w:val="003A701A"/>
    <w:rsid w:val="003A72EF"/>
    <w:rsid w:val="003A73BF"/>
    <w:rsid w:val="003A7DD7"/>
    <w:rsid w:val="003B0859"/>
    <w:rsid w:val="003B08CB"/>
    <w:rsid w:val="003B0A79"/>
    <w:rsid w:val="003B0A9C"/>
    <w:rsid w:val="003B0BE4"/>
    <w:rsid w:val="003B0C7A"/>
    <w:rsid w:val="003B0E27"/>
    <w:rsid w:val="003B1063"/>
    <w:rsid w:val="003B1212"/>
    <w:rsid w:val="003B1503"/>
    <w:rsid w:val="003B1C5C"/>
    <w:rsid w:val="003B22C9"/>
    <w:rsid w:val="003B2898"/>
    <w:rsid w:val="003B29EC"/>
    <w:rsid w:val="003B2A32"/>
    <w:rsid w:val="003B2F2F"/>
    <w:rsid w:val="003B3386"/>
    <w:rsid w:val="003B349A"/>
    <w:rsid w:val="003B36F1"/>
    <w:rsid w:val="003B58B1"/>
    <w:rsid w:val="003B5AA5"/>
    <w:rsid w:val="003B60C0"/>
    <w:rsid w:val="003B68E7"/>
    <w:rsid w:val="003B6BDE"/>
    <w:rsid w:val="003B6CAC"/>
    <w:rsid w:val="003B6D0D"/>
    <w:rsid w:val="003B734A"/>
    <w:rsid w:val="003B743C"/>
    <w:rsid w:val="003B74AD"/>
    <w:rsid w:val="003B7FB4"/>
    <w:rsid w:val="003C0170"/>
    <w:rsid w:val="003C0338"/>
    <w:rsid w:val="003C073C"/>
    <w:rsid w:val="003C0940"/>
    <w:rsid w:val="003C0945"/>
    <w:rsid w:val="003C0AFD"/>
    <w:rsid w:val="003C0C34"/>
    <w:rsid w:val="003C0FE8"/>
    <w:rsid w:val="003C1538"/>
    <w:rsid w:val="003C1986"/>
    <w:rsid w:val="003C1F05"/>
    <w:rsid w:val="003C29AF"/>
    <w:rsid w:val="003C3543"/>
    <w:rsid w:val="003C443C"/>
    <w:rsid w:val="003C4763"/>
    <w:rsid w:val="003C4C88"/>
    <w:rsid w:val="003C4CBE"/>
    <w:rsid w:val="003C50B4"/>
    <w:rsid w:val="003C516F"/>
    <w:rsid w:val="003C54AE"/>
    <w:rsid w:val="003C56F2"/>
    <w:rsid w:val="003C5734"/>
    <w:rsid w:val="003C59CB"/>
    <w:rsid w:val="003C5EF3"/>
    <w:rsid w:val="003C5FEF"/>
    <w:rsid w:val="003C6833"/>
    <w:rsid w:val="003C6946"/>
    <w:rsid w:val="003C6FC4"/>
    <w:rsid w:val="003C7F09"/>
    <w:rsid w:val="003D026A"/>
    <w:rsid w:val="003D04F2"/>
    <w:rsid w:val="003D09D9"/>
    <w:rsid w:val="003D0C26"/>
    <w:rsid w:val="003D0D0F"/>
    <w:rsid w:val="003D1606"/>
    <w:rsid w:val="003D1D0F"/>
    <w:rsid w:val="003D24D8"/>
    <w:rsid w:val="003D2A00"/>
    <w:rsid w:val="003D2DA1"/>
    <w:rsid w:val="003D317F"/>
    <w:rsid w:val="003D31AA"/>
    <w:rsid w:val="003D31BD"/>
    <w:rsid w:val="003D3AA2"/>
    <w:rsid w:val="003D3BE4"/>
    <w:rsid w:val="003D4A65"/>
    <w:rsid w:val="003D5155"/>
    <w:rsid w:val="003D523A"/>
    <w:rsid w:val="003D5407"/>
    <w:rsid w:val="003D558E"/>
    <w:rsid w:val="003D5C79"/>
    <w:rsid w:val="003D5D2E"/>
    <w:rsid w:val="003D6072"/>
    <w:rsid w:val="003D60D7"/>
    <w:rsid w:val="003D64EF"/>
    <w:rsid w:val="003D685B"/>
    <w:rsid w:val="003D6C72"/>
    <w:rsid w:val="003D7A61"/>
    <w:rsid w:val="003D7E7A"/>
    <w:rsid w:val="003E02DF"/>
    <w:rsid w:val="003E0E26"/>
    <w:rsid w:val="003E0FBB"/>
    <w:rsid w:val="003E1DA7"/>
    <w:rsid w:val="003E274F"/>
    <w:rsid w:val="003E2BBD"/>
    <w:rsid w:val="003E38A0"/>
    <w:rsid w:val="003E393F"/>
    <w:rsid w:val="003E3A6C"/>
    <w:rsid w:val="003E3B55"/>
    <w:rsid w:val="003E3BD9"/>
    <w:rsid w:val="003E3F67"/>
    <w:rsid w:val="003E41BD"/>
    <w:rsid w:val="003E422B"/>
    <w:rsid w:val="003E4A00"/>
    <w:rsid w:val="003E52B6"/>
    <w:rsid w:val="003E5571"/>
    <w:rsid w:val="003E5794"/>
    <w:rsid w:val="003E5A50"/>
    <w:rsid w:val="003E6397"/>
    <w:rsid w:val="003E6671"/>
    <w:rsid w:val="003E6853"/>
    <w:rsid w:val="003E6A1D"/>
    <w:rsid w:val="003E6A89"/>
    <w:rsid w:val="003E6EFB"/>
    <w:rsid w:val="003E7446"/>
    <w:rsid w:val="003E7869"/>
    <w:rsid w:val="003E7D30"/>
    <w:rsid w:val="003F0036"/>
    <w:rsid w:val="003F06C6"/>
    <w:rsid w:val="003F1110"/>
    <w:rsid w:val="003F13E5"/>
    <w:rsid w:val="003F14A6"/>
    <w:rsid w:val="003F16A9"/>
    <w:rsid w:val="003F2052"/>
    <w:rsid w:val="003F220F"/>
    <w:rsid w:val="003F227A"/>
    <w:rsid w:val="003F2662"/>
    <w:rsid w:val="003F28EF"/>
    <w:rsid w:val="003F2A59"/>
    <w:rsid w:val="003F2B28"/>
    <w:rsid w:val="003F2D71"/>
    <w:rsid w:val="003F2E90"/>
    <w:rsid w:val="003F2E9A"/>
    <w:rsid w:val="003F3CBC"/>
    <w:rsid w:val="003F3E3A"/>
    <w:rsid w:val="003F3E55"/>
    <w:rsid w:val="003F4237"/>
    <w:rsid w:val="003F437A"/>
    <w:rsid w:val="003F4B09"/>
    <w:rsid w:val="003F4C07"/>
    <w:rsid w:val="003F4ED4"/>
    <w:rsid w:val="003F532B"/>
    <w:rsid w:val="003F5984"/>
    <w:rsid w:val="003F5E94"/>
    <w:rsid w:val="003F5F30"/>
    <w:rsid w:val="003F5F38"/>
    <w:rsid w:val="003F62DC"/>
    <w:rsid w:val="003F6859"/>
    <w:rsid w:val="003F6F40"/>
    <w:rsid w:val="003F7798"/>
    <w:rsid w:val="003F793F"/>
    <w:rsid w:val="003F79BB"/>
    <w:rsid w:val="00400127"/>
    <w:rsid w:val="004009D1"/>
    <w:rsid w:val="00400B56"/>
    <w:rsid w:val="00400C94"/>
    <w:rsid w:val="00400E2F"/>
    <w:rsid w:val="00401043"/>
    <w:rsid w:val="00401136"/>
    <w:rsid w:val="00401EAC"/>
    <w:rsid w:val="00401ED4"/>
    <w:rsid w:val="00402187"/>
    <w:rsid w:val="0040242B"/>
    <w:rsid w:val="004025F8"/>
    <w:rsid w:val="00402739"/>
    <w:rsid w:val="00402972"/>
    <w:rsid w:val="00402B48"/>
    <w:rsid w:val="00402BA0"/>
    <w:rsid w:val="00403053"/>
    <w:rsid w:val="004030F8"/>
    <w:rsid w:val="004035A6"/>
    <w:rsid w:val="004036CC"/>
    <w:rsid w:val="00403C9B"/>
    <w:rsid w:val="00403FA4"/>
    <w:rsid w:val="0040489B"/>
    <w:rsid w:val="00404ABA"/>
    <w:rsid w:val="00404D41"/>
    <w:rsid w:val="00404EA1"/>
    <w:rsid w:val="0040510D"/>
    <w:rsid w:val="00405116"/>
    <w:rsid w:val="00405250"/>
    <w:rsid w:val="004055D1"/>
    <w:rsid w:val="00405631"/>
    <w:rsid w:val="0040583D"/>
    <w:rsid w:val="00406116"/>
    <w:rsid w:val="004066E2"/>
    <w:rsid w:val="00406B85"/>
    <w:rsid w:val="004071D4"/>
    <w:rsid w:val="004074F2"/>
    <w:rsid w:val="004077E5"/>
    <w:rsid w:val="00407DB5"/>
    <w:rsid w:val="0041042E"/>
    <w:rsid w:val="00410DD7"/>
    <w:rsid w:val="004113CC"/>
    <w:rsid w:val="004117B7"/>
    <w:rsid w:val="0041185E"/>
    <w:rsid w:val="004123E9"/>
    <w:rsid w:val="00412651"/>
    <w:rsid w:val="00412859"/>
    <w:rsid w:val="004130C1"/>
    <w:rsid w:val="00413259"/>
    <w:rsid w:val="0041349E"/>
    <w:rsid w:val="00413F52"/>
    <w:rsid w:val="00413F75"/>
    <w:rsid w:val="00414003"/>
    <w:rsid w:val="00415844"/>
    <w:rsid w:val="0041595F"/>
    <w:rsid w:val="00415A42"/>
    <w:rsid w:val="00415A88"/>
    <w:rsid w:val="00415E5A"/>
    <w:rsid w:val="0041625A"/>
    <w:rsid w:val="00416654"/>
    <w:rsid w:val="00416E47"/>
    <w:rsid w:val="00416EFA"/>
    <w:rsid w:val="00417B10"/>
    <w:rsid w:val="00417DA2"/>
    <w:rsid w:val="0042021E"/>
    <w:rsid w:val="0042052E"/>
    <w:rsid w:val="0042093C"/>
    <w:rsid w:val="00420A2D"/>
    <w:rsid w:val="0042101B"/>
    <w:rsid w:val="0042105B"/>
    <w:rsid w:val="004210F2"/>
    <w:rsid w:val="0042125B"/>
    <w:rsid w:val="004213E3"/>
    <w:rsid w:val="00421AED"/>
    <w:rsid w:val="00421C56"/>
    <w:rsid w:val="00421E7B"/>
    <w:rsid w:val="00422458"/>
    <w:rsid w:val="00422BB2"/>
    <w:rsid w:val="00422FC4"/>
    <w:rsid w:val="004231B7"/>
    <w:rsid w:val="004234FB"/>
    <w:rsid w:val="00423AEB"/>
    <w:rsid w:val="00423C24"/>
    <w:rsid w:val="00424541"/>
    <w:rsid w:val="00424852"/>
    <w:rsid w:val="004251EE"/>
    <w:rsid w:val="00425367"/>
    <w:rsid w:val="00425B0B"/>
    <w:rsid w:val="00425B57"/>
    <w:rsid w:val="00425E2D"/>
    <w:rsid w:val="00425EC2"/>
    <w:rsid w:val="00425F9A"/>
    <w:rsid w:val="004262F1"/>
    <w:rsid w:val="00426568"/>
    <w:rsid w:val="004267BC"/>
    <w:rsid w:val="00426C35"/>
    <w:rsid w:val="00427106"/>
    <w:rsid w:val="00427495"/>
    <w:rsid w:val="00427567"/>
    <w:rsid w:val="00427890"/>
    <w:rsid w:val="00427EC3"/>
    <w:rsid w:val="00430037"/>
    <w:rsid w:val="00430ACB"/>
    <w:rsid w:val="004312B9"/>
    <w:rsid w:val="00431FC2"/>
    <w:rsid w:val="00432116"/>
    <w:rsid w:val="004328A4"/>
    <w:rsid w:val="00432BC7"/>
    <w:rsid w:val="00432C45"/>
    <w:rsid w:val="00432DEC"/>
    <w:rsid w:val="00432FBC"/>
    <w:rsid w:val="00433008"/>
    <w:rsid w:val="00434047"/>
    <w:rsid w:val="004345E7"/>
    <w:rsid w:val="004348E9"/>
    <w:rsid w:val="00434A0F"/>
    <w:rsid w:val="00434BF5"/>
    <w:rsid w:val="00434C21"/>
    <w:rsid w:val="00434E74"/>
    <w:rsid w:val="00434F50"/>
    <w:rsid w:val="004352ED"/>
    <w:rsid w:val="00435774"/>
    <w:rsid w:val="00435807"/>
    <w:rsid w:val="00435EFE"/>
    <w:rsid w:val="004360CB"/>
    <w:rsid w:val="004360D5"/>
    <w:rsid w:val="00436D67"/>
    <w:rsid w:val="00436F53"/>
    <w:rsid w:val="0044000E"/>
    <w:rsid w:val="0044005D"/>
    <w:rsid w:val="0044025C"/>
    <w:rsid w:val="00440DF2"/>
    <w:rsid w:val="00441692"/>
    <w:rsid w:val="00441716"/>
    <w:rsid w:val="0044211D"/>
    <w:rsid w:val="004421C5"/>
    <w:rsid w:val="00442201"/>
    <w:rsid w:val="00442249"/>
    <w:rsid w:val="00443282"/>
    <w:rsid w:val="00443C2B"/>
    <w:rsid w:val="00443C91"/>
    <w:rsid w:val="00443DD7"/>
    <w:rsid w:val="00444349"/>
    <w:rsid w:val="004445C7"/>
    <w:rsid w:val="0044491F"/>
    <w:rsid w:val="00445043"/>
    <w:rsid w:val="0044528E"/>
    <w:rsid w:val="00446018"/>
    <w:rsid w:val="0044646B"/>
    <w:rsid w:val="00446696"/>
    <w:rsid w:val="00446748"/>
    <w:rsid w:val="00446B4E"/>
    <w:rsid w:val="004470F1"/>
    <w:rsid w:val="00450DD1"/>
    <w:rsid w:val="0045163C"/>
    <w:rsid w:val="004519E6"/>
    <w:rsid w:val="004520C2"/>
    <w:rsid w:val="0045221D"/>
    <w:rsid w:val="00452222"/>
    <w:rsid w:val="004525D0"/>
    <w:rsid w:val="004528FC"/>
    <w:rsid w:val="00452A05"/>
    <w:rsid w:val="004532B1"/>
    <w:rsid w:val="004536A9"/>
    <w:rsid w:val="00454D4D"/>
    <w:rsid w:val="00454E73"/>
    <w:rsid w:val="00454F16"/>
    <w:rsid w:val="00455236"/>
    <w:rsid w:val="004552DC"/>
    <w:rsid w:val="00455319"/>
    <w:rsid w:val="004554C7"/>
    <w:rsid w:val="00455D67"/>
    <w:rsid w:val="00455F59"/>
    <w:rsid w:val="00456027"/>
    <w:rsid w:val="0045648D"/>
    <w:rsid w:val="0045687C"/>
    <w:rsid w:val="00456A8B"/>
    <w:rsid w:val="00456A9C"/>
    <w:rsid w:val="00456C46"/>
    <w:rsid w:val="0045739F"/>
    <w:rsid w:val="00457673"/>
    <w:rsid w:val="004607ED"/>
    <w:rsid w:val="0046099A"/>
    <w:rsid w:val="00460F64"/>
    <w:rsid w:val="0046133C"/>
    <w:rsid w:val="004620FE"/>
    <w:rsid w:val="0046316E"/>
    <w:rsid w:val="004631F1"/>
    <w:rsid w:val="00463832"/>
    <w:rsid w:val="00463989"/>
    <w:rsid w:val="00463B56"/>
    <w:rsid w:val="00463B98"/>
    <w:rsid w:val="00463F01"/>
    <w:rsid w:val="00464020"/>
    <w:rsid w:val="0046419C"/>
    <w:rsid w:val="00464FF9"/>
    <w:rsid w:val="004653CD"/>
    <w:rsid w:val="00465672"/>
    <w:rsid w:val="0046590C"/>
    <w:rsid w:val="00465FD6"/>
    <w:rsid w:val="00466206"/>
    <w:rsid w:val="004665F3"/>
    <w:rsid w:val="0046677D"/>
    <w:rsid w:val="004667AB"/>
    <w:rsid w:val="00466945"/>
    <w:rsid w:val="00466A37"/>
    <w:rsid w:val="004670DB"/>
    <w:rsid w:val="004677C1"/>
    <w:rsid w:val="00467D21"/>
    <w:rsid w:val="00467EFE"/>
    <w:rsid w:val="00467F32"/>
    <w:rsid w:val="0047000A"/>
    <w:rsid w:val="00471981"/>
    <w:rsid w:val="00471C1C"/>
    <w:rsid w:val="00471F2E"/>
    <w:rsid w:val="0047230D"/>
    <w:rsid w:val="004728EB"/>
    <w:rsid w:val="004730E7"/>
    <w:rsid w:val="004731C0"/>
    <w:rsid w:val="00473A07"/>
    <w:rsid w:val="00473A6B"/>
    <w:rsid w:val="00473E01"/>
    <w:rsid w:val="0047425C"/>
    <w:rsid w:val="004745BD"/>
    <w:rsid w:val="00474A59"/>
    <w:rsid w:val="00474B58"/>
    <w:rsid w:val="00474F91"/>
    <w:rsid w:val="0047640A"/>
    <w:rsid w:val="00476999"/>
    <w:rsid w:val="00476BEE"/>
    <w:rsid w:val="00476F62"/>
    <w:rsid w:val="004776F9"/>
    <w:rsid w:val="00477B63"/>
    <w:rsid w:val="00477C63"/>
    <w:rsid w:val="00477D76"/>
    <w:rsid w:val="00477E58"/>
    <w:rsid w:val="00480633"/>
    <w:rsid w:val="0048069B"/>
    <w:rsid w:val="004807E0"/>
    <w:rsid w:val="00480D35"/>
    <w:rsid w:val="00480E31"/>
    <w:rsid w:val="00480E6E"/>
    <w:rsid w:val="004813A7"/>
    <w:rsid w:val="0048152C"/>
    <w:rsid w:val="0048216C"/>
    <w:rsid w:val="0048230E"/>
    <w:rsid w:val="004827EE"/>
    <w:rsid w:val="00482872"/>
    <w:rsid w:val="00482947"/>
    <w:rsid w:val="0048342C"/>
    <w:rsid w:val="00483BAE"/>
    <w:rsid w:val="00483DC6"/>
    <w:rsid w:val="00484433"/>
    <w:rsid w:val="00484533"/>
    <w:rsid w:val="00484623"/>
    <w:rsid w:val="00484889"/>
    <w:rsid w:val="0048508C"/>
    <w:rsid w:val="004853B3"/>
    <w:rsid w:val="00486B65"/>
    <w:rsid w:val="00486DF4"/>
    <w:rsid w:val="004871F6"/>
    <w:rsid w:val="00490322"/>
    <w:rsid w:val="0049050C"/>
    <w:rsid w:val="0049068D"/>
    <w:rsid w:val="00490ABD"/>
    <w:rsid w:val="00490EB9"/>
    <w:rsid w:val="00491B63"/>
    <w:rsid w:val="00491C56"/>
    <w:rsid w:val="00491D6D"/>
    <w:rsid w:val="00492014"/>
    <w:rsid w:val="004920FD"/>
    <w:rsid w:val="004921AB"/>
    <w:rsid w:val="004924B0"/>
    <w:rsid w:val="004926E5"/>
    <w:rsid w:val="00492818"/>
    <w:rsid w:val="00492A22"/>
    <w:rsid w:val="00492FC0"/>
    <w:rsid w:val="00493DDB"/>
    <w:rsid w:val="00494206"/>
    <w:rsid w:val="00494550"/>
    <w:rsid w:val="00494A5E"/>
    <w:rsid w:val="00494AB6"/>
    <w:rsid w:val="00494B8E"/>
    <w:rsid w:val="00495723"/>
    <w:rsid w:val="00495968"/>
    <w:rsid w:val="004966E8"/>
    <w:rsid w:val="00496807"/>
    <w:rsid w:val="004968CC"/>
    <w:rsid w:val="00496952"/>
    <w:rsid w:val="00496B69"/>
    <w:rsid w:val="004972DB"/>
    <w:rsid w:val="0049786E"/>
    <w:rsid w:val="004A019B"/>
    <w:rsid w:val="004A0220"/>
    <w:rsid w:val="004A1ABC"/>
    <w:rsid w:val="004A20C2"/>
    <w:rsid w:val="004A20C9"/>
    <w:rsid w:val="004A2236"/>
    <w:rsid w:val="004A245C"/>
    <w:rsid w:val="004A2597"/>
    <w:rsid w:val="004A2EE0"/>
    <w:rsid w:val="004A2F7E"/>
    <w:rsid w:val="004A31F4"/>
    <w:rsid w:val="004A4636"/>
    <w:rsid w:val="004A4E47"/>
    <w:rsid w:val="004A51BA"/>
    <w:rsid w:val="004A5772"/>
    <w:rsid w:val="004A5BF7"/>
    <w:rsid w:val="004A5ED8"/>
    <w:rsid w:val="004A5EDB"/>
    <w:rsid w:val="004A6393"/>
    <w:rsid w:val="004A65E7"/>
    <w:rsid w:val="004A6713"/>
    <w:rsid w:val="004A6986"/>
    <w:rsid w:val="004A6AE9"/>
    <w:rsid w:val="004A71D5"/>
    <w:rsid w:val="004A721E"/>
    <w:rsid w:val="004B023C"/>
    <w:rsid w:val="004B02F0"/>
    <w:rsid w:val="004B05F4"/>
    <w:rsid w:val="004B08AA"/>
    <w:rsid w:val="004B1635"/>
    <w:rsid w:val="004B1652"/>
    <w:rsid w:val="004B1CF7"/>
    <w:rsid w:val="004B1D5D"/>
    <w:rsid w:val="004B1DCC"/>
    <w:rsid w:val="004B2D14"/>
    <w:rsid w:val="004B33FC"/>
    <w:rsid w:val="004B3ABA"/>
    <w:rsid w:val="004B3E13"/>
    <w:rsid w:val="004B3F0A"/>
    <w:rsid w:val="004B4332"/>
    <w:rsid w:val="004B45A0"/>
    <w:rsid w:val="004B45B0"/>
    <w:rsid w:val="004B497E"/>
    <w:rsid w:val="004B4987"/>
    <w:rsid w:val="004B4B96"/>
    <w:rsid w:val="004B4BAB"/>
    <w:rsid w:val="004B4FE9"/>
    <w:rsid w:val="004B50F0"/>
    <w:rsid w:val="004B55DA"/>
    <w:rsid w:val="004B57BA"/>
    <w:rsid w:val="004B6459"/>
    <w:rsid w:val="004B64CA"/>
    <w:rsid w:val="004B679C"/>
    <w:rsid w:val="004B6B2A"/>
    <w:rsid w:val="004B73AE"/>
    <w:rsid w:val="004B7C34"/>
    <w:rsid w:val="004C0DA7"/>
    <w:rsid w:val="004C0F34"/>
    <w:rsid w:val="004C0F7E"/>
    <w:rsid w:val="004C1096"/>
    <w:rsid w:val="004C1344"/>
    <w:rsid w:val="004C13AE"/>
    <w:rsid w:val="004C1576"/>
    <w:rsid w:val="004C223F"/>
    <w:rsid w:val="004C2F54"/>
    <w:rsid w:val="004C31DD"/>
    <w:rsid w:val="004C3233"/>
    <w:rsid w:val="004C41D3"/>
    <w:rsid w:val="004C4C94"/>
    <w:rsid w:val="004C4CB0"/>
    <w:rsid w:val="004C4D11"/>
    <w:rsid w:val="004C4F2E"/>
    <w:rsid w:val="004C5278"/>
    <w:rsid w:val="004C5548"/>
    <w:rsid w:val="004C562A"/>
    <w:rsid w:val="004C5C97"/>
    <w:rsid w:val="004C670A"/>
    <w:rsid w:val="004C67C0"/>
    <w:rsid w:val="004C6A48"/>
    <w:rsid w:val="004C71D2"/>
    <w:rsid w:val="004C758A"/>
    <w:rsid w:val="004C794D"/>
    <w:rsid w:val="004C7BEE"/>
    <w:rsid w:val="004D08C3"/>
    <w:rsid w:val="004D0FBE"/>
    <w:rsid w:val="004D1056"/>
    <w:rsid w:val="004D1121"/>
    <w:rsid w:val="004D130F"/>
    <w:rsid w:val="004D1654"/>
    <w:rsid w:val="004D1996"/>
    <w:rsid w:val="004D1B15"/>
    <w:rsid w:val="004D1EC8"/>
    <w:rsid w:val="004D2670"/>
    <w:rsid w:val="004D329F"/>
    <w:rsid w:val="004D3F28"/>
    <w:rsid w:val="004D4458"/>
    <w:rsid w:val="004D4545"/>
    <w:rsid w:val="004D4A34"/>
    <w:rsid w:val="004D50B5"/>
    <w:rsid w:val="004D521C"/>
    <w:rsid w:val="004D5537"/>
    <w:rsid w:val="004D56A6"/>
    <w:rsid w:val="004D572F"/>
    <w:rsid w:val="004D5830"/>
    <w:rsid w:val="004D58B4"/>
    <w:rsid w:val="004D59EB"/>
    <w:rsid w:val="004D5D48"/>
    <w:rsid w:val="004D6003"/>
    <w:rsid w:val="004D6438"/>
    <w:rsid w:val="004D66EA"/>
    <w:rsid w:val="004D6934"/>
    <w:rsid w:val="004D6BAD"/>
    <w:rsid w:val="004D76CA"/>
    <w:rsid w:val="004D771F"/>
    <w:rsid w:val="004D7AD5"/>
    <w:rsid w:val="004E0127"/>
    <w:rsid w:val="004E0451"/>
    <w:rsid w:val="004E0784"/>
    <w:rsid w:val="004E09A6"/>
    <w:rsid w:val="004E0E0E"/>
    <w:rsid w:val="004E0F67"/>
    <w:rsid w:val="004E1A91"/>
    <w:rsid w:val="004E1A92"/>
    <w:rsid w:val="004E1DFC"/>
    <w:rsid w:val="004E2033"/>
    <w:rsid w:val="004E3177"/>
    <w:rsid w:val="004E3267"/>
    <w:rsid w:val="004E3927"/>
    <w:rsid w:val="004E3C5C"/>
    <w:rsid w:val="004E3E3D"/>
    <w:rsid w:val="004E4160"/>
    <w:rsid w:val="004E4180"/>
    <w:rsid w:val="004E4F08"/>
    <w:rsid w:val="004E596E"/>
    <w:rsid w:val="004E5CCE"/>
    <w:rsid w:val="004E6070"/>
    <w:rsid w:val="004E6400"/>
    <w:rsid w:val="004E6A59"/>
    <w:rsid w:val="004E76F5"/>
    <w:rsid w:val="004F02F0"/>
    <w:rsid w:val="004F05A8"/>
    <w:rsid w:val="004F09F8"/>
    <w:rsid w:val="004F0FEE"/>
    <w:rsid w:val="004F18FF"/>
    <w:rsid w:val="004F1E56"/>
    <w:rsid w:val="004F1E60"/>
    <w:rsid w:val="004F22B8"/>
    <w:rsid w:val="004F2AA5"/>
    <w:rsid w:val="004F2CF9"/>
    <w:rsid w:val="004F2F41"/>
    <w:rsid w:val="004F3295"/>
    <w:rsid w:val="004F3382"/>
    <w:rsid w:val="004F33DD"/>
    <w:rsid w:val="004F372A"/>
    <w:rsid w:val="004F394D"/>
    <w:rsid w:val="004F3A39"/>
    <w:rsid w:val="004F44BE"/>
    <w:rsid w:val="004F494A"/>
    <w:rsid w:val="004F4A74"/>
    <w:rsid w:val="004F4B55"/>
    <w:rsid w:val="004F5008"/>
    <w:rsid w:val="004F58B5"/>
    <w:rsid w:val="004F5B51"/>
    <w:rsid w:val="004F5B8E"/>
    <w:rsid w:val="004F5D4E"/>
    <w:rsid w:val="004F5FED"/>
    <w:rsid w:val="004F677E"/>
    <w:rsid w:val="004F6CBE"/>
    <w:rsid w:val="004F6DE0"/>
    <w:rsid w:val="004F72D4"/>
    <w:rsid w:val="004F748A"/>
    <w:rsid w:val="004F7A87"/>
    <w:rsid w:val="004F7BE0"/>
    <w:rsid w:val="005004D5"/>
    <w:rsid w:val="00500F37"/>
    <w:rsid w:val="00500F58"/>
    <w:rsid w:val="00501176"/>
    <w:rsid w:val="005011EB"/>
    <w:rsid w:val="00501F7F"/>
    <w:rsid w:val="00502D70"/>
    <w:rsid w:val="00503205"/>
    <w:rsid w:val="0050398E"/>
    <w:rsid w:val="00504867"/>
    <w:rsid w:val="00504D92"/>
    <w:rsid w:val="00505267"/>
    <w:rsid w:val="00505450"/>
    <w:rsid w:val="005056A3"/>
    <w:rsid w:val="00505C6A"/>
    <w:rsid w:val="005063CA"/>
    <w:rsid w:val="005063D9"/>
    <w:rsid w:val="005065B8"/>
    <w:rsid w:val="0050700C"/>
    <w:rsid w:val="00507208"/>
    <w:rsid w:val="00507CCD"/>
    <w:rsid w:val="00510102"/>
    <w:rsid w:val="00510F2F"/>
    <w:rsid w:val="00510FAE"/>
    <w:rsid w:val="00511079"/>
    <w:rsid w:val="005111D2"/>
    <w:rsid w:val="0051120A"/>
    <w:rsid w:val="00511335"/>
    <w:rsid w:val="00511798"/>
    <w:rsid w:val="005121EA"/>
    <w:rsid w:val="00512748"/>
    <w:rsid w:val="005127B4"/>
    <w:rsid w:val="00513751"/>
    <w:rsid w:val="00513864"/>
    <w:rsid w:val="00513888"/>
    <w:rsid w:val="005139BE"/>
    <w:rsid w:val="00513E13"/>
    <w:rsid w:val="00514184"/>
    <w:rsid w:val="00514A9B"/>
    <w:rsid w:val="00514E03"/>
    <w:rsid w:val="00515104"/>
    <w:rsid w:val="005155E9"/>
    <w:rsid w:val="0051585A"/>
    <w:rsid w:val="00515A3F"/>
    <w:rsid w:val="00515EDD"/>
    <w:rsid w:val="00516422"/>
    <w:rsid w:val="00516BA7"/>
    <w:rsid w:val="00516CA7"/>
    <w:rsid w:val="00516EBA"/>
    <w:rsid w:val="005171E2"/>
    <w:rsid w:val="005172D6"/>
    <w:rsid w:val="00517699"/>
    <w:rsid w:val="00517777"/>
    <w:rsid w:val="0051793C"/>
    <w:rsid w:val="00517FF3"/>
    <w:rsid w:val="00520092"/>
    <w:rsid w:val="005201C9"/>
    <w:rsid w:val="005203FC"/>
    <w:rsid w:val="005207D1"/>
    <w:rsid w:val="005209D1"/>
    <w:rsid w:val="00520A59"/>
    <w:rsid w:val="00520BB6"/>
    <w:rsid w:val="00520BFA"/>
    <w:rsid w:val="005212C9"/>
    <w:rsid w:val="00521386"/>
    <w:rsid w:val="00521487"/>
    <w:rsid w:val="00521C57"/>
    <w:rsid w:val="005221FD"/>
    <w:rsid w:val="005222B7"/>
    <w:rsid w:val="0052279D"/>
    <w:rsid w:val="00522B17"/>
    <w:rsid w:val="00522E10"/>
    <w:rsid w:val="0052379E"/>
    <w:rsid w:val="00523841"/>
    <w:rsid w:val="00523D36"/>
    <w:rsid w:val="00523FA6"/>
    <w:rsid w:val="00524015"/>
    <w:rsid w:val="005243BC"/>
    <w:rsid w:val="00524573"/>
    <w:rsid w:val="00524A4A"/>
    <w:rsid w:val="00524B2A"/>
    <w:rsid w:val="00524BB3"/>
    <w:rsid w:val="00524BB4"/>
    <w:rsid w:val="005252DE"/>
    <w:rsid w:val="005254F7"/>
    <w:rsid w:val="0052594E"/>
    <w:rsid w:val="00525C9C"/>
    <w:rsid w:val="00525E8D"/>
    <w:rsid w:val="00526151"/>
    <w:rsid w:val="00526196"/>
    <w:rsid w:val="00526397"/>
    <w:rsid w:val="00527451"/>
    <w:rsid w:val="0052766C"/>
    <w:rsid w:val="0053036A"/>
    <w:rsid w:val="00530543"/>
    <w:rsid w:val="005307BC"/>
    <w:rsid w:val="00530D30"/>
    <w:rsid w:val="00530F95"/>
    <w:rsid w:val="005318B0"/>
    <w:rsid w:val="0053203C"/>
    <w:rsid w:val="0053284E"/>
    <w:rsid w:val="00532F0A"/>
    <w:rsid w:val="005333E5"/>
    <w:rsid w:val="00533B03"/>
    <w:rsid w:val="00533B38"/>
    <w:rsid w:val="00533F88"/>
    <w:rsid w:val="005344F1"/>
    <w:rsid w:val="0053464A"/>
    <w:rsid w:val="005347EE"/>
    <w:rsid w:val="00534957"/>
    <w:rsid w:val="005354F9"/>
    <w:rsid w:val="00535832"/>
    <w:rsid w:val="005362B9"/>
    <w:rsid w:val="00536361"/>
    <w:rsid w:val="005363EC"/>
    <w:rsid w:val="00536A3A"/>
    <w:rsid w:val="0053709F"/>
    <w:rsid w:val="00537234"/>
    <w:rsid w:val="00537677"/>
    <w:rsid w:val="005376D3"/>
    <w:rsid w:val="00540474"/>
    <w:rsid w:val="00540942"/>
    <w:rsid w:val="00540A58"/>
    <w:rsid w:val="005411F8"/>
    <w:rsid w:val="00542371"/>
    <w:rsid w:val="0054284C"/>
    <w:rsid w:val="00543256"/>
    <w:rsid w:val="0054368E"/>
    <w:rsid w:val="005444B5"/>
    <w:rsid w:val="005447DF"/>
    <w:rsid w:val="00544A16"/>
    <w:rsid w:val="00544D41"/>
    <w:rsid w:val="0054514C"/>
    <w:rsid w:val="005452AD"/>
    <w:rsid w:val="00545966"/>
    <w:rsid w:val="00546089"/>
    <w:rsid w:val="0054682E"/>
    <w:rsid w:val="00546B35"/>
    <w:rsid w:val="00546FE0"/>
    <w:rsid w:val="005472DC"/>
    <w:rsid w:val="00547927"/>
    <w:rsid w:val="00550050"/>
    <w:rsid w:val="0055024C"/>
    <w:rsid w:val="0055043A"/>
    <w:rsid w:val="005505C1"/>
    <w:rsid w:val="00550B1C"/>
    <w:rsid w:val="00551024"/>
    <w:rsid w:val="00551578"/>
    <w:rsid w:val="00552270"/>
    <w:rsid w:val="0055243F"/>
    <w:rsid w:val="00552B8F"/>
    <w:rsid w:val="00552E58"/>
    <w:rsid w:val="005530C0"/>
    <w:rsid w:val="0055316A"/>
    <w:rsid w:val="005531A6"/>
    <w:rsid w:val="00553276"/>
    <w:rsid w:val="00553904"/>
    <w:rsid w:val="00553922"/>
    <w:rsid w:val="005543D7"/>
    <w:rsid w:val="00554B89"/>
    <w:rsid w:val="005554F9"/>
    <w:rsid w:val="00556B64"/>
    <w:rsid w:val="00556BB1"/>
    <w:rsid w:val="00556BFC"/>
    <w:rsid w:val="00556C0B"/>
    <w:rsid w:val="00556E11"/>
    <w:rsid w:val="0055720F"/>
    <w:rsid w:val="005573A5"/>
    <w:rsid w:val="00557809"/>
    <w:rsid w:val="00557D38"/>
    <w:rsid w:val="00557E01"/>
    <w:rsid w:val="00557F17"/>
    <w:rsid w:val="00560147"/>
    <w:rsid w:val="005604B7"/>
    <w:rsid w:val="005604C0"/>
    <w:rsid w:val="00560938"/>
    <w:rsid w:val="00560AEA"/>
    <w:rsid w:val="00560B2C"/>
    <w:rsid w:val="00560BD1"/>
    <w:rsid w:val="00560C32"/>
    <w:rsid w:val="005611AC"/>
    <w:rsid w:val="00561567"/>
    <w:rsid w:val="00561645"/>
    <w:rsid w:val="005619FA"/>
    <w:rsid w:val="00561AEB"/>
    <w:rsid w:val="005623C0"/>
    <w:rsid w:val="00562447"/>
    <w:rsid w:val="0056247B"/>
    <w:rsid w:val="00562711"/>
    <w:rsid w:val="00562C45"/>
    <w:rsid w:val="00562F8E"/>
    <w:rsid w:val="005630F6"/>
    <w:rsid w:val="0056321E"/>
    <w:rsid w:val="0056360C"/>
    <w:rsid w:val="005636BF"/>
    <w:rsid w:val="00563EFD"/>
    <w:rsid w:val="00564218"/>
    <w:rsid w:val="00564431"/>
    <w:rsid w:val="00564889"/>
    <w:rsid w:val="005648FE"/>
    <w:rsid w:val="00564981"/>
    <w:rsid w:val="00564EB4"/>
    <w:rsid w:val="005650CC"/>
    <w:rsid w:val="00565505"/>
    <w:rsid w:val="0056595F"/>
    <w:rsid w:val="00565C69"/>
    <w:rsid w:val="00565F81"/>
    <w:rsid w:val="00566368"/>
    <w:rsid w:val="005667E2"/>
    <w:rsid w:val="005668EA"/>
    <w:rsid w:val="00566FB9"/>
    <w:rsid w:val="00567453"/>
    <w:rsid w:val="005674C2"/>
    <w:rsid w:val="0056793E"/>
    <w:rsid w:val="00567A7D"/>
    <w:rsid w:val="00567EA4"/>
    <w:rsid w:val="0057019B"/>
    <w:rsid w:val="005714D4"/>
    <w:rsid w:val="005715BE"/>
    <w:rsid w:val="00572046"/>
    <w:rsid w:val="005728DF"/>
    <w:rsid w:val="00572CDA"/>
    <w:rsid w:val="00572F29"/>
    <w:rsid w:val="0057306B"/>
    <w:rsid w:val="005736C1"/>
    <w:rsid w:val="005736E5"/>
    <w:rsid w:val="0057379A"/>
    <w:rsid w:val="00574148"/>
    <w:rsid w:val="0057467D"/>
    <w:rsid w:val="00574BB0"/>
    <w:rsid w:val="00574CE4"/>
    <w:rsid w:val="00575337"/>
    <w:rsid w:val="0057572B"/>
    <w:rsid w:val="00575A0A"/>
    <w:rsid w:val="00575F8F"/>
    <w:rsid w:val="00575FAD"/>
    <w:rsid w:val="005763F9"/>
    <w:rsid w:val="005770F9"/>
    <w:rsid w:val="005773AC"/>
    <w:rsid w:val="00577AC1"/>
    <w:rsid w:val="005801E1"/>
    <w:rsid w:val="005808FD"/>
    <w:rsid w:val="005809EB"/>
    <w:rsid w:val="00580D4D"/>
    <w:rsid w:val="00580D9E"/>
    <w:rsid w:val="00581802"/>
    <w:rsid w:val="00581EA5"/>
    <w:rsid w:val="0058266B"/>
    <w:rsid w:val="00582F27"/>
    <w:rsid w:val="0058346B"/>
    <w:rsid w:val="005838C7"/>
    <w:rsid w:val="00583B51"/>
    <w:rsid w:val="005840D7"/>
    <w:rsid w:val="00584278"/>
    <w:rsid w:val="00584A19"/>
    <w:rsid w:val="00584E6B"/>
    <w:rsid w:val="00585603"/>
    <w:rsid w:val="00585639"/>
    <w:rsid w:val="00585C08"/>
    <w:rsid w:val="0058643B"/>
    <w:rsid w:val="005869C9"/>
    <w:rsid w:val="00586EF5"/>
    <w:rsid w:val="00587739"/>
    <w:rsid w:val="00587D04"/>
    <w:rsid w:val="0059010B"/>
    <w:rsid w:val="0059063F"/>
    <w:rsid w:val="0059117E"/>
    <w:rsid w:val="00591271"/>
    <w:rsid w:val="00591DC3"/>
    <w:rsid w:val="0059227A"/>
    <w:rsid w:val="005922E1"/>
    <w:rsid w:val="005928FB"/>
    <w:rsid w:val="0059295A"/>
    <w:rsid w:val="00592E9B"/>
    <w:rsid w:val="005939BB"/>
    <w:rsid w:val="00594797"/>
    <w:rsid w:val="005947EF"/>
    <w:rsid w:val="005948E9"/>
    <w:rsid w:val="005959B6"/>
    <w:rsid w:val="00596714"/>
    <w:rsid w:val="005968FE"/>
    <w:rsid w:val="00596A41"/>
    <w:rsid w:val="00596F12"/>
    <w:rsid w:val="00596F63"/>
    <w:rsid w:val="00596F9F"/>
    <w:rsid w:val="005975F0"/>
    <w:rsid w:val="0059770E"/>
    <w:rsid w:val="00597718"/>
    <w:rsid w:val="0059782F"/>
    <w:rsid w:val="0059793F"/>
    <w:rsid w:val="00597CF3"/>
    <w:rsid w:val="00597D78"/>
    <w:rsid w:val="005A04D8"/>
    <w:rsid w:val="005A0BFE"/>
    <w:rsid w:val="005A15C1"/>
    <w:rsid w:val="005A1800"/>
    <w:rsid w:val="005A2715"/>
    <w:rsid w:val="005A2DC2"/>
    <w:rsid w:val="005A2FCB"/>
    <w:rsid w:val="005A32BF"/>
    <w:rsid w:val="005A4D92"/>
    <w:rsid w:val="005A4FEB"/>
    <w:rsid w:val="005A56B4"/>
    <w:rsid w:val="005A6355"/>
    <w:rsid w:val="005A6364"/>
    <w:rsid w:val="005A6C13"/>
    <w:rsid w:val="005A7397"/>
    <w:rsid w:val="005A7967"/>
    <w:rsid w:val="005B025E"/>
    <w:rsid w:val="005B03F0"/>
    <w:rsid w:val="005B0DC9"/>
    <w:rsid w:val="005B1126"/>
    <w:rsid w:val="005B12D7"/>
    <w:rsid w:val="005B1932"/>
    <w:rsid w:val="005B1D93"/>
    <w:rsid w:val="005B25F1"/>
    <w:rsid w:val="005B2603"/>
    <w:rsid w:val="005B289C"/>
    <w:rsid w:val="005B2C93"/>
    <w:rsid w:val="005B2FD9"/>
    <w:rsid w:val="005B34F3"/>
    <w:rsid w:val="005B3864"/>
    <w:rsid w:val="005B3A92"/>
    <w:rsid w:val="005B3B72"/>
    <w:rsid w:val="005B4A8D"/>
    <w:rsid w:val="005B517C"/>
    <w:rsid w:val="005B51EC"/>
    <w:rsid w:val="005B55C2"/>
    <w:rsid w:val="005B5845"/>
    <w:rsid w:val="005B5CC1"/>
    <w:rsid w:val="005B5EFF"/>
    <w:rsid w:val="005B6052"/>
    <w:rsid w:val="005B6151"/>
    <w:rsid w:val="005B68AC"/>
    <w:rsid w:val="005B6C1D"/>
    <w:rsid w:val="005B776A"/>
    <w:rsid w:val="005B7871"/>
    <w:rsid w:val="005B7E86"/>
    <w:rsid w:val="005C1752"/>
    <w:rsid w:val="005C1BC6"/>
    <w:rsid w:val="005C1F6C"/>
    <w:rsid w:val="005C2761"/>
    <w:rsid w:val="005C276E"/>
    <w:rsid w:val="005C2904"/>
    <w:rsid w:val="005C2FA5"/>
    <w:rsid w:val="005C31BB"/>
    <w:rsid w:val="005C3239"/>
    <w:rsid w:val="005C3E6E"/>
    <w:rsid w:val="005C41FE"/>
    <w:rsid w:val="005C48DC"/>
    <w:rsid w:val="005C49D4"/>
    <w:rsid w:val="005C53CF"/>
    <w:rsid w:val="005C570D"/>
    <w:rsid w:val="005C58FF"/>
    <w:rsid w:val="005C5C98"/>
    <w:rsid w:val="005C5D43"/>
    <w:rsid w:val="005C5D62"/>
    <w:rsid w:val="005C651F"/>
    <w:rsid w:val="005C6D1A"/>
    <w:rsid w:val="005C6D94"/>
    <w:rsid w:val="005C727E"/>
    <w:rsid w:val="005C7AD6"/>
    <w:rsid w:val="005D0075"/>
    <w:rsid w:val="005D01C2"/>
    <w:rsid w:val="005D030B"/>
    <w:rsid w:val="005D0419"/>
    <w:rsid w:val="005D04C5"/>
    <w:rsid w:val="005D0696"/>
    <w:rsid w:val="005D06DD"/>
    <w:rsid w:val="005D075B"/>
    <w:rsid w:val="005D0797"/>
    <w:rsid w:val="005D08DA"/>
    <w:rsid w:val="005D09CC"/>
    <w:rsid w:val="005D0A3F"/>
    <w:rsid w:val="005D15E0"/>
    <w:rsid w:val="005D1A78"/>
    <w:rsid w:val="005D1C9A"/>
    <w:rsid w:val="005D24BB"/>
    <w:rsid w:val="005D2709"/>
    <w:rsid w:val="005D2A7A"/>
    <w:rsid w:val="005D2A82"/>
    <w:rsid w:val="005D2DBB"/>
    <w:rsid w:val="005D3092"/>
    <w:rsid w:val="005D4131"/>
    <w:rsid w:val="005D4179"/>
    <w:rsid w:val="005D456F"/>
    <w:rsid w:val="005D47FF"/>
    <w:rsid w:val="005D4B1D"/>
    <w:rsid w:val="005D502D"/>
    <w:rsid w:val="005D520D"/>
    <w:rsid w:val="005D52DC"/>
    <w:rsid w:val="005D5304"/>
    <w:rsid w:val="005D5C8C"/>
    <w:rsid w:val="005D6DF1"/>
    <w:rsid w:val="005D6E28"/>
    <w:rsid w:val="005D6FA2"/>
    <w:rsid w:val="005D79FA"/>
    <w:rsid w:val="005E0586"/>
    <w:rsid w:val="005E0596"/>
    <w:rsid w:val="005E078D"/>
    <w:rsid w:val="005E0E2C"/>
    <w:rsid w:val="005E0F10"/>
    <w:rsid w:val="005E120E"/>
    <w:rsid w:val="005E132A"/>
    <w:rsid w:val="005E2717"/>
    <w:rsid w:val="005E2E9B"/>
    <w:rsid w:val="005E2FF2"/>
    <w:rsid w:val="005E3264"/>
    <w:rsid w:val="005E3943"/>
    <w:rsid w:val="005E4113"/>
    <w:rsid w:val="005E4456"/>
    <w:rsid w:val="005E4C2F"/>
    <w:rsid w:val="005E53C8"/>
    <w:rsid w:val="005E569E"/>
    <w:rsid w:val="005E580F"/>
    <w:rsid w:val="005E5C26"/>
    <w:rsid w:val="005E5D13"/>
    <w:rsid w:val="005E60E5"/>
    <w:rsid w:val="005E62CA"/>
    <w:rsid w:val="005E68AE"/>
    <w:rsid w:val="005E6E06"/>
    <w:rsid w:val="005E6EA3"/>
    <w:rsid w:val="005E7096"/>
    <w:rsid w:val="005E7370"/>
    <w:rsid w:val="005E772A"/>
    <w:rsid w:val="005E7889"/>
    <w:rsid w:val="005E7CE8"/>
    <w:rsid w:val="005F07DB"/>
    <w:rsid w:val="005F0A64"/>
    <w:rsid w:val="005F0BFF"/>
    <w:rsid w:val="005F1105"/>
    <w:rsid w:val="005F1275"/>
    <w:rsid w:val="005F154E"/>
    <w:rsid w:val="005F1614"/>
    <w:rsid w:val="005F1D36"/>
    <w:rsid w:val="005F25B7"/>
    <w:rsid w:val="005F284C"/>
    <w:rsid w:val="005F2CB9"/>
    <w:rsid w:val="005F2F71"/>
    <w:rsid w:val="005F2F84"/>
    <w:rsid w:val="005F34B9"/>
    <w:rsid w:val="005F3950"/>
    <w:rsid w:val="005F463D"/>
    <w:rsid w:val="005F4718"/>
    <w:rsid w:val="005F47B3"/>
    <w:rsid w:val="005F4FE6"/>
    <w:rsid w:val="005F507E"/>
    <w:rsid w:val="005F5DE8"/>
    <w:rsid w:val="005F6739"/>
    <w:rsid w:val="005F69D4"/>
    <w:rsid w:val="005F69F9"/>
    <w:rsid w:val="005F6CD7"/>
    <w:rsid w:val="005F7021"/>
    <w:rsid w:val="005F735F"/>
    <w:rsid w:val="005F7501"/>
    <w:rsid w:val="005F76E3"/>
    <w:rsid w:val="005F79DC"/>
    <w:rsid w:val="006000D2"/>
    <w:rsid w:val="00600622"/>
    <w:rsid w:val="00600D71"/>
    <w:rsid w:val="006014A0"/>
    <w:rsid w:val="006017DE"/>
    <w:rsid w:val="00601909"/>
    <w:rsid w:val="00602273"/>
    <w:rsid w:val="00602400"/>
    <w:rsid w:val="006027B8"/>
    <w:rsid w:val="0060287C"/>
    <w:rsid w:val="006033ED"/>
    <w:rsid w:val="0060346F"/>
    <w:rsid w:val="0060414B"/>
    <w:rsid w:val="0060428A"/>
    <w:rsid w:val="0060441F"/>
    <w:rsid w:val="00604600"/>
    <w:rsid w:val="00604E9B"/>
    <w:rsid w:val="00605317"/>
    <w:rsid w:val="0060539A"/>
    <w:rsid w:val="006058B4"/>
    <w:rsid w:val="00605BE2"/>
    <w:rsid w:val="00605F90"/>
    <w:rsid w:val="00606103"/>
    <w:rsid w:val="00606191"/>
    <w:rsid w:val="0060619D"/>
    <w:rsid w:val="0060631D"/>
    <w:rsid w:val="00606525"/>
    <w:rsid w:val="00606C80"/>
    <w:rsid w:val="006072EB"/>
    <w:rsid w:val="00607559"/>
    <w:rsid w:val="0060786E"/>
    <w:rsid w:val="00607BE2"/>
    <w:rsid w:val="00607F00"/>
    <w:rsid w:val="00607F0A"/>
    <w:rsid w:val="0061024D"/>
    <w:rsid w:val="00610870"/>
    <w:rsid w:val="0061174E"/>
    <w:rsid w:val="006118A3"/>
    <w:rsid w:val="00611A9E"/>
    <w:rsid w:val="00611D2C"/>
    <w:rsid w:val="00611FA5"/>
    <w:rsid w:val="00612773"/>
    <w:rsid w:val="006127D7"/>
    <w:rsid w:val="006129DE"/>
    <w:rsid w:val="00612FA2"/>
    <w:rsid w:val="006131F7"/>
    <w:rsid w:val="0061329E"/>
    <w:rsid w:val="006139AC"/>
    <w:rsid w:val="006145BC"/>
    <w:rsid w:val="006145CF"/>
    <w:rsid w:val="006148CD"/>
    <w:rsid w:val="00614B8D"/>
    <w:rsid w:val="00614C81"/>
    <w:rsid w:val="00614E9A"/>
    <w:rsid w:val="00614F9C"/>
    <w:rsid w:val="0061517A"/>
    <w:rsid w:val="0061590F"/>
    <w:rsid w:val="006159A6"/>
    <w:rsid w:val="00615BE4"/>
    <w:rsid w:val="00615ECB"/>
    <w:rsid w:val="00615FA7"/>
    <w:rsid w:val="006161E8"/>
    <w:rsid w:val="006162FA"/>
    <w:rsid w:val="0061688B"/>
    <w:rsid w:val="00616934"/>
    <w:rsid w:val="00616F13"/>
    <w:rsid w:val="00617BF9"/>
    <w:rsid w:val="00617C1A"/>
    <w:rsid w:val="00617C49"/>
    <w:rsid w:val="00617E3F"/>
    <w:rsid w:val="00620730"/>
    <w:rsid w:val="00621166"/>
    <w:rsid w:val="006213EF"/>
    <w:rsid w:val="0062196E"/>
    <w:rsid w:val="00621DF6"/>
    <w:rsid w:val="00622778"/>
    <w:rsid w:val="00622A0E"/>
    <w:rsid w:val="00622C49"/>
    <w:rsid w:val="00622DB5"/>
    <w:rsid w:val="00623252"/>
    <w:rsid w:val="00623638"/>
    <w:rsid w:val="00623EA1"/>
    <w:rsid w:val="0062449C"/>
    <w:rsid w:val="006246FB"/>
    <w:rsid w:val="00624852"/>
    <w:rsid w:val="00624E13"/>
    <w:rsid w:val="006253CF"/>
    <w:rsid w:val="00625F3E"/>
    <w:rsid w:val="00626032"/>
    <w:rsid w:val="006261E7"/>
    <w:rsid w:val="00626338"/>
    <w:rsid w:val="0062653B"/>
    <w:rsid w:val="006267DE"/>
    <w:rsid w:val="00626A07"/>
    <w:rsid w:val="00626CE0"/>
    <w:rsid w:val="006272D3"/>
    <w:rsid w:val="0062734A"/>
    <w:rsid w:val="00627599"/>
    <w:rsid w:val="006275FA"/>
    <w:rsid w:val="006276E0"/>
    <w:rsid w:val="0062787A"/>
    <w:rsid w:val="006278BE"/>
    <w:rsid w:val="00627CAC"/>
    <w:rsid w:val="00627CF5"/>
    <w:rsid w:val="00627D55"/>
    <w:rsid w:val="006302B0"/>
    <w:rsid w:val="00630395"/>
    <w:rsid w:val="006304BD"/>
    <w:rsid w:val="00631193"/>
    <w:rsid w:val="006319A4"/>
    <w:rsid w:val="00633032"/>
    <w:rsid w:val="0063365B"/>
    <w:rsid w:val="00633A5A"/>
    <w:rsid w:val="00633C92"/>
    <w:rsid w:val="00634081"/>
    <w:rsid w:val="0063423E"/>
    <w:rsid w:val="00634B85"/>
    <w:rsid w:val="00634C2C"/>
    <w:rsid w:val="00634C45"/>
    <w:rsid w:val="00635486"/>
    <w:rsid w:val="0063571B"/>
    <w:rsid w:val="00635B92"/>
    <w:rsid w:val="00635F34"/>
    <w:rsid w:val="00635FAF"/>
    <w:rsid w:val="00636266"/>
    <w:rsid w:val="00637154"/>
    <w:rsid w:val="00637221"/>
    <w:rsid w:val="00637D43"/>
    <w:rsid w:val="00637FA9"/>
    <w:rsid w:val="006400C0"/>
    <w:rsid w:val="006402FB"/>
    <w:rsid w:val="006409BC"/>
    <w:rsid w:val="00641392"/>
    <w:rsid w:val="006414C6"/>
    <w:rsid w:val="00641BFB"/>
    <w:rsid w:val="00641C89"/>
    <w:rsid w:val="00642019"/>
    <w:rsid w:val="006422FE"/>
    <w:rsid w:val="006424BF"/>
    <w:rsid w:val="00642911"/>
    <w:rsid w:val="00642A9B"/>
    <w:rsid w:val="00642D45"/>
    <w:rsid w:val="006434AD"/>
    <w:rsid w:val="00643963"/>
    <w:rsid w:val="00643BCC"/>
    <w:rsid w:val="00644164"/>
    <w:rsid w:val="00644264"/>
    <w:rsid w:val="00644CB5"/>
    <w:rsid w:val="00644D55"/>
    <w:rsid w:val="0064500C"/>
    <w:rsid w:val="0064503D"/>
    <w:rsid w:val="0064553A"/>
    <w:rsid w:val="006457A9"/>
    <w:rsid w:val="00645E95"/>
    <w:rsid w:val="00645EFF"/>
    <w:rsid w:val="00646707"/>
    <w:rsid w:val="00646936"/>
    <w:rsid w:val="006472B5"/>
    <w:rsid w:val="006477FA"/>
    <w:rsid w:val="00647C9D"/>
    <w:rsid w:val="00650B07"/>
    <w:rsid w:val="00650CB9"/>
    <w:rsid w:val="006511B5"/>
    <w:rsid w:val="00651352"/>
    <w:rsid w:val="00651955"/>
    <w:rsid w:val="00651DA8"/>
    <w:rsid w:val="00651DD3"/>
    <w:rsid w:val="00652151"/>
    <w:rsid w:val="0065257C"/>
    <w:rsid w:val="0065313E"/>
    <w:rsid w:val="0065351E"/>
    <w:rsid w:val="00653A1C"/>
    <w:rsid w:val="00654291"/>
    <w:rsid w:val="00655761"/>
    <w:rsid w:val="00656427"/>
    <w:rsid w:val="006567A0"/>
    <w:rsid w:val="00656A27"/>
    <w:rsid w:val="0065734A"/>
    <w:rsid w:val="00657747"/>
    <w:rsid w:val="00657B6D"/>
    <w:rsid w:val="0066002D"/>
    <w:rsid w:val="00660803"/>
    <w:rsid w:val="00660EB7"/>
    <w:rsid w:val="00660F19"/>
    <w:rsid w:val="00661492"/>
    <w:rsid w:val="00661ABB"/>
    <w:rsid w:val="00661CEF"/>
    <w:rsid w:val="0066228B"/>
    <w:rsid w:val="00662400"/>
    <w:rsid w:val="006624D1"/>
    <w:rsid w:val="006625B3"/>
    <w:rsid w:val="006628D6"/>
    <w:rsid w:val="00662980"/>
    <w:rsid w:val="00662B11"/>
    <w:rsid w:val="006630A3"/>
    <w:rsid w:val="006633D6"/>
    <w:rsid w:val="00663680"/>
    <w:rsid w:val="0066392F"/>
    <w:rsid w:val="00663E0B"/>
    <w:rsid w:val="00663E15"/>
    <w:rsid w:val="00663E49"/>
    <w:rsid w:val="00663F79"/>
    <w:rsid w:val="00664A4D"/>
    <w:rsid w:val="00664C27"/>
    <w:rsid w:val="00664CBF"/>
    <w:rsid w:val="006653BE"/>
    <w:rsid w:val="006654A9"/>
    <w:rsid w:val="006658FA"/>
    <w:rsid w:val="00665B45"/>
    <w:rsid w:val="00665C0C"/>
    <w:rsid w:val="0066601F"/>
    <w:rsid w:val="006666D3"/>
    <w:rsid w:val="00666C35"/>
    <w:rsid w:val="00666E35"/>
    <w:rsid w:val="006670A0"/>
    <w:rsid w:val="00667480"/>
    <w:rsid w:val="006675D0"/>
    <w:rsid w:val="00667BAF"/>
    <w:rsid w:val="006706E5"/>
    <w:rsid w:val="00670865"/>
    <w:rsid w:val="00670888"/>
    <w:rsid w:val="00670F85"/>
    <w:rsid w:val="006717BD"/>
    <w:rsid w:val="0067182B"/>
    <w:rsid w:val="00671AAC"/>
    <w:rsid w:val="00671C01"/>
    <w:rsid w:val="00671D09"/>
    <w:rsid w:val="00671FF7"/>
    <w:rsid w:val="006722B4"/>
    <w:rsid w:val="0067275E"/>
    <w:rsid w:val="00672B56"/>
    <w:rsid w:val="00672DFA"/>
    <w:rsid w:val="0067324D"/>
    <w:rsid w:val="006740A9"/>
    <w:rsid w:val="006740F9"/>
    <w:rsid w:val="006741C1"/>
    <w:rsid w:val="00674F05"/>
    <w:rsid w:val="00675083"/>
    <w:rsid w:val="00675507"/>
    <w:rsid w:val="006756C2"/>
    <w:rsid w:val="0067571C"/>
    <w:rsid w:val="00675D60"/>
    <w:rsid w:val="00675E21"/>
    <w:rsid w:val="00676135"/>
    <w:rsid w:val="006768A7"/>
    <w:rsid w:val="00676A38"/>
    <w:rsid w:val="00676D56"/>
    <w:rsid w:val="00676F37"/>
    <w:rsid w:val="0067707C"/>
    <w:rsid w:val="00677769"/>
    <w:rsid w:val="00680805"/>
    <w:rsid w:val="00680E61"/>
    <w:rsid w:val="00680E8F"/>
    <w:rsid w:val="00680FF1"/>
    <w:rsid w:val="006815C0"/>
    <w:rsid w:val="00681870"/>
    <w:rsid w:val="00682153"/>
    <w:rsid w:val="00682215"/>
    <w:rsid w:val="006828AE"/>
    <w:rsid w:val="00682A53"/>
    <w:rsid w:val="00682B41"/>
    <w:rsid w:val="0068302F"/>
    <w:rsid w:val="006834BD"/>
    <w:rsid w:val="00683684"/>
    <w:rsid w:val="00683AC7"/>
    <w:rsid w:val="00684619"/>
    <w:rsid w:val="00684829"/>
    <w:rsid w:val="0068508D"/>
    <w:rsid w:val="006851F0"/>
    <w:rsid w:val="00685D43"/>
    <w:rsid w:val="00686539"/>
    <w:rsid w:val="006867A7"/>
    <w:rsid w:val="00686858"/>
    <w:rsid w:val="0068689A"/>
    <w:rsid w:val="00686995"/>
    <w:rsid w:val="006873A6"/>
    <w:rsid w:val="00687682"/>
    <w:rsid w:val="006877FB"/>
    <w:rsid w:val="00687AAB"/>
    <w:rsid w:val="00687CB6"/>
    <w:rsid w:val="00687E32"/>
    <w:rsid w:val="00690B7C"/>
    <w:rsid w:val="00690D40"/>
    <w:rsid w:val="00690D7F"/>
    <w:rsid w:val="00690FE0"/>
    <w:rsid w:val="006912E9"/>
    <w:rsid w:val="00691D8D"/>
    <w:rsid w:val="0069205B"/>
    <w:rsid w:val="00692361"/>
    <w:rsid w:val="006926EE"/>
    <w:rsid w:val="00692702"/>
    <w:rsid w:val="006930B0"/>
    <w:rsid w:val="006931D9"/>
    <w:rsid w:val="00693937"/>
    <w:rsid w:val="006943E4"/>
    <w:rsid w:val="00694790"/>
    <w:rsid w:val="00694A7E"/>
    <w:rsid w:val="00694CC8"/>
    <w:rsid w:val="006950AD"/>
    <w:rsid w:val="00695932"/>
    <w:rsid w:val="00695A05"/>
    <w:rsid w:val="00695AC1"/>
    <w:rsid w:val="00695EC1"/>
    <w:rsid w:val="00696908"/>
    <w:rsid w:val="00696F91"/>
    <w:rsid w:val="006976B7"/>
    <w:rsid w:val="006977EA"/>
    <w:rsid w:val="00697F15"/>
    <w:rsid w:val="006A0183"/>
    <w:rsid w:val="006A01CF"/>
    <w:rsid w:val="006A0440"/>
    <w:rsid w:val="006A04AC"/>
    <w:rsid w:val="006A0887"/>
    <w:rsid w:val="006A08B2"/>
    <w:rsid w:val="006A09DA"/>
    <w:rsid w:val="006A0B41"/>
    <w:rsid w:val="006A102F"/>
    <w:rsid w:val="006A1279"/>
    <w:rsid w:val="006A1A43"/>
    <w:rsid w:val="006A1D29"/>
    <w:rsid w:val="006A2320"/>
    <w:rsid w:val="006A256F"/>
    <w:rsid w:val="006A2745"/>
    <w:rsid w:val="006A34F3"/>
    <w:rsid w:val="006A3B7E"/>
    <w:rsid w:val="006A4379"/>
    <w:rsid w:val="006A4858"/>
    <w:rsid w:val="006A4C9A"/>
    <w:rsid w:val="006A522D"/>
    <w:rsid w:val="006A58E9"/>
    <w:rsid w:val="006A5900"/>
    <w:rsid w:val="006A597A"/>
    <w:rsid w:val="006A61C1"/>
    <w:rsid w:val="006A669D"/>
    <w:rsid w:val="006A6879"/>
    <w:rsid w:val="006A6A75"/>
    <w:rsid w:val="006A6AD3"/>
    <w:rsid w:val="006A6D2F"/>
    <w:rsid w:val="006A6DA6"/>
    <w:rsid w:val="006A706D"/>
    <w:rsid w:val="006A711B"/>
    <w:rsid w:val="006A7E20"/>
    <w:rsid w:val="006A7EFF"/>
    <w:rsid w:val="006B0F61"/>
    <w:rsid w:val="006B1320"/>
    <w:rsid w:val="006B1C71"/>
    <w:rsid w:val="006B207E"/>
    <w:rsid w:val="006B2253"/>
    <w:rsid w:val="006B2414"/>
    <w:rsid w:val="006B26AF"/>
    <w:rsid w:val="006B32E5"/>
    <w:rsid w:val="006B3CFC"/>
    <w:rsid w:val="006B3D79"/>
    <w:rsid w:val="006B40C8"/>
    <w:rsid w:val="006B41F1"/>
    <w:rsid w:val="006B4C52"/>
    <w:rsid w:val="006B4D38"/>
    <w:rsid w:val="006B5707"/>
    <w:rsid w:val="006B5A70"/>
    <w:rsid w:val="006B5F6E"/>
    <w:rsid w:val="006B64C9"/>
    <w:rsid w:val="006B6B2C"/>
    <w:rsid w:val="006B6D95"/>
    <w:rsid w:val="006B71EB"/>
    <w:rsid w:val="006B7932"/>
    <w:rsid w:val="006B7AAC"/>
    <w:rsid w:val="006C0171"/>
    <w:rsid w:val="006C09AC"/>
    <w:rsid w:val="006C0DD6"/>
    <w:rsid w:val="006C0DF3"/>
    <w:rsid w:val="006C10AE"/>
    <w:rsid w:val="006C11F5"/>
    <w:rsid w:val="006C129B"/>
    <w:rsid w:val="006C2074"/>
    <w:rsid w:val="006C248F"/>
    <w:rsid w:val="006C27B0"/>
    <w:rsid w:val="006C390B"/>
    <w:rsid w:val="006C397B"/>
    <w:rsid w:val="006C3BC8"/>
    <w:rsid w:val="006C4085"/>
    <w:rsid w:val="006C5000"/>
    <w:rsid w:val="006C514D"/>
    <w:rsid w:val="006C5438"/>
    <w:rsid w:val="006C5686"/>
    <w:rsid w:val="006C5827"/>
    <w:rsid w:val="006C5952"/>
    <w:rsid w:val="006C5C1C"/>
    <w:rsid w:val="006C6153"/>
    <w:rsid w:val="006C649E"/>
    <w:rsid w:val="006C67C5"/>
    <w:rsid w:val="006C6A3B"/>
    <w:rsid w:val="006C75EE"/>
    <w:rsid w:val="006C76FE"/>
    <w:rsid w:val="006C7817"/>
    <w:rsid w:val="006C7AF5"/>
    <w:rsid w:val="006C7D84"/>
    <w:rsid w:val="006D0A97"/>
    <w:rsid w:val="006D1170"/>
    <w:rsid w:val="006D146D"/>
    <w:rsid w:val="006D184B"/>
    <w:rsid w:val="006D188A"/>
    <w:rsid w:val="006D1990"/>
    <w:rsid w:val="006D1E79"/>
    <w:rsid w:val="006D3101"/>
    <w:rsid w:val="006D3467"/>
    <w:rsid w:val="006D3B16"/>
    <w:rsid w:val="006D4734"/>
    <w:rsid w:val="006D47ED"/>
    <w:rsid w:val="006D4971"/>
    <w:rsid w:val="006D5457"/>
    <w:rsid w:val="006D7007"/>
    <w:rsid w:val="006D70CD"/>
    <w:rsid w:val="006D72FB"/>
    <w:rsid w:val="006D7389"/>
    <w:rsid w:val="006E0816"/>
    <w:rsid w:val="006E0EE9"/>
    <w:rsid w:val="006E1176"/>
    <w:rsid w:val="006E13CA"/>
    <w:rsid w:val="006E1424"/>
    <w:rsid w:val="006E1804"/>
    <w:rsid w:val="006E28B9"/>
    <w:rsid w:val="006E2FEE"/>
    <w:rsid w:val="006E3428"/>
    <w:rsid w:val="006E344F"/>
    <w:rsid w:val="006E3C48"/>
    <w:rsid w:val="006E4390"/>
    <w:rsid w:val="006E458C"/>
    <w:rsid w:val="006E4705"/>
    <w:rsid w:val="006E4AFD"/>
    <w:rsid w:val="006E4C0F"/>
    <w:rsid w:val="006E4DE1"/>
    <w:rsid w:val="006E4FBD"/>
    <w:rsid w:val="006E520A"/>
    <w:rsid w:val="006E600B"/>
    <w:rsid w:val="006E6291"/>
    <w:rsid w:val="006E635B"/>
    <w:rsid w:val="006E63E0"/>
    <w:rsid w:val="006E6C00"/>
    <w:rsid w:val="006E6C29"/>
    <w:rsid w:val="006E71C2"/>
    <w:rsid w:val="006E759D"/>
    <w:rsid w:val="006E77CB"/>
    <w:rsid w:val="006E7CEB"/>
    <w:rsid w:val="006E7F03"/>
    <w:rsid w:val="006F0116"/>
    <w:rsid w:val="006F0333"/>
    <w:rsid w:val="006F0FC5"/>
    <w:rsid w:val="006F10A4"/>
    <w:rsid w:val="006F21B3"/>
    <w:rsid w:val="006F245F"/>
    <w:rsid w:val="006F2776"/>
    <w:rsid w:val="006F2B6D"/>
    <w:rsid w:val="006F2E1D"/>
    <w:rsid w:val="006F3111"/>
    <w:rsid w:val="006F360A"/>
    <w:rsid w:val="006F3767"/>
    <w:rsid w:val="006F3BEF"/>
    <w:rsid w:val="006F3C50"/>
    <w:rsid w:val="006F43B9"/>
    <w:rsid w:val="006F447C"/>
    <w:rsid w:val="006F46E5"/>
    <w:rsid w:val="006F4F42"/>
    <w:rsid w:val="006F55CB"/>
    <w:rsid w:val="006F5688"/>
    <w:rsid w:val="006F572B"/>
    <w:rsid w:val="006F585E"/>
    <w:rsid w:val="006F6C0B"/>
    <w:rsid w:val="006F73E1"/>
    <w:rsid w:val="006F7644"/>
    <w:rsid w:val="006F7E79"/>
    <w:rsid w:val="0070015A"/>
    <w:rsid w:val="00700B62"/>
    <w:rsid w:val="00700C79"/>
    <w:rsid w:val="007010EE"/>
    <w:rsid w:val="0070111E"/>
    <w:rsid w:val="007029F2"/>
    <w:rsid w:val="00702BBA"/>
    <w:rsid w:val="00702EAD"/>
    <w:rsid w:val="0070308A"/>
    <w:rsid w:val="00703102"/>
    <w:rsid w:val="0070330D"/>
    <w:rsid w:val="00703423"/>
    <w:rsid w:val="0070408D"/>
    <w:rsid w:val="007048D0"/>
    <w:rsid w:val="00704A85"/>
    <w:rsid w:val="00704ACC"/>
    <w:rsid w:val="00704BAE"/>
    <w:rsid w:val="00705EDF"/>
    <w:rsid w:val="00706300"/>
    <w:rsid w:val="00706307"/>
    <w:rsid w:val="00706F6A"/>
    <w:rsid w:val="0071004C"/>
    <w:rsid w:val="00710171"/>
    <w:rsid w:val="00710680"/>
    <w:rsid w:val="00710928"/>
    <w:rsid w:val="00711115"/>
    <w:rsid w:val="00711A0E"/>
    <w:rsid w:val="00711DC5"/>
    <w:rsid w:val="00712895"/>
    <w:rsid w:val="00713427"/>
    <w:rsid w:val="00713B90"/>
    <w:rsid w:val="00714E86"/>
    <w:rsid w:val="00715236"/>
    <w:rsid w:val="00715589"/>
    <w:rsid w:val="0071561A"/>
    <w:rsid w:val="00715981"/>
    <w:rsid w:val="00715AF6"/>
    <w:rsid w:val="00715AFA"/>
    <w:rsid w:val="00715C4B"/>
    <w:rsid w:val="0071608C"/>
    <w:rsid w:val="00716747"/>
    <w:rsid w:val="00716A42"/>
    <w:rsid w:val="00716BFB"/>
    <w:rsid w:val="00716EC5"/>
    <w:rsid w:val="00717027"/>
    <w:rsid w:val="0071738F"/>
    <w:rsid w:val="0071763B"/>
    <w:rsid w:val="00717ADB"/>
    <w:rsid w:val="00720567"/>
    <w:rsid w:val="007210D5"/>
    <w:rsid w:val="007211DD"/>
    <w:rsid w:val="00721AFD"/>
    <w:rsid w:val="00721B7F"/>
    <w:rsid w:val="00722027"/>
    <w:rsid w:val="007226EF"/>
    <w:rsid w:val="007226F9"/>
    <w:rsid w:val="00722777"/>
    <w:rsid w:val="007227DD"/>
    <w:rsid w:val="00722ABA"/>
    <w:rsid w:val="00722FEF"/>
    <w:rsid w:val="007232B6"/>
    <w:rsid w:val="00723319"/>
    <w:rsid w:val="0072399F"/>
    <w:rsid w:val="00723F83"/>
    <w:rsid w:val="007240E5"/>
    <w:rsid w:val="00724805"/>
    <w:rsid w:val="00725525"/>
    <w:rsid w:val="00725792"/>
    <w:rsid w:val="0072594B"/>
    <w:rsid w:val="0072596D"/>
    <w:rsid w:val="00725C7C"/>
    <w:rsid w:val="007260BE"/>
    <w:rsid w:val="007270BB"/>
    <w:rsid w:val="0072781C"/>
    <w:rsid w:val="00727DEE"/>
    <w:rsid w:val="00727E2D"/>
    <w:rsid w:val="007303F1"/>
    <w:rsid w:val="00731037"/>
    <w:rsid w:val="0073120E"/>
    <w:rsid w:val="0073143B"/>
    <w:rsid w:val="007315BC"/>
    <w:rsid w:val="00731A0B"/>
    <w:rsid w:val="00731C62"/>
    <w:rsid w:val="00731F78"/>
    <w:rsid w:val="00732C01"/>
    <w:rsid w:val="00732EDC"/>
    <w:rsid w:val="00732FCF"/>
    <w:rsid w:val="007330AB"/>
    <w:rsid w:val="00733A07"/>
    <w:rsid w:val="00733DE9"/>
    <w:rsid w:val="00734130"/>
    <w:rsid w:val="00734311"/>
    <w:rsid w:val="007343C5"/>
    <w:rsid w:val="00734548"/>
    <w:rsid w:val="007345F4"/>
    <w:rsid w:val="007348E2"/>
    <w:rsid w:val="00734965"/>
    <w:rsid w:val="00734D17"/>
    <w:rsid w:val="00734E85"/>
    <w:rsid w:val="00734EC3"/>
    <w:rsid w:val="00734F7A"/>
    <w:rsid w:val="00734FC3"/>
    <w:rsid w:val="007352B1"/>
    <w:rsid w:val="0073531A"/>
    <w:rsid w:val="00735388"/>
    <w:rsid w:val="00736213"/>
    <w:rsid w:val="00736708"/>
    <w:rsid w:val="007367BD"/>
    <w:rsid w:val="00736AB4"/>
    <w:rsid w:val="0073738E"/>
    <w:rsid w:val="00737AE2"/>
    <w:rsid w:val="00737BC7"/>
    <w:rsid w:val="00737CBF"/>
    <w:rsid w:val="00737F42"/>
    <w:rsid w:val="0074022D"/>
    <w:rsid w:val="0074025B"/>
    <w:rsid w:val="00740348"/>
    <w:rsid w:val="00740400"/>
    <w:rsid w:val="007409AF"/>
    <w:rsid w:val="00740BFD"/>
    <w:rsid w:val="00740C16"/>
    <w:rsid w:val="00740E7B"/>
    <w:rsid w:val="00740F42"/>
    <w:rsid w:val="007413C3"/>
    <w:rsid w:val="007416AE"/>
    <w:rsid w:val="00741DD5"/>
    <w:rsid w:val="00741FA0"/>
    <w:rsid w:val="007422CD"/>
    <w:rsid w:val="007424AC"/>
    <w:rsid w:val="00742F62"/>
    <w:rsid w:val="0074316F"/>
    <w:rsid w:val="00743C05"/>
    <w:rsid w:val="00743F40"/>
    <w:rsid w:val="007443C4"/>
    <w:rsid w:val="00745230"/>
    <w:rsid w:val="007454F1"/>
    <w:rsid w:val="0074566E"/>
    <w:rsid w:val="007466F0"/>
    <w:rsid w:val="00746A47"/>
    <w:rsid w:val="00746AE3"/>
    <w:rsid w:val="007471D5"/>
    <w:rsid w:val="00747991"/>
    <w:rsid w:val="00747E4D"/>
    <w:rsid w:val="007509A0"/>
    <w:rsid w:val="00750ED4"/>
    <w:rsid w:val="00751389"/>
    <w:rsid w:val="00751450"/>
    <w:rsid w:val="00751A7B"/>
    <w:rsid w:val="00751BE0"/>
    <w:rsid w:val="007525D4"/>
    <w:rsid w:val="00752DCB"/>
    <w:rsid w:val="00752FA6"/>
    <w:rsid w:val="00753241"/>
    <w:rsid w:val="00753894"/>
    <w:rsid w:val="0075409C"/>
    <w:rsid w:val="00755054"/>
    <w:rsid w:val="007555F8"/>
    <w:rsid w:val="00755674"/>
    <w:rsid w:val="007563F0"/>
    <w:rsid w:val="00756731"/>
    <w:rsid w:val="00756A34"/>
    <w:rsid w:val="00756ABE"/>
    <w:rsid w:val="007572A5"/>
    <w:rsid w:val="007573F7"/>
    <w:rsid w:val="00757650"/>
    <w:rsid w:val="00757A06"/>
    <w:rsid w:val="00757EDD"/>
    <w:rsid w:val="00757FDA"/>
    <w:rsid w:val="00760541"/>
    <w:rsid w:val="007608A8"/>
    <w:rsid w:val="007613B2"/>
    <w:rsid w:val="007614AE"/>
    <w:rsid w:val="0076164E"/>
    <w:rsid w:val="007616A5"/>
    <w:rsid w:val="0076179F"/>
    <w:rsid w:val="00761A97"/>
    <w:rsid w:val="0076206A"/>
    <w:rsid w:val="007626BB"/>
    <w:rsid w:val="00763234"/>
    <w:rsid w:val="00763D7F"/>
    <w:rsid w:val="0076462F"/>
    <w:rsid w:val="00764ADC"/>
    <w:rsid w:val="00764C6B"/>
    <w:rsid w:val="00764D38"/>
    <w:rsid w:val="007658A4"/>
    <w:rsid w:val="00765A3F"/>
    <w:rsid w:val="00765EB3"/>
    <w:rsid w:val="0076631B"/>
    <w:rsid w:val="00766A88"/>
    <w:rsid w:val="00766E42"/>
    <w:rsid w:val="0076702E"/>
    <w:rsid w:val="0076724A"/>
    <w:rsid w:val="007678E4"/>
    <w:rsid w:val="0077019B"/>
    <w:rsid w:val="007709E2"/>
    <w:rsid w:val="007709F8"/>
    <w:rsid w:val="00770D34"/>
    <w:rsid w:val="00770D54"/>
    <w:rsid w:val="00770EB5"/>
    <w:rsid w:val="0077177D"/>
    <w:rsid w:val="007718EB"/>
    <w:rsid w:val="00771A2F"/>
    <w:rsid w:val="00772466"/>
    <w:rsid w:val="00772779"/>
    <w:rsid w:val="00772A68"/>
    <w:rsid w:val="00772CE3"/>
    <w:rsid w:val="00772D42"/>
    <w:rsid w:val="00772F23"/>
    <w:rsid w:val="007732B1"/>
    <w:rsid w:val="007736F3"/>
    <w:rsid w:val="00773A86"/>
    <w:rsid w:val="00773B6C"/>
    <w:rsid w:val="00773BF6"/>
    <w:rsid w:val="00774252"/>
    <w:rsid w:val="0077490B"/>
    <w:rsid w:val="0077499C"/>
    <w:rsid w:val="007749ED"/>
    <w:rsid w:val="00774DFD"/>
    <w:rsid w:val="007751E6"/>
    <w:rsid w:val="00775437"/>
    <w:rsid w:val="007755DA"/>
    <w:rsid w:val="00775719"/>
    <w:rsid w:val="00776203"/>
    <w:rsid w:val="0077662D"/>
    <w:rsid w:val="00776907"/>
    <w:rsid w:val="00776C28"/>
    <w:rsid w:val="00776CE1"/>
    <w:rsid w:val="00776E2C"/>
    <w:rsid w:val="007779A4"/>
    <w:rsid w:val="00777BC7"/>
    <w:rsid w:val="00777F0A"/>
    <w:rsid w:val="00777FC3"/>
    <w:rsid w:val="00780A34"/>
    <w:rsid w:val="00780C2B"/>
    <w:rsid w:val="00780FF8"/>
    <w:rsid w:val="0078119A"/>
    <w:rsid w:val="007813D3"/>
    <w:rsid w:val="00781B1F"/>
    <w:rsid w:val="00781F03"/>
    <w:rsid w:val="00781F96"/>
    <w:rsid w:val="00782004"/>
    <w:rsid w:val="00782627"/>
    <w:rsid w:val="00782814"/>
    <w:rsid w:val="00782D3E"/>
    <w:rsid w:val="00782DCA"/>
    <w:rsid w:val="007831BA"/>
    <w:rsid w:val="00783C92"/>
    <w:rsid w:val="007852E0"/>
    <w:rsid w:val="007854B0"/>
    <w:rsid w:val="00785A21"/>
    <w:rsid w:val="00786368"/>
    <w:rsid w:val="00786771"/>
    <w:rsid w:val="00786831"/>
    <w:rsid w:val="0078714F"/>
    <w:rsid w:val="00787442"/>
    <w:rsid w:val="00787A46"/>
    <w:rsid w:val="00787D07"/>
    <w:rsid w:val="00787EFA"/>
    <w:rsid w:val="007904B3"/>
    <w:rsid w:val="007906EE"/>
    <w:rsid w:val="00791174"/>
    <w:rsid w:val="00791386"/>
    <w:rsid w:val="00791F0F"/>
    <w:rsid w:val="00791FB3"/>
    <w:rsid w:val="00792923"/>
    <w:rsid w:val="00792B5F"/>
    <w:rsid w:val="007931D7"/>
    <w:rsid w:val="00793289"/>
    <w:rsid w:val="0079333F"/>
    <w:rsid w:val="007933B1"/>
    <w:rsid w:val="00793552"/>
    <w:rsid w:val="007938B1"/>
    <w:rsid w:val="0079391F"/>
    <w:rsid w:val="007944AC"/>
    <w:rsid w:val="00795109"/>
    <w:rsid w:val="007951C6"/>
    <w:rsid w:val="00795237"/>
    <w:rsid w:val="00795C1A"/>
    <w:rsid w:val="00796343"/>
    <w:rsid w:val="00796634"/>
    <w:rsid w:val="00796965"/>
    <w:rsid w:val="00796C4F"/>
    <w:rsid w:val="00796CCA"/>
    <w:rsid w:val="007975BE"/>
    <w:rsid w:val="00797880"/>
    <w:rsid w:val="007A01E9"/>
    <w:rsid w:val="007A09D0"/>
    <w:rsid w:val="007A0C99"/>
    <w:rsid w:val="007A125C"/>
    <w:rsid w:val="007A1C18"/>
    <w:rsid w:val="007A1D89"/>
    <w:rsid w:val="007A2167"/>
    <w:rsid w:val="007A2E6C"/>
    <w:rsid w:val="007A3822"/>
    <w:rsid w:val="007A3CF7"/>
    <w:rsid w:val="007A41ED"/>
    <w:rsid w:val="007A422A"/>
    <w:rsid w:val="007A4777"/>
    <w:rsid w:val="007A4878"/>
    <w:rsid w:val="007A4921"/>
    <w:rsid w:val="007A4DDB"/>
    <w:rsid w:val="007A4E51"/>
    <w:rsid w:val="007A4EC2"/>
    <w:rsid w:val="007A513E"/>
    <w:rsid w:val="007A5294"/>
    <w:rsid w:val="007A52EF"/>
    <w:rsid w:val="007A5FD4"/>
    <w:rsid w:val="007A617B"/>
    <w:rsid w:val="007A6604"/>
    <w:rsid w:val="007A6D54"/>
    <w:rsid w:val="007A6DC9"/>
    <w:rsid w:val="007A6FA3"/>
    <w:rsid w:val="007A75DF"/>
    <w:rsid w:val="007A7628"/>
    <w:rsid w:val="007A76FE"/>
    <w:rsid w:val="007A774C"/>
    <w:rsid w:val="007A7849"/>
    <w:rsid w:val="007A7979"/>
    <w:rsid w:val="007A7A89"/>
    <w:rsid w:val="007A7FC1"/>
    <w:rsid w:val="007B04A9"/>
    <w:rsid w:val="007B0BF8"/>
    <w:rsid w:val="007B0D4F"/>
    <w:rsid w:val="007B0E08"/>
    <w:rsid w:val="007B0F74"/>
    <w:rsid w:val="007B11BE"/>
    <w:rsid w:val="007B168A"/>
    <w:rsid w:val="007B18B2"/>
    <w:rsid w:val="007B1B2D"/>
    <w:rsid w:val="007B1C03"/>
    <w:rsid w:val="007B1EFC"/>
    <w:rsid w:val="007B1F9C"/>
    <w:rsid w:val="007B2116"/>
    <w:rsid w:val="007B21C1"/>
    <w:rsid w:val="007B2496"/>
    <w:rsid w:val="007B24B2"/>
    <w:rsid w:val="007B2C78"/>
    <w:rsid w:val="007B2C7B"/>
    <w:rsid w:val="007B31F3"/>
    <w:rsid w:val="007B3EA5"/>
    <w:rsid w:val="007B409B"/>
    <w:rsid w:val="007B47A2"/>
    <w:rsid w:val="007B4A85"/>
    <w:rsid w:val="007B4E2B"/>
    <w:rsid w:val="007B4FAA"/>
    <w:rsid w:val="007B51A7"/>
    <w:rsid w:val="007B5A73"/>
    <w:rsid w:val="007B5B74"/>
    <w:rsid w:val="007B61EF"/>
    <w:rsid w:val="007B631E"/>
    <w:rsid w:val="007B6C71"/>
    <w:rsid w:val="007B770B"/>
    <w:rsid w:val="007C01F6"/>
    <w:rsid w:val="007C0D01"/>
    <w:rsid w:val="007C11D6"/>
    <w:rsid w:val="007C12EE"/>
    <w:rsid w:val="007C18D6"/>
    <w:rsid w:val="007C1B9E"/>
    <w:rsid w:val="007C1BB0"/>
    <w:rsid w:val="007C1D2B"/>
    <w:rsid w:val="007C2538"/>
    <w:rsid w:val="007C2858"/>
    <w:rsid w:val="007C30BD"/>
    <w:rsid w:val="007C3201"/>
    <w:rsid w:val="007C39C5"/>
    <w:rsid w:val="007C3DC9"/>
    <w:rsid w:val="007C3F07"/>
    <w:rsid w:val="007C4612"/>
    <w:rsid w:val="007C48FA"/>
    <w:rsid w:val="007C4D6E"/>
    <w:rsid w:val="007C5090"/>
    <w:rsid w:val="007C5FF9"/>
    <w:rsid w:val="007C6027"/>
    <w:rsid w:val="007C6754"/>
    <w:rsid w:val="007C6AC6"/>
    <w:rsid w:val="007C6E1B"/>
    <w:rsid w:val="007C7A22"/>
    <w:rsid w:val="007C7BD8"/>
    <w:rsid w:val="007D0691"/>
    <w:rsid w:val="007D0999"/>
    <w:rsid w:val="007D0CF8"/>
    <w:rsid w:val="007D121F"/>
    <w:rsid w:val="007D1805"/>
    <w:rsid w:val="007D1B74"/>
    <w:rsid w:val="007D1BE2"/>
    <w:rsid w:val="007D1ECC"/>
    <w:rsid w:val="007D1F82"/>
    <w:rsid w:val="007D208C"/>
    <w:rsid w:val="007D284D"/>
    <w:rsid w:val="007D2F9D"/>
    <w:rsid w:val="007D3632"/>
    <w:rsid w:val="007D3EAB"/>
    <w:rsid w:val="007D41CD"/>
    <w:rsid w:val="007D43EC"/>
    <w:rsid w:val="007D46A5"/>
    <w:rsid w:val="007D4EF1"/>
    <w:rsid w:val="007D51EF"/>
    <w:rsid w:val="007D52B0"/>
    <w:rsid w:val="007D5AC4"/>
    <w:rsid w:val="007D5E72"/>
    <w:rsid w:val="007D5EB1"/>
    <w:rsid w:val="007D5F02"/>
    <w:rsid w:val="007D5FCE"/>
    <w:rsid w:val="007D61F9"/>
    <w:rsid w:val="007D622F"/>
    <w:rsid w:val="007D6414"/>
    <w:rsid w:val="007D6BDA"/>
    <w:rsid w:val="007D6D09"/>
    <w:rsid w:val="007D72A9"/>
    <w:rsid w:val="007D781F"/>
    <w:rsid w:val="007D7B0F"/>
    <w:rsid w:val="007D7BC2"/>
    <w:rsid w:val="007D7FEB"/>
    <w:rsid w:val="007E008E"/>
    <w:rsid w:val="007E06A3"/>
    <w:rsid w:val="007E0727"/>
    <w:rsid w:val="007E09CD"/>
    <w:rsid w:val="007E0CB9"/>
    <w:rsid w:val="007E12D9"/>
    <w:rsid w:val="007E14BD"/>
    <w:rsid w:val="007E17FB"/>
    <w:rsid w:val="007E226E"/>
    <w:rsid w:val="007E2469"/>
    <w:rsid w:val="007E26D0"/>
    <w:rsid w:val="007E26E7"/>
    <w:rsid w:val="007E2794"/>
    <w:rsid w:val="007E28FD"/>
    <w:rsid w:val="007E2F1D"/>
    <w:rsid w:val="007E2F3D"/>
    <w:rsid w:val="007E3CAA"/>
    <w:rsid w:val="007E4080"/>
    <w:rsid w:val="007E4416"/>
    <w:rsid w:val="007E4578"/>
    <w:rsid w:val="007E4A23"/>
    <w:rsid w:val="007E52BB"/>
    <w:rsid w:val="007E59D4"/>
    <w:rsid w:val="007E63BD"/>
    <w:rsid w:val="007E6878"/>
    <w:rsid w:val="007E6B30"/>
    <w:rsid w:val="007E6C05"/>
    <w:rsid w:val="007E7073"/>
    <w:rsid w:val="007E7606"/>
    <w:rsid w:val="007E7799"/>
    <w:rsid w:val="007E782A"/>
    <w:rsid w:val="007E7AD8"/>
    <w:rsid w:val="007F044B"/>
    <w:rsid w:val="007F09D1"/>
    <w:rsid w:val="007F10D5"/>
    <w:rsid w:val="007F112F"/>
    <w:rsid w:val="007F137B"/>
    <w:rsid w:val="007F1719"/>
    <w:rsid w:val="007F19F1"/>
    <w:rsid w:val="007F1CF3"/>
    <w:rsid w:val="007F1EDE"/>
    <w:rsid w:val="007F268F"/>
    <w:rsid w:val="007F329A"/>
    <w:rsid w:val="007F34DE"/>
    <w:rsid w:val="007F35E8"/>
    <w:rsid w:val="007F3CD1"/>
    <w:rsid w:val="007F4008"/>
    <w:rsid w:val="007F455E"/>
    <w:rsid w:val="007F54FE"/>
    <w:rsid w:val="007F648A"/>
    <w:rsid w:val="007F6B3C"/>
    <w:rsid w:val="007F6F56"/>
    <w:rsid w:val="007F7CD2"/>
    <w:rsid w:val="007F7F6D"/>
    <w:rsid w:val="007F7FD5"/>
    <w:rsid w:val="00800781"/>
    <w:rsid w:val="00800AFD"/>
    <w:rsid w:val="00800E01"/>
    <w:rsid w:val="008013A3"/>
    <w:rsid w:val="008013BA"/>
    <w:rsid w:val="00801D7F"/>
    <w:rsid w:val="008022D7"/>
    <w:rsid w:val="008027FE"/>
    <w:rsid w:val="00802807"/>
    <w:rsid w:val="00802D60"/>
    <w:rsid w:val="00803129"/>
    <w:rsid w:val="008032F1"/>
    <w:rsid w:val="0080411B"/>
    <w:rsid w:val="008046A0"/>
    <w:rsid w:val="0080496C"/>
    <w:rsid w:val="0080497D"/>
    <w:rsid w:val="00804C25"/>
    <w:rsid w:val="00804E79"/>
    <w:rsid w:val="00805135"/>
    <w:rsid w:val="00805306"/>
    <w:rsid w:val="008053D1"/>
    <w:rsid w:val="0080547D"/>
    <w:rsid w:val="00805FCF"/>
    <w:rsid w:val="008060B5"/>
    <w:rsid w:val="00806278"/>
    <w:rsid w:val="00806409"/>
    <w:rsid w:val="00806A32"/>
    <w:rsid w:val="00806B09"/>
    <w:rsid w:val="00806DBB"/>
    <w:rsid w:val="008077FC"/>
    <w:rsid w:val="00807940"/>
    <w:rsid w:val="00810B1B"/>
    <w:rsid w:val="0081154C"/>
    <w:rsid w:val="008116A1"/>
    <w:rsid w:val="00811ED4"/>
    <w:rsid w:val="00812102"/>
    <w:rsid w:val="00812658"/>
    <w:rsid w:val="00812A47"/>
    <w:rsid w:val="0081337F"/>
    <w:rsid w:val="00813390"/>
    <w:rsid w:val="0081365B"/>
    <w:rsid w:val="00813B09"/>
    <w:rsid w:val="008146A9"/>
    <w:rsid w:val="0081477E"/>
    <w:rsid w:val="008150A7"/>
    <w:rsid w:val="00815211"/>
    <w:rsid w:val="008156CA"/>
    <w:rsid w:val="00815828"/>
    <w:rsid w:val="00815F35"/>
    <w:rsid w:val="008166E2"/>
    <w:rsid w:val="008168CD"/>
    <w:rsid w:val="008169DE"/>
    <w:rsid w:val="00817379"/>
    <w:rsid w:val="00817F1D"/>
    <w:rsid w:val="0082035B"/>
    <w:rsid w:val="008204CB"/>
    <w:rsid w:val="00821475"/>
    <w:rsid w:val="008214F2"/>
    <w:rsid w:val="00821BA6"/>
    <w:rsid w:val="00821D03"/>
    <w:rsid w:val="008221BE"/>
    <w:rsid w:val="00822703"/>
    <w:rsid w:val="008227D7"/>
    <w:rsid w:val="00822C99"/>
    <w:rsid w:val="0082346B"/>
    <w:rsid w:val="00823614"/>
    <w:rsid w:val="00823686"/>
    <w:rsid w:val="008245FD"/>
    <w:rsid w:val="00824771"/>
    <w:rsid w:val="008248FD"/>
    <w:rsid w:val="00824B99"/>
    <w:rsid w:val="00824C4A"/>
    <w:rsid w:val="00824DAC"/>
    <w:rsid w:val="00825953"/>
    <w:rsid w:val="00825ABD"/>
    <w:rsid w:val="00825E6F"/>
    <w:rsid w:val="00825F2F"/>
    <w:rsid w:val="0082646A"/>
    <w:rsid w:val="00826C37"/>
    <w:rsid w:val="00826CBD"/>
    <w:rsid w:val="00827024"/>
    <w:rsid w:val="00827072"/>
    <w:rsid w:val="008272C3"/>
    <w:rsid w:val="008272C7"/>
    <w:rsid w:val="00827736"/>
    <w:rsid w:val="008278DD"/>
    <w:rsid w:val="00827A69"/>
    <w:rsid w:val="008305A2"/>
    <w:rsid w:val="008305A7"/>
    <w:rsid w:val="008314E3"/>
    <w:rsid w:val="00831787"/>
    <w:rsid w:val="00832117"/>
    <w:rsid w:val="008324C3"/>
    <w:rsid w:val="00832A91"/>
    <w:rsid w:val="00832CC3"/>
    <w:rsid w:val="00832FC2"/>
    <w:rsid w:val="00833087"/>
    <w:rsid w:val="00833502"/>
    <w:rsid w:val="00833676"/>
    <w:rsid w:val="00833845"/>
    <w:rsid w:val="00833C01"/>
    <w:rsid w:val="00833C2E"/>
    <w:rsid w:val="00833E42"/>
    <w:rsid w:val="00833EE3"/>
    <w:rsid w:val="00834536"/>
    <w:rsid w:val="00834DD3"/>
    <w:rsid w:val="00834F37"/>
    <w:rsid w:val="00835321"/>
    <w:rsid w:val="008353D0"/>
    <w:rsid w:val="0083561E"/>
    <w:rsid w:val="008361C6"/>
    <w:rsid w:val="008362AC"/>
    <w:rsid w:val="00836653"/>
    <w:rsid w:val="00836B7B"/>
    <w:rsid w:val="00836DE8"/>
    <w:rsid w:val="00836F52"/>
    <w:rsid w:val="00840B07"/>
    <w:rsid w:val="00841386"/>
    <w:rsid w:val="008413C9"/>
    <w:rsid w:val="008416DF"/>
    <w:rsid w:val="00841A28"/>
    <w:rsid w:val="00842A2A"/>
    <w:rsid w:val="008432AE"/>
    <w:rsid w:val="00843D4E"/>
    <w:rsid w:val="00844187"/>
    <w:rsid w:val="00844652"/>
    <w:rsid w:val="00844711"/>
    <w:rsid w:val="00844B4A"/>
    <w:rsid w:val="00844BB3"/>
    <w:rsid w:val="00844BCA"/>
    <w:rsid w:val="00844F56"/>
    <w:rsid w:val="0084550C"/>
    <w:rsid w:val="008456CC"/>
    <w:rsid w:val="0084574D"/>
    <w:rsid w:val="00845B80"/>
    <w:rsid w:val="00845CFB"/>
    <w:rsid w:val="00846464"/>
    <w:rsid w:val="008468D9"/>
    <w:rsid w:val="008471CA"/>
    <w:rsid w:val="008471EB"/>
    <w:rsid w:val="0084729C"/>
    <w:rsid w:val="008474CC"/>
    <w:rsid w:val="008476C3"/>
    <w:rsid w:val="00847C55"/>
    <w:rsid w:val="00847D62"/>
    <w:rsid w:val="008500F0"/>
    <w:rsid w:val="0085016A"/>
    <w:rsid w:val="008501F8"/>
    <w:rsid w:val="00850499"/>
    <w:rsid w:val="00851110"/>
    <w:rsid w:val="00851149"/>
    <w:rsid w:val="008513C8"/>
    <w:rsid w:val="00851834"/>
    <w:rsid w:val="008519A2"/>
    <w:rsid w:val="00851DCE"/>
    <w:rsid w:val="0085227F"/>
    <w:rsid w:val="008524BA"/>
    <w:rsid w:val="008524FA"/>
    <w:rsid w:val="00852990"/>
    <w:rsid w:val="00852F1C"/>
    <w:rsid w:val="00853349"/>
    <w:rsid w:val="008533CB"/>
    <w:rsid w:val="00853596"/>
    <w:rsid w:val="00853A6D"/>
    <w:rsid w:val="00853AB4"/>
    <w:rsid w:val="00853BDE"/>
    <w:rsid w:val="00853D03"/>
    <w:rsid w:val="00854092"/>
    <w:rsid w:val="008541E0"/>
    <w:rsid w:val="00854962"/>
    <w:rsid w:val="0085496C"/>
    <w:rsid w:val="00854A10"/>
    <w:rsid w:val="0085565E"/>
    <w:rsid w:val="00855869"/>
    <w:rsid w:val="008558AA"/>
    <w:rsid w:val="00856507"/>
    <w:rsid w:val="0085670C"/>
    <w:rsid w:val="008568DE"/>
    <w:rsid w:val="00856B11"/>
    <w:rsid w:val="00856D28"/>
    <w:rsid w:val="00856E50"/>
    <w:rsid w:val="00857264"/>
    <w:rsid w:val="00857612"/>
    <w:rsid w:val="00857636"/>
    <w:rsid w:val="008577B2"/>
    <w:rsid w:val="00857CAD"/>
    <w:rsid w:val="00857D9E"/>
    <w:rsid w:val="00860360"/>
    <w:rsid w:val="00860451"/>
    <w:rsid w:val="00860574"/>
    <w:rsid w:val="00860852"/>
    <w:rsid w:val="0086137C"/>
    <w:rsid w:val="00861BED"/>
    <w:rsid w:val="0086272D"/>
    <w:rsid w:val="00864A83"/>
    <w:rsid w:val="00864EC5"/>
    <w:rsid w:val="00865E38"/>
    <w:rsid w:val="00865F05"/>
    <w:rsid w:val="0086621B"/>
    <w:rsid w:val="00866531"/>
    <w:rsid w:val="00866720"/>
    <w:rsid w:val="00867800"/>
    <w:rsid w:val="008678E6"/>
    <w:rsid w:val="00870256"/>
    <w:rsid w:val="00870856"/>
    <w:rsid w:val="00870978"/>
    <w:rsid w:val="00870C69"/>
    <w:rsid w:val="00870F48"/>
    <w:rsid w:val="00871057"/>
    <w:rsid w:val="00871685"/>
    <w:rsid w:val="00871765"/>
    <w:rsid w:val="00871B70"/>
    <w:rsid w:val="00871D57"/>
    <w:rsid w:val="0087229E"/>
    <w:rsid w:val="0087274A"/>
    <w:rsid w:val="00872E21"/>
    <w:rsid w:val="008730A9"/>
    <w:rsid w:val="00873841"/>
    <w:rsid w:val="00873EFE"/>
    <w:rsid w:val="00874774"/>
    <w:rsid w:val="00874CA2"/>
    <w:rsid w:val="00875243"/>
    <w:rsid w:val="00875299"/>
    <w:rsid w:val="008752D2"/>
    <w:rsid w:val="008753F0"/>
    <w:rsid w:val="008755A1"/>
    <w:rsid w:val="00875620"/>
    <w:rsid w:val="008756A9"/>
    <w:rsid w:val="00875C9B"/>
    <w:rsid w:val="00875D07"/>
    <w:rsid w:val="0087600C"/>
    <w:rsid w:val="008761E2"/>
    <w:rsid w:val="00876449"/>
    <w:rsid w:val="00876680"/>
    <w:rsid w:val="00876997"/>
    <w:rsid w:val="008769EA"/>
    <w:rsid w:val="00876E63"/>
    <w:rsid w:val="008776C1"/>
    <w:rsid w:val="00877E64"/>
    <w:rsid w:val="00880011"/>
    <w:rsid w:val="008805F9"/>
    <w:rsid w:val="008808F0"/>
    <w:rsid w:val="0088099E"/>
    <w:rsid w:val="00881016"/>
    <w:rsid w:val="008812B2"/>
    <w:rsid w:val="0088138B"/>
    <w:rsid w:val="008814A4"/>
    <w:rsid w:val="00881EAF"/>
    <w:rsid w:val="00881FA5"/>
    <w:rsid w:val="00881FD1"/>
    <w:rsid w:val="00882608"/>
    <w:rsid w:val="00882825"/>
    <w:rsid w:val="00882D3D"/>
    <w:rsid w:val="00882E4F"/>
    <w:rsid w:val="008832A8"/>
    <w:rsid w:val="00883665"/>
    <w:rsid w:val="008838FF"/>
    <w:rsid w:val="00883B94"/>
    <w:rsid w:val="00883BFC"/>
    <w:rsid w:val="00884499"/>
    <w:rsid w:val="008844B3"/>
    <w:rsid w:val="00884647"/>
    <w:rsid w:val="00885475"/>
    <w:rsid w:val="00886715"/>
    <w:rsid w:val="00886A2E"/>
    <w:rsid w:val="00886F1A"/>
    <w:rsid w:val="00887DF7"/>
    <w:rsid w:val="00891715"/>
    <w:rsid w:val="00891818"/>
    <w:rsid w:val="008919D2"/>
    <w:rsid w:val="00891A1D"/>
    <w:rsid w:val="008920C9"/>
    <w:rsid w:val="008923DD"/>
    <w:rsid w:val="00892426"/>
    <w:rsid w:val="008924E4"/>
    <w:rsid w:val="0089269D"/>
    <w:rsid w:val="00892A57"/>
    <w:rsid w:val="00892A65"/>
    <w:rsid w:val="00892DC0"/>
    <w:rsid w:val="00893027"/>
    <w:rsid w:val="008931DE"/>
    <w:rsid w:val="0089379A"/>
    <w:rsid w:val="00893E43"/>
    <w:rsid w:val="0089420F"/>
    <w:rsid w:val="008942A9"/>
    <w:rsid w:val="0089458C"/>
    <w:rsid w:val="00894C15"/>
    <w:rsid w:val="00894D92"/>
    <w:rsid w:val="008950BB"/>
    <w:rsid w:val="008954F6"/>
    <w:rsid w:val="008955CF"/>
    <w:rsid w:val="008955F1"/>
    <w:rsid w:val="00895FE6"/>
    <w:rsid w:val="00895FE8"/>
    <w:rsid w:val="0089619B"/>
    <w:rsid w:val="008964C3"/>
    <w:rsid w:val="0089670A"/>
    <w:rsid w:val="00896B6F"/>
    <w:rsid w:val="00896ED6"/>
    <w:rsid w:val="0089738C"/>
    <w:rsid w:val="008979C8"/>
    <w:rsid w:val="008A0136"/>
    <w:rsid w:val="008A01A6"/>
    <w:rsid w:val="008A0478"/>
    <w:rsid w:val="008A0ACD"/>
    <w:rsid w:val="008A0DFA"/>
    <w:rsid w:val="008A0FEE"/>
    <w:rsid w:val="008A138E"/>
    <w:rsid w:val="008A1562"/>
    <w:rsid w:val="008A1F58"/>
    <w:rsid w:val="008A248A"/>
    <w:rsid w:val="008A2B39"/>
    <w:rsid w:val="008A2DDA"/>
    <w:rsid w:val="008A3370"/>
    <w:rsid w:val="008A349E"/>
    <w:rsid w:val="008A3850"/>
    <w:rsid w:val="008A3949"/>
    <w:rsid w:val="008A39AB"/>
    <w:rsid w:val="008A3CD1"/>
    <w:rsid w:val="008A45FD"/>
    <w:rsid w:val="008A463E"/>
    <w:rsid w:val="008A4784"/>
    <w:rsid w:val="008A4A7A"/>
    <w:rsid w:val="008A4CF8"/>
    <w:rsid w:val="008A5182"/>
    <w:rsid w:val="008A52FB"/>
    <w:rsid w:val="008A552C"/>
    <w:rsid w:val="008A5567"/>
    <w:rsid w:val="008A55DE"/>
    <w:rsid w:val="008A5766"/>
    <w:rsid w:val="008A5C71"/>
    <w:rsid w:val="008A63C7"/>
    <w:rsid w:val="008A68D1"/>
    <w:rsid w:val="008A6AA9"/>
    <w:rsid w:val="008A7403"/>
    <w:rsid w:val="008A7EF8"/>
    <w:rsid w:val="008B01C3"/>
    <w:rsid w:val="008B056A"/>
    <w:rsid w:val="008B151C"/>
    <w:rsid w:val="008B166C"/>
    <w:rsid w:val="008B1B60"/>
    <w:rsid w:val="008B2CAB"/>
    <w:rsid w:val="008B32B6"/>
    <w:rsid w:val="008B3F38"/>
    <w:rsid w:val="008B3F52"/>
    <w:rsid w:val="008B4179"/>
    <w:rsid w:val="008B431D"/>
    <w:rsid w:val="008B4726"/>
    <w:rsid w:val="008B4785"/>
    <w:rsid w:val="008B4A6B"/>
    <w:rsid w:val="008B4AA2"/>
    <w:rsid w:val="008B4C91"/>
    <w:rsid w:val="008B4E1D"/>
    <w:rsid w:val="008B516E"/>
    <w:rsid w:val="008B51CD"/>
    <w:rsid w:val="008B5B79"/>
    <w:rsid w:val="008B5C91"/>
    <w:rsid w:val="008B62BF"/>
    <w:rsid w:val="008B6F25"/>
    <w:rsid w:val="008B6F2D"/>
    <w:rsid w:val="008B7033"/>
    <w:rsid w:val="008B77F2"/>
    <w:rsid w:val="008B7B22"/>
    <w:rsid w:val="008B7C7C"/>
    <w:rsid w:val="008C00E2"/>
    <w:rsid w:val="008C01B4"/>
    <w:rsid w:val="008C1052"/>
    <w:rsid w:val="008C1687"/>
    <w:rsid w:val="008C2073"/>
    <w:rsid w:val="008C2531"/>
    <w:rsid w:val="008C30FE"/>
    <w:rsid w:val="008C3342"/>
    <w:rsid w:val="008C3892"/>
    <w:rsid w:val="008C3920"/>
    <w:rsid w:val="008C3D52"/>
    <w:rsid w:val="008C4049"/>
    <w:rsid w:val="008C4082"/>
    <w:rsid w:val="008C4120"/>
    <w:rsid w:val="008C445A"/>
    <w:rsid w:val="008C47AF"/>
    <w:rsid w:val="008C4B47"/>
    <w:rsid w:val="008C4D7C"/>
    <w:rsid w:val="008C5338"/>
    <w:rsid w:val="008C5C9B"/>
    <w:rsid w:val="008C5CDF"/>
    <w:rsid w:val="008C6493"/>
    <w:rsid w:val="008C65A8"/>
    <w:rsid w:val="008C666B"/>
    <w:rsid w:val="008C68B4"/>
    <w:rsid w:val="008C6A73"/>
    <w:rsid w:val="008C6E90"/>
    <w:rsid w:val="008C71C8"/>
    <w:rsid w:val="008C7346"/>
    <w:rsid w:val="008C772E"/>
    <w:rsid w:val="008C7E12"/>
    <w:rsid w:val="008C7FD7"/>
    <w:rsid w:val="008D0015"/>
    <w:rsid w:val="008D01F3"/>
    <w:rsid w:val="008D02B1"/>
    <w:rsid w:val="008D04E3"/>
    <w:rsid w:val="008D053B"/>
    <w:rsid w:val="008D0914"/>
    <w:rsid w:val="008D106E"/>
    <w:rsid w:val="008D10C1"/>
    <w:rsid w:val="008D158E"/>
    <w:rsid w:val="008D1BBD"/>
    <w:rsid w:val="008D1EF1"/>
    <w:rsid w:val="008D2167"/>
    <w:rsid w:val="008D27F5"/>
    <w:rsid w:val="008D284F"/>
    <w:rsid w:val="008D2CFE"/>
    <w:rsid w:val="008D2DF6"/>
    <w:rsid w:val="008D30A0"/>
    <w:rsid w:val="008D32F9"/>
    <w:rsid w:val="008D3E6D"/>
    <w:rsid w:val="008D400C"/>
    <w:rsid w:val="008D5177"/>
    <w:rsid w:val="008D58CD"/>
    <w:rsid w:val="008D5CF5"/>
    <w:rsid w:val="008D5FEB"/>
    <w:rsid w:val="008D6F1C"/>
    <w:rsid w:val="008D7155"/>
    <w:rsid w:val="008D73EA"/>
    <w:rsid w:val="008D7877"/>
    <w:rsid w:val="008D7B35"/>
    <w:rsid w:val="008D7C20"/>
    <w:rsid w:val="008E04AC"/>
    <w:rsid w:val="008E0C9D"/>
    <w:rsid w:val="008E0EBE"/>
    <w:rsid w:val="008E1757"/>
    <w:rsid w:val="008E1927"/>
    <w:rsid w:val="008E222F"/>
    <w:rsid w:val="008E2534"/>
    <w:rsid w:val="008E2864"/>
    <w:rsid w:val="008E29C3"/>
    <w:rsid w:val="008E2CA7"/>
    <w:rsid w:val="008E2CAA"/>
    <w:rsid w:val="008E2DB7"/>
    <w:rsid w:val="008E2DDB"/>
    <w:rsid w:val="008E316A"/>
    <w:rsid w:val="008E341E"/>
    <w:rsid w:val="008E353C"/>
    <w:rsid w:val="008E36F3"/>
    <w:rsid w:val="008E3BDA"/>
    <w:rsid w:val="008E3D95"/>
    <w:rsid w:val="008E3DE1"/>
    <w:rsid w:val="008E4173"/>
    <w:rsid w:val="008E51B0"/>
    <w:rsid w:val="008E53EB"/>
    <w:rsid w:val="008E59A5"/>
    <w:rsid w:val="008E5A50"/>
    <w:rsid w:val="008E5C2B"/>
    <w:rsid w:val="008E62A1"/>
    <w:rsid w:val="008E64D7"/>
    <w:rsid w:val="008E6520"/>
    <w:rsid w:val="008E6560"/>
    <w:rsid w:val="008E6663"/>
    <w:rsid w:val="008E6700"/>
    <w:rsid w:val="008E6B17"/>
    <w:rsid w:val="008E762B"/>
    <w:rsid w:val="008E7993"/>
    <w:rsid w:val="008E7A47"/>
    <w:rsid w:val="008E7F92"/>
    <w:rsid w:val="008F071B"/>
    <w:rsid w:val="008F0BB1"/>
    <w:rsid w:val="008F126E"/>
    <w:rsid w:val="008F1311"/>
    <w:rsid w:val="008F1973"/>
    <w:rsid w:val="008F1CB3"/>
    <w:rsid w:val="008F1FD0"/>
    <w:rsid w:val="008F205D"/>
    <w:rsid w:val="008F225A"/>
    <w:rsid w:val="008F2262"/>
    <w:rsid w:val="008F2611"/>
    <w:rsid w:val="008F276E"/>
    <w:rsid w:val="008F2E29"/>
    <w:rsid w:val="008F2E8B"/>
    <w:rsid w:val="008F2F9C"/>
    <w:rsid w:val="008F3161"/>
    <w:rsid w:val="008F3315"/>
    <w:rsid w:val="008F3529"/>
    <w:rsid w:val="008F361E"/>
    <w:rsid w:val="008F3633"/>
    <w:rsid w:val="008F39A0"/>
    <w:rsid w:val="008F3CE2"/>
    <w:rsid w:val="008F4582"/>
    <w:rsid w:val="008F4D0B"/>
    <w:rsid w:val="008F5317"/>
    <w:rsid w:val="008F55C6"/>
    <w:rsid w:val="008F592D"/>
    <w:rsid w:val="008F5BB0"/>
    <w:rsid w:val="008F5C73"/>
    <w:rsid w:val="008F6468"/>
    <w:rsid w:val="008F64C9"/>
    <w:rsid w:val="008F6574"/>
    <w:rsid w:val="008F6C29"/>
    <w:rsid w:val="008F76B4"/>
    <w:rsid w:val="008F7980"/>
    <w:rsid w:val="008F7B2F"/>
    <w:rsid w:val="00900016"/>
    <w:rsid w:val="009018A7"/>
    <w:rsid w:val="00901C4C"/>
    <w:rsid w:val="00901F97"/>
    <w:rsid w:val="00902479"/>
    <w:rsid w:val="00902657"/>
    <w:rsid w:val="009028B5"/>
    <w:rsid w:val="00902AB8"/>
    <w:rsid w:val="00902D79"/>
    <w:rsid w:val="00902F32"/>
    <w:rsid w:val="009039C7"/>
    <w:rsid w:val="00903A52"/>
    <w:rsid w:val="00903C70"/>
    <w:rsid w:val="00903CC6"/>
    <w:rsid w:val="00904BF6"/>
    <w:rsid w:val="00904D38"/>
    <w:rsid w:val="00904E14"/>
    <w:rsid w:val="009055FD"/>
    <w:rsid w:val="00905A56"/>
    <w:rsid w:val="00905E5F"/>
    <w:rsid w:val="00905FF4"/>
    <w:rsid w:val="009072AB"/>
    <w:rsid w:val="00907997"/>
    <w:rsid w:val="00910A69"/>
    <w:rsid w:val="00911168"/>
    <w:rsid w:val="00911177"/>
    <w:rsid w:val="0091121E"/>
    <w:rsid w:val="009112C2"/>
    <w:rsid w:val="00911432"/>
    <w:rsid w:val="00912103"/>
    <w:rsid w:val="009125C0"/>
    <w:rsid w:val="00912A4B"/>
    <w:rsid w:val="00912DD7"/>
    <w:rsid w:val="00913003"/>
    <w:rsid w:val="009130A9"/>
    <w:rsid w:val="00913203"/>
    <w:rsid w:val="0091362A"/>
    <w:rsid w:val="00913815"/>
    <w:rsid w:val="00913E36"/>
    <w:rsid w:val="009140D0"/>
    <w:rsid w:val="0091431A"/>
    <w:rsid w:val="00914A41"/>
    <w:rsid w:val="00915F97"/>
    <w:rsid w:val="00915FBE"/>
    <w:rsid w:val="00916341"/>
    <w:rsid w:val="00916558"/>
    <w:rsid w:val="00916919"/>
    <w:rsid w:val="009174B8"/>
    <w:rsid w:val="00917597"/>
    <w:rsid w:val="009175DD"/>
    <w:rsid w:val="009175F6"/>
    <w:rsid w:val="00917636"/>
    <w:rsid w:val="00917718"/>
    <w:rsid w:val="00917DFB"/>
    <w:rsid w:val="00917F53"/>
    <w:rsid w:val="00917FB5"/>
    <w:rsid w:val="00920146"/>
    <w:rsid w:val="00920343"/>
    <w:rsid w:val="009203A7"/>
    <w:rsid w:val="0092058F"/>
    <w:rsid w:val="0092069E"/>
    <w:rsid w:val="00920768"/>
    <w:rsid w:val="00920958"/>
    <w:rsid w:val="00920CA9"/>
    <w:rsid w:val="00921C9A"/>
    <w:rsid w:val="0092229E"/>
    <w:rsid w:val="00922DAA"/>
    <w:rsid w:val="009232C0"/>
    <w:rsid w:val="00923303"/>
    <w:rsid w:val="00923F71"/>
    <w:rsid w:val="00924028"/>
    <w:rsid w:val="00924191"/>
    <w:rsid w:val="00924249"/>
    <w:rsid w:val="00924656"/>
    <w:rsid w:val="0092468D"/>
    <w:rsid w:val="00924838"/>
    <w:rsid w:val="00925846"/>
    <w:rsid w:val="00925DDD"/>
    <w:rsid w:val="00925FD7"/>
    <w:rsid w:val="00926334"/>
    <w:rsid w:val="00926464"/>
    <w:rsid w:val="00926595"/>
    <w:rsid w:val="009268C6"/>
    <w:rsid w:val="009275F9"/>
    <w:rsid w:val="00927F3D"/>
    <w:rsid w:val="009307EC"/>
    <w:rsid w:val="00931617"/>
    <w:rsid w:val="00931659"/>
    <w:rsid w:val="00932093"/>
    <w:rsid w:val="009323EB"/>
    <w:rsid w:val="009325A7"/>
    <w:rsid w:val="00932787"/>
    <w:rsid w:val="00932812"/>
    <w:rsid w:val="00932B32"/>
    <w:rsid w:val="00933364"/>
    <w:rsid w:val="0093346B"/>
    <w:rsid w:val="009334C5"/>
    <w:rsid w:val="00933CCD"/>
    <w:rsid w:val="009343A9"/>
    <w:rsid w:val="009343F6"/>
    <w:rsid w:val="0093458E"/>
    <w:rsid w:val="00934F62"/>
    <w:rsid w:val="00935033"/>
    <w:rsid w:val="00935766"/>
    <w:rsid w:val="0093582D"/>
    <w:rsid w:val="00935C95"/>
    <w:rsid w:val="0093625B"/>
    <w:rsid w:val="0093629C"/>
    <w:rsid w:val="009368C8"/>
    <w:rsid w:val="00936B4D"/>
    <w:rsid w:val="00936B8F"/>
    <w:rsid w:val="00936C1C"/>
    <w:rsid w:val="009372BA"/>
    <w:rsid w:val="009375A6"/>
    <w:rsid w:val="00937853"/>
    <w:rsid w:val="00937F2D"/>
    <w:rsid w:val="00940259"/>
    <w:rsid w:val="00940F9E"/>
    <w:rsid w:val="00941384"/>
    <w:rsid w:val="00941A7F"/>
    <w:rsid w:val="00941D0C"/>
    <w:rsid w:val="009420F9"/>
    <w:rsid w:val="00942BB7"/>
    <w:rsid w:val="00942D64"/>
    <w:rsid w:val="00943AB1"/>
    <w:rsid w:val="00943C47"/>
    <w:rsid w:val="00944137"/>
    <w:rsid w:val="0094422B"/>
    <w:rsid w:val="00944596"/>
    <w:rsid w:val="00944BCC"/>
    <w:rsid w:val="00944D69"/>
    <w:rsid w:val="00944FCF"/>
    <w:rsid w:val="009454A2"/>
    <w:rsid w:val="0094553A"/>
    <w:rsid w:val="0094585E"/>
    <w:rsid w:val="00945E04"/>
    <w:rsid w:val="009466E3"/>
    <w:rsid w:val="00946CE9"/>
    <w:rsid w:val="00946D36"/>
    <w:rsid w:val="00946F13"/>
    <w:rsid w:val="009471BC"/>
    <w:rsid w:val="009475AD"/>
    <w:rsid w:val="009500D5"/>
    <w:rsid w:val="00950244"/>
    <w:rsid w:val="009509E0"/>
    <w:rsid w:val="00950A68"/>
    <w:rsid w:val="00950DFC"/>
    <w:rsid w:val="00950E4A"/>
    <w:rsid w:val="00951708"/>
    <w:rsid w:val="009518D8"/>
    <w:rsid w:val="00951A39"/>
    <w:rsid w:val="009522F4"/>
    <w:rsid w:val="00952431"/>
    <w:rsid w:val="00952633"/>
    <w:rsid w:val="0095361A"/>
    <w:rsid w:val="00953CEA"/>
    <w:rsid w:val="00954145"/>
    <w:rsid w:val="00954287"/>
    <w:rsid w:val="00954527"/>
    <w:rsid w:val="00954786"/>
    <w:rsid w:val="00954B07"/>
    <w:rsid w:val="00954B4E"/>
    <w:rsid w:val="00955148"/>
    <w:rsid w:val="00955DB0"/>
    <w:rsid w:val="00955E3C"/>
    <w:rsid w:val="009570B4"/>
    <w:rsid w:val="009570E0"/>
    <w:rsid w:val="0095724B"/>
    <w:rsid w:val="009576DB"/>
    <w:rsid w:val="0095782B"/>
    <w:rsid w:val="00957EB7"/>
    <w:rsid w:val="0096063A"/>
    <w:rsid w:val="0096089A"/>
    <w:rsid w:val="00960A50"/>
    <w:rsid w:val="00960B2B"/>
    <w:rsid w:val="00960BF3"/>
    <w:rsid w:val="00961266"/>
    <w:rsid w:val="00961F2A"/>
    <w:rsid w:val="00962496"/>
    <w:rsid w:val="00962765"/>
    <w:rsid w:val="009628AB"/>
    <w:rsid w:val="009629A9"/>
    <w:rsid w:val="00962FBA"/>
    <w:rsid w:val="0096374B"/>
    <w:rsid w:val="00963F2E"/>
    <w:rsid w:val="00964296"/>
    <w:rsid w:val="00964622"/>
    <w:rsid w:val="009648DE"/>
    <w:rsid w:val="00964EE3"/>
    <w:rsid w:val="00965847"/>
    <w:rsid w:val="00965A09"/>
    <w:rsid w:val="00966B3E"/>
    <w:rsid w:val="00966B82"/>
    <w:rsid w:val="009676F3"/>
    <w:rsid w:val="009678B8"/>
    <w:rsid w:val="009700D5"/>
    <w:rsid w:val="00970508"/>
    <w:rsid w:val="00970CD6"/>
    <w:rsid w:val="00970CEB"/>
    <w:rsid w:val="009712A8"/>
    <w:rsid w:val="00971667"/>
    <w:rsid w:val="00971A47"/>
    <w:rsid w:val="00971F28"/>
    <w:rsid w:val="00972036"/>
    <w:rsid w:val="00972039"/>
    <w:rsid w:val="0097249C"/>
    <w:rsid w:val="009727B3"/>
    <w:rsid w:val="00972C04"/>
    <w:rsid w:val="00973084"/>
    <w:rsid w:val="009733D5"/>
    <w:rsid w:val="00973590"/>
    <w:rsid w:val="0097362A"/>
    <w:rsid w:val="009736C9"/>
    <w:rsid w:val="009737F8"/>
    <w:rsid w:val="00973A0D"/>
    <w:rsid w:val="00973CEE"/>
    <w:rsid w:val="00973E50"/>
    <w:rsid w:val="0097447F"/>
    <w:rsid w:val="00974661"/>
    <w:rsid w:val="009748FF"/>
    <w:rsid w:val="00974E16"/>
    <w:rsid w:val="00974F1B"/>
    <w:rsid w:val="009752D7"/>
    <w:rsid w:val="0097543D"/>
    <w:rsid w:val="00975C2D"/>
    <w:rsid w:val="00976646"/>
    <w:rsid w:val="00976FB9"/>
    <w:rsid w:val="00977E8E"/>
    <w:rsid w:val="009814D6"/>
    <w:rsid w:val="00981DBA"/>
    <w:rsid w:val="0098233D"/>
    <w:rsid w:val="00982806"/>
    <w:rsid w:val="00982D92"/>
    <w:rsid w:val="00983414"/>
    <w:rsid w:val="00983608"/>
    <w:rsid w:val="009838C0"/>
    <w:rsid w:val="00984248"/>
    <w:rsid w:val="009848BE"/>
    <w:rsid w:val="009849E9"/>
    <w:rsid w:val="00984DB9"/>
    <w:rsid w:val="00984F36"/>
    <w:rsid w:val="0098500B"/>
    <w:rsid w:val="0098601D"/>
    <w:rsid w:val="00986884"/>
    <w:rsid w:val="00986DD5"/>
    <w:rsid w:val="009872FF"/>
    <w:rsid w:val="00987468"/>
    <w:rsid w:val="009876DD"/>
    <w:rsid w:val="00990187"/>
    <w:rsid w:val="009903FB"/>
    <w:rsid w:val="00990C2B"/>
    <w:rsid w:val="00990CAB"/>
    <w:rsid w:val="009916F1"/>
    <w:rsid w:val="00991879"/>
    <w:rsid w:val="00991A0C"/>
    <w:rsid w:val="00993A15"/>
    <w:rsid w:val="00994132"/>
    <w:rsid w:val="00994387"/>
    <w:rsid w:val="00994542"/>
    <w:rsid w:val="00994648"/>
    <w:rsid w:val="00994675"/>
    <w:rsid w:val="009947EB"/>
    <w:rsid w:val="009955C9"/>
    <w:rsid w:val="00995744"/>
    <w:rsid w:val="0099612E"/>
    <w:rsid w:val="0099615A"/>
    <w:rsid w:val="0099628F"/>
    <w:rsid w:val="00996403"/>
    <w:rsid w:val="00996530"/>
    <w:rsid w:val="00996531"/>
    <w:rsid w:val="009967A8"/>
    <w:rsid w:val="00996B5E"/>
    <w:rsid w:val="00996FF2"/>
    <w:rsid w:val="009975F8"/>
    <w:rsid w:val="00997B55"/>
    <w:rsid w:val="009A0588"/>
    <w:rsid w:val="009A0CC7"/>
    <w:rsid w:val="009A0EE0"/>
    <w:rsid w:val="009A0F9A"/>
    <w:rsid w:val="009A115F"/>
    <w:rsid w:val="009A123A"/>
    <w:rsid w:val="009A12D7"/>
    <w:rsid w:val="009A154B"/>
    <w:rsid w:val="009A2557"/>
    <w:rsid w:val="009A2A59"/>
    <w:rsid w:val="009A2B0D"/>
    <w:rsid w:val="009A2BB1"/>
    <w:rsid w:val="009A2E77"/>
    <w:rsid w:val="009A359A"/>
    <w:rsid w:val="009A3DCE"/>
    <w:rsid w:val="009A40FD"/>
    <w:rsid w:val="009A4834"/>
    <w:rsid w:val="009A4925"/>
    <w:rsid w:val="009A5029"/>
    <w:rsid w:val="009A53A1"/>
    <w:rsid w:val="009A53CC"/>
    <w:rsid w:val="009A53E9"/>
    <w:rsid w:val="009A5897"/>
    <w:rsid w:val="009A5E54"/>
    <w:rsid w:val="009A60C7"/>
    <w:rsid w:val="009A73F2"/>
    <w:rsid w:val="009A79F7"/>
    <w:rsid w:val="009A7ADB"/>
    <w:rsid w:val="009A7B4B"/>
    <w:rsid w:val="009A7D1B"/>
    <w:rsid w:val="009B0281"/>
    <w:rsid w:val="009B153E"/>
    <w:rsid w:val="009B1B04"/>
    <w:rsid w:val="009B1BB4"/>
    <w:rsid w:val="009B1F12"/>
    <w:rsid w:val="009B2090"/>
    <w:rsid w:val="009B21FB"/>
    <w:rsid w:val="009B24F2"/>
    <w:rsid w:val="009B2E62"/>
    <w:rsid w:val="009B3DA6"/>
    <w:rsid w:val="009B42F4"/>
    <w:rsid w:val="009B4344"/>
    <w:rsid w:val="009B4492"/>
    <w:rsid w:val="009B47AD"/>
    <w:rsid w:val="009B4E06"/>
    <w:rsid w:val="009B5135"/>
    <w:rsid w:val="009B51FF"/>
    <w:rsid w:val="009B5800"/>
    <w:rsid w:val="009B5CDD"/>
    <w:rsid w:val="009B5F17"/>
    <w:rsid w:val="009B5FA6"/>
    <w:rsid w:val="009B6A0E"/>
    <w:rsid w:val="009B7527"/>
    <w:rsid w:val="009B7C51"/>
    <w:rsid w:val="009C022A"/>
    <w:rsid w:val="009C0F19"/>
    <w:rsid w:val="009C1445"/>
    <w:rsid w:val="009C1AD3"/>
    <w:rsid w:val="009C28BB"/>
    <w:rsid w:val="009C2D42"/>
    <w:rsid w:val="009C2E47"/>
    <w:rsid w:val="009C388F"/>
    <w:rsid w:val="009C419E"/>
    <w:rsid w:val="009C423D"/>
    <w:rsid w:val="009C49BA"/>
    <w:rsid w:val="009C4E70"/>
    <w:rsid w:val="009C4FE6"/>
    <w:rsid w:val="009C56FF"/>
    <w:rsid w:val="009C5760"/>
    <w:rsid w:val="009C591E"/>
    <w:rsid w:val="009C5A99"/>
    <w:rsid w:val="009C5C90"/>
    <w:rsid w:val="009C5F36"/>
    <w:rsid w:val="009C6170"/>
    <w:rsid w:val="009C64AB"/>
    <w:rsid w:val="009D0A05"/>
    <w:rsid w:val="009D10ED"/>
    <w:rsid w:val="009D129A"/>
    <w:rsid w:val="009D1418"/>
    <w:rsid w:val="009D14ED"/>
    <w:rsid w:val="009D17AD"/>
    <w:rsid w:val="009D2504"/>
    <w:rsid w:val="009D2557"/>
    <w:rsid w:val="009D25F3"/>
    <w:rsid w:val="009D29D2"/>
    <w:rsid w:val="009D2B96"/>
    <w:rsid w:val="009D2DF1"/>
    <w:rsid w:val="009D33C4"/>
    <w:rsid w:val="009D3A11"/>
    <w:rsid w:val="009D3E18"/>
    <w:rsid w:val="009D419A"/>
    <w:rsid w:val="009D4441"/>
    <w:rsid w:val="009D4474"/>
    <w:rsid w:val="009D4540"/>
    <w:rsid w:val="009D49FB"/>
    <w:rsid w:val="009D4C24"/>
    <w:rsid w:val="009D4DE9"/>
    <w:rsid w:val="009D4F7F"/>
    <w:rsid w:val="009D50D4"/>
    <w:rsid w:val="009D51B1"/>
    <w:rsid w:val="009D568A"/>
    <w:rsid w:val="009D57D4"/>
    <w:rsid w:val="009D5C8D"/>
    <w:rsid w:val="009D5DDF"/>
    <w:rsid w:val="009D5F40"/>
    <w:rsid w:val="009D61FE"/>
    <w:rsid w:val="009D63AE"/>
    <w:rsid w:val="009D6460"/>
    <w:rsid w:val="009D7AC7"/>
    <w:rsid w:val="009D7BE9"/>
    <w:rsid w:val="009D7EE5"/>
    <w:rsid w:val="009D7F40"/>
    <w:rsid w:val="009E0354"/>
    <w:rsid w:val="009E081C"/>
    <w:rsid w:val="009E1756"/>
    <w:rsid w:val="009E17B4"/>
    <w:rsid w:val="009E2048"/>
    <w:rsid w:val="009E2138"/>
    <w:rsid w:val="009E24EA"/>
    <w:rsid w:val="009E29CE"/>
    <w:rsid w:val="009E2B55"/>
    <w:rsid w:val="009E2F99"/>
    <w:rsid w:val="009E3475"/>
    <w:rsid w:val="009E37A8"/>
    <w:rsid w:val="009E39AE"/>
    <w:rsid w:val="009E49E9"/>
    <w:rsid w:val="009E49F7"/>
    <w:rsid w:val="009E5241"/>
    <w:rsid w:val="009E5566"/>
    <w:rsid w:val="009E5628"/>
    <w:rsid w:val="009E58B7"/>
    <w:rsid w:val="009E5C77"/>
    <w:rsid w:val="009E5E77"/>
    <w:rsid w:val="009E6AF6"/>
    <w:rsid w:val="009E6E8C"/>
    <w:rsid w:val="009E6F34"/>
    <w:rsid w:val="009E70A6"/>
    <w:rsid w:val="009E786B"/>
    <w:rsid w:val="009E7BF8"/>
    <w:rsid w:val="009F017E"/>
    <w:rsid w:val="009F05BB"/>
    <w:rsid w:val="009F079B"/>
    <w:rsid w:val="009F0D08"/>
    <w:rsid w:val="009F0EB9"/>
    <w:rsid w:val="009F0F50"/>
    <w:rsid w:val="009F1225"/>
    <w:rsid w:val="009F1569"/>
    <w:rsid w:val="009F1D8C"/>
    <w:rsid w:val="009F1F85"/>
    <w:rsid w:val="009F1F8D"/>
    <w:rsid w:val="009F23EA"/>
    <w:rsid w:val="009F2784"/>
    <w:rsid w:val="009F3194"/>
    <w:rsid w:val="009F475B"/>
    <w:rsid w:val="009F61DB"/>
    <w:rsid w:val="009F6740"/>
    <w:rsid w:val="009F687D"/>
    <w:rsid w:val="009F690A"/>
    <w:rsid w:val="009F6AF6"/>
    <w:rsid w:val="009F6DDF"/>
    <w:rsid w:val="009F7059"/>
    <w:rsid w:val="009F775F"/>
    <w:rsid w:val="009F781A"/>
    <w:rsid w:val="009F7899"/>
    <w:rsid w:val="00A00203"/>
    <w:rsid w:val="00A0056E"/>
    <w:rsid w:val="00A00911"/>
    <w:rsid w:val="00A00E0D"/>
    <w:rsid w:val="00A017F7"/>
    <w:rsid w:val="00A01EBA"/>
    <w:rsid w:val="00A02448"/>
    <w:rsid w:val="00A024A3"/>
    <w:rsid w:val="00A02ACD"/>
    <w:rsid w:val="00A02CC5"/>
    <w:rsid w:val="00A02D5C"/>
    <w:rsid w:val="00A036F5"/>
    <w:rsid w:val="00A03BEB"/>
    <w:rsid w:val="00A03C6A"/>
    <w:rsid w:val="00A03E55"/>
    <w:rsid w:val="00A0445E"/>
    <w:rsid w:val="00A04BBE"/>
    <w:rsid w:val="00A0524C"/>
    <w:rsid w:val="00A05321"/>
    <w:rsid w:val="00A055D4"/>
    <w:rsid w:val="00A056A6"/>
    <w:rsid w:val="00A05827"/>
    <w:rsid w:val="00A0583D"/>
    <w:rsid w:val="00A05F45"/>
    <w:rsid w:val="00A0672F"/>
    <w:rsid w:val="00A06AF3"/>
    <w:rsid w:val="00A06FD9"/>
    <w:rsid w:val="00A0730F"/>
    <w:rsid w:val="00A07D5E"/>
    <w:rsid w:val="00A07F66"/>
    <w:rsid w:val="00A07FAC"/>
    <w:rsid w:val="00A103F5"/>
    <w:rsid w:val="00A1077B"/>
    <w:rsid w:val="00A10E2D"/>
    <w:rsid w:val="00A1125D"/>
    <w:rsid w:val="00A11516"/>
    <w:rsid w:val="00A11B8A"/>
    <w:rsid w:val="00A11D79"/>
    <w:rsid w:val="00A11EED"/>
    <w:rsid w:val="00A120B8"/>
    <w:rsid w:val="00A12500"/>
    <w:rsid w:val="00A1330B"/>
    <w:rsid w:val="00A13575"/>
    <w:rsid w:val="00A136DE"/>
    <w:rsid w:val="00A13BB4"/>
    <w:rsid w:val="00A13E93"/>
    <w:rsid w:val="00A13F10"/>
    <w:rsid w:val="00A14248"/>
    <w:rsid w:val="00A14985"/>
    <w:rsid w:val="00A14BE3"/>
    <w:rsid w:val="00A14F40"/>
    <w:rsid w:val="00A1585B"/>
    <w:rsid w:val="00A158E7"/>
    <w:rsid w:val="00A15B51"/>
    <w:rsid w:val="00A15C0A"/>
    <w:rsid w:val="00A15EF5"/>
    <w:rsid w:val="00A15FCD"/>
    <w:rsid w:val="00A16053"/>
    <w:rsid w:val="00A16923"/>
    <w:rsid w:val="00A16AA9"/>
    <w:rsid w:val="00A16FF8"/>
    <w:rsid w:val="00A1748D"/>
    <w:rsid w:val="00A205FD"/>
    <w:rsid w:val="00A209E0"/>
    <w:rsid w:val="00A20F80"/>
    <w:rsid w:val="00A21B09"/>
    <w:rsid w:val="00A224B5"/>
    <w:rsid w:val="00A22768"/>
    <w:rsid w:val="00A22FC5"/>
    <w:rsid w:val="00A23301"/>
    <w:rsid w:val="00A2331D"/>
    <w:rsid w:val="00A2363A"/>
    <w:rsid w:val="00A247EB"/>
    <w:rsid w:val="00A24C0E"/>
    <w:rsid w:val="00A25292"/>
    <w:rsid w:val="00A255DF"/>
    <w:rsid w:val="00A25B33"/>
    <w:rsid w:val="00A25BD5"/>
    <w:rsid w:val="00A26690"/>
    <w:rsid w:val="00A26B70"/>
    <w:rsid w:val="00A26D4E"/>
    <w:rsid w:val="00A26EC1"/>
    <w:rsid w:val="00A27827"/>
    <w:rsid w:val="00A300BE"/>
    <w:rsid w:val="00A30234"/>
    <w:rsid w:val="00A3023E"/>
    <w:rsid w:val="00A30563"/>
    <w:rsid w:val="00A30624"/>
    <w:rsid w:val="00A30D47"/>
    <w:rsid w:val="00A31379"/>
    <w:rsid w:val="00A31614"/>
    <w:rsid w:val="00A31A86"/>
    <w:rsid w:val="00A3271B"/>
    <w:rsid w:val="00A330C0"/>
    <w:rsid w:val="00A34483"/>
    <w:rsid w:val="00A3492A"/>
    <w:rsid w:val="00A349A7"/>
    <w:rsid w:val="00A34EAD"/>
    <w:rsid w:val="00A3512C"/>
    <w:rsid w:val="00A35AF1"/>
    <w:rsid w:val="00A36033"/>
    <w:rsid w:val="00A36872"/>
    <w:rsid w:val="00A370BB"/>
    <w:rsid w:val="00A37DF7"/>
    <w:rsid w:val="00A402E3"/>
    <w:rsid w:val="00A40E1C"/>
    <w:rsid w:val="00A412CC"/>
    <w:rsid w:val="00A41A4D"/>
    <w:rsid w:val="00A424C9"/>
    <w:rsid w:val="00A4252A"/>
    <w:rsid w:val="00A42604"/>
    <w:rsid w:val="00A427EB"/>
    <w:rsid w:val="00A43962"/>
    <w:rsid w:val="00A43AEC"/>
    <w:rsid w:val="00A43F4C"/>
    <w:rsid w:val="00A44097"/>
    <w:rsid w:val="00A44867"/>
    <w:rsid w:val="00A44B58"/>
    <w:rsid w:val="00A44BE2"/>
    <w:rsid w:val="00A44F93"/>
    <w:rsid w:val="00A451FD"/>
    <w:rsid w:val="00A45DBF"/>
    <w:rsid w:val="00A45E01"/>
    <w:rsid w:val="00A46147"/>
    <w:rsid w:val="00A46B9D"/>
    <w:rsid w:val="00A4708E"/>
    <w:rsid w:val="00A472A3"/>
    <w:rsid w:val="00A47562"/>
    <w:rsid w:val="00A47759"/>
    <w:rsid w:val="00A47CA0"/>
    <w:rsid w:val="00A5050F"/>
    <w:rsid w:val="00A506FA"/>
    <w:rsid w:val="00A50843"/>
    <w:rsid w:val="00A51090"/>
    <w:rsid w:val="00A51172"/>
    <w:rsid w:val="00A516E7"/>
    <w:rsid w:val="00A5195B"/>
    <w:rsid w:val="00A51D50"/>
    <w:rsid w:val="00A52136"/>
    <w:rsid w:val="00A5226A"/>
    <w:rsid w:val="00A52791"/>
    <w:rsid w:val="00A52CD8"/>
    <w:rsid w:val="00A52D7A"/>
    <w:rsid w:val="00A53014"/>
    <w:rsid w:val="00A53465"/>
    <w:rsid w:val="00A536A8"/>
    <w:rsid w:val="00A538B8"/>
    <w:rsid w:val="00A5397E"/>
    <w:rsid w:val="00A539C8"/>
    <w:rsid w:val="00A53CC8"/>
    <w:rsid w:val="00A53FCB"/>
    <w:rsid w:val="00A5478D"/>
    <w:rsid w:val="00A54975"/>
    <w:rsid w:val="00A5503F"/>
    <w:rsid w:val="00A55431"/>
    <w:rsid w:val="00A5554A"/>
    <w:rsid w:val="00A55665"/>
    <w:rsid w:val="00A558FB"/>
    <w:rsid w:val="00A55A49"/>
    <w:rsid w:val="00A561ED"/>
    <w:rsid w:val="00A5639A"/>
    <w:rsid w:val="00A5759B"/>
    <w:rsid w:val="00A57812"/>
    <w:rsid w:val="00A57D51"/>
    <w:rsid w:val="00A601B4"/>
    <w:rsid w:val="00A6043F"/>
    <w:rsid w:val="00A604C6"/>
    <w:rsid w:val="00A61324"/>
    <w:rsid w:val="00A63206"/>
    <w:rsid w:val="00A635B1"/>
    <w:rsid w:val="00A635B5"/>
    <w:rsid w:val="00A637C6"/>
    <w:rsid w:val="00A637D1"/>
    <w:rsid w:val="00A64810"/>
    <w:rsid w:val="00A64FAC"/>
    <w:rsid w:val="00A65008"/>
    <w:rsid w:val="00A65074"/>
    <w:rsid w:val="00A658E2"/>
    <w:rsid w:val="00A65AEF"/>
    <w:rsid w:val="00A65D22"/>
    <w:rsid w:val="00A66296"/>
    <w:rsid w:val="00A662A2"/>
    <w:rsid w:val="00A66A87"/>
    <w:rsid w:val="00A66CDE"/>
    <w:rsid w:val="00A66D6E"/>
    <w:rsid w:val="00A66E63"/>
    <w:rsid w:val="00A66F0A"/>
    <w:rsid w:val="00A6724A"/>
    <w:rsid w:val="00A6750E"/>
    <w:rsid w:val="00A676A8"/>
    <w:rsid w:val="00A6770A"/>
    <w:rsid w:val="00A67720"/>
    <w:rsid w:val="00A67AD9"/>
    <w:rsid w:val="00A67C82"/>
    <w:rsid w:val="00A67E10"/>
    <w:rsid w:val="00A700AC"/>
    <w:rsid w:val="00A70A67"/>
    <w:rsid w:val="00A70F61"/>
    <w:rsid w:val="00A71195"/>
    <w:rsid w:val="00A71204"/>
    <w:rsid w:val="00A71609"/>
    <w:rsid w:val="00A7175C"/>
    <w:rsid w:val="00A7180E"/>
    <w:rsid w:val="00A72097"/>
    <w:rsid w:val="00A72B38"/>
    <w:rsid w:val="00A73005"/>
    <w:rsid w:val="00A73112"/>
    <w:rsid w:val="00A733DA"/>
    <w:rsid w:val="00A73983"/>
    <w:rsid w:val="00A73B03"/>
    <w:rsid w:val="00A73BC9"/>
    <w:rsid w:val="00A74CCE"/>
    <w:rsid w:val="00A75FBC"/>
    <w:rsid w:val="00A76146"/>
    <w:rsid w:val="00A7680B"/>
    <w:rsid w:val="00A768DF"/>
    <w:rsid w:val="00A76D6D"/>
    <w:rsid w:val="00A7763C"/>
    <w:rsid w:val="00A77C3E"/>
    <w:rsid w:val="00A77C58"/>
    <w:rsid w:val="00A77CA4"/>
    <w:rsid w:val="00A80030"/>
    <w:rsid w:val="00A8008C"/>
    <w:rsid w:val="00A80281"/>
    <w:rsid w:val="00A80BC4"/>
    <w:rsid w:val="00A80FA3"/>
    <w:rsid w:val="00A812A3"/>
    <w:rsid w:val="00A812F2"/>
    <w:rsid w:val="00A815FA"/>
    <w:rsid w:val="00A834E5"/>
    <w:rsid w:val="00A83B2A"/>
    <w:rsid w:val="00A83B6D"/>
    <w:rsid w:val="00A83E39"/>
    <w:rsid w:val="00A84027"/>
    <w:rsid w:val="00A84521"/>
    <w:rsid w:val="00A849B1"/>
    <w:rsid w:val="00A84EED"/>
    <w:rsid w:val="00A84F02"/>
    <w:rsid w:val="00A85890"/>
    <w:rsid w:val="00A8589A"/>
    <w:rsid w:val="00A85B7B"/>
    <w:rsid w:val="00A86255"/>
    <w:rsid w:val="00A86954"/>
    <w:rsid w:val="00A86B2B"/>
    <w:rsid w:val="00A86C68"/>
    <w:rsid w:val="00A871BF"/>
    <w:rsid w:val="00A9094A"/>
    <w:rsid w:val="00A90EFB"/>
    <w:rsid w:val="00A91368"/>
    <w:rsid w:val="00A914B1"/>
    <w:rsid w:val="00A915F8"/>
    <w:rsid w:val="00A917C7"/>
    <w:rsid w:val="00A91B71"/>
    <w:rsid w:val="00A91D5D"/>
    <w:rsid w:val="00A91E37"/>
    <w:rsid w:val="00A91F9B"/>
    <w:rsid w:val="00A9207E"/>
    <w:rsid w:val="00A920EB"/>
    <w:rsid w:val="00A92167"/>
    <w:rsid w:val="00A92201"/>
    <w:rsid w:val="00A92756"/>
    <w:rsid w:val="00A92854"/>
    <w:rsid w:val="00A9346C"/>
    <w:rsid w:val="00A93502"/>
    <w:rsid w:val="00A93889"/>
    <w:rsid w:val="00A9399E"/>
    <w:rsid w:val="00A93EA4"/>
    <w:rsid w:val="00A93FC2"/>
    <w:rsid w:val="00A94153"/>
    <w:rsid w:val="00A94314"/>
    <w:rsid w:val="00A94722"/>
    <w:rsid w:val="00A94919"/>
    <w:rsid w:val="00A9562D"/>
    <w:rsid w:val="00A95F6A"/>
    <w:rsid w:val="00A96068"/>
    <w:rsid w:val="00A9726D"/>
    <w:rsid w:val="00A97B69"/>
    <w:rsid w:val="00A97C05"/>
    <w:rsid w:val="00AA0104"/>
    <w:rsid w:val="00AA0B32"/>
    <w:rsid w:val="00AA0ECA"/>
    <w:rsid w:val="00AA108B"/>
    <w:rsid w:val="00AA13ED"/>
    <w:rsid w:val="00AA15EF"/>
    <w:rsid w:val="00AA1868"/>
    <w:rsid w:val="00AA1AF9"/>
    <w:rsid w:val="00AA224B"/>
    <w:rsid w:val="00AA251B"/>
    <w:rsid w:val="00AA2803"/>
    <w:rsid w:val="00AA2B3D"/>
    <w:rsid w:val="00AA365D"/>
    <w:rsid w:val="00AA3F6F"/>
    <w:rsid w:val="00AA41E7"/>
    <w:rsid w:val="00AA4D28"/>
    <w:rsid w:val="00AA4E89"/>
    <w:rsid w:val="00AA5115"/>
    <w:rsid w:val="00AA55FA"/>
    <w:rsid w:val="00AA5E2A"/>
    <w:rsid w:val="00AA60DE"/>
    <w:rsid w:val="00AA6417"/>
    <w:rsid w:val="00AA66E3"/>
    <w:rsid w:val="00AA68AF"/>
    <w:rsid w:val="00AA6CDB"/>
    <w:rsid w:val="00AA799C"/>
    <w:rsid w:val="00AB0386"/>
    <w:rsid w:val="00AB05AA"/>
    <w:rsid w:val="00AB0B48"/>
    <w:rsid w:val="00AB1176"/>
    <w:rsid w:val="00AB1667"/>
    <w:rsid w:val="00AB16E9"/>
    <w:rsid w:val="00AB19BF"/>
    <w:rsid w:val="00AB1A0D"/>
    <w:rsid w:val="00AB1A90"/>
    <w:rsid w:val="00AB1E74"/>
    <w:rsid w:val="00AB1E8E"/>
    <w:rsid w:val="00AB1F21"/>
    <w:rsid w:val="00AB2211"/>
    <w:rsid w:val="00AB2968"/>
    <w:rsid w:val="00AB2AB3"/>
    <w:rsid w:val="00AB313E"/>
    <w:rsid w:val="00AB3248"/>
    <w:rsid w:val="00AB365C"/>
    <w:rsid w:val="00AB3D24"/>
    <w:rsid w:val="00AB426A"/>
    <w:rsid w:val="00AB42F1"/>
    <w:rsid w:val="00AB45C8"/>
    <w:rsid w:val="00AB4CAE"/>
    <w:rsid w:val="00AB5EC4"/>
    <w:rsid w:val="00AB60BB"/>
    <w:rsid w:val="00AB60C2"/>
    <w:rsid w:val="00AB630D"/>
    <w:rsid w:val="00AB69B6"/>
    <w:rsid w:val="00AB6BB9"/>
    <w:rsid w:val="00AB7646"/>
    <w:rsid w:val="00AB76E6"/>
    <w:rsid w:val="00AB7CF8"/>
    <w:rsid w:val="00AC01A1"/>
    <w:rsid w:val="00AC0F2D"/>
    <w:rsid w:val="00AC1390"/>
    <w:rsid w:val="00AC1396"/>
    <w:rsid w:val="00AC147D"/>
    <w:rsid w:val="00AC1BD6"/>
    <w:rsid w:val="00AC2315"/>
    <w:rsid w:val="00AC26F1"/>
    <w:rsid w:val="00AC2A7D"/>
    <w:rsid w:val="00AC2E2F"/>
    <w:rsid w:val="00AC3295"/>
    <w:rsid w:val="00AC378A"/>
    <w:rsid w:val="00AC3EF2"/>
    <w:rsid w:val="00AC4160"/>
    <w:rsid w:val="00AC44F5"/>
    <w:rsid w:val="00AC4833"/>
    <w:rsid w:val="00AC486E"/>
    <w:rsid w:val="00AC56B8"/>
    <w:rsid w:val="00AC5EDE"/>
    <w:rsid w:val="00AC619C"/>
    <w:rsid w:val="00AC6222"/>
    <w:rsid w:val="00AC67E0"/>
    <w:rsid w:val="00AC6CC7"/>
    <w:rsid w:val="00AC7708"/>
    <w:rsid w:val="00AC770B"/>
    <w:rsid w:val="00AC7B40"/>
    <w:rsid w:val="00AC7DA8"/>
    <w:rsid w:val="00AD06A0"/>
    <w:rsid w:val="00AD0B4C"/>
    <w:rsid w:val="00AD0CEA"/>
    <w:rsid w:val="00AD1CA2"/>
    <w:rsid w:val="00AD21CD"/>
    <w:rsid w:val="00AD26DD"/>
    <w:rsid w:val="00AD29AC"/>
    <w:rsid w:val="00AD2C23"/>
    <w:rsid w:val="00AD3674"/>
    <w:rsid w:val="00AD394B"/>
    <w:rsid w:val="00AD3C31"/>
    <w:rsid w:val="00AD4006"/>
    <w:rsid w:val="00AD4058"/>
    <w:rsid w:val="00AD44C0"/>
    <w:rsid w:val="00AD4FA3"/>
    <w:rsid w:val="00AD5631"/>
    <w:rsid w:val="00AD56EE"/>
    <w:rsid w:val="00AD5834"/>
    <w:rsid w:val="00AD5A2D"/>
    <w:rsid w:val="00AD5E1A"/>
    <w:rsid w:val="00AD665C"/>
    <w:rsid w:val="00AD6953"/>
    <w:rsid w:val="00AD6AD9"/>
    <w:rsid w:val="00AD6CF0"/>
    <w:rsid w:val="00AD735B"/>
    <w:rsid w:val="00AD7842"/>
    <w:rsid w:val="00AE00B5"/>
    <w:rsid w:val="00AE00EB"/>
    <w:rsid w:val="00AE0581"/>
    <w:rsid w:val="00AE069B"/>
    <w:rsid w:val="00AE06AD"/>
    <w:rsid w:val="00AE083B"/>
    <w:rsid w:val="00AE0B93"/>
    <w:rsid w:val="00AE11C4"/>
    <w:rsid w:val="00AE18EE"/>
    <w:rsid w:val="00AE19AC"/>
    <w:rsid w:val="00AE1EB2"/>
    <w:rsid w:val="00AE2078"/>
    <w:rsid w:val="00AE21D6"/>
    <w:rsid w:val="00AE28E0"/>
    <w:rsid w:val="00AE2FAF"/>
    <w:rsid w:val="00AE30D4"/>
    <w:rsid w:val="00AE349E"/>
    <w:rsid w:val="00AE3B1F"/>
    <w:rsid w:val="00AE4190"/>
    <w:rsid w:val="00AE4733"/>
    <w:rsid w:val="00AE4C4E"/>
    <w:rsid w:val="00AE501C"/>
    <w:rsid w:val="00AE599B"/>
    <w:rsid w:val="00AE5A73"/>
    <w:rsid w:val="00AE5C73"/>
    <w:rsid w:val="00AE5F40"/>
    <w:rsid w:val="00AE638A"/>
    <w:rsid w:val="00AE65EB"/>
    <w:rsid w:val="00AE6846"/>
    <w:rsid w:val="00AE6CB8"/>
    <w:rsid w:val="00AE6EED"/>
    <w:rsid w:val="00AE6F86"/>
    <w:rsid w:val="00AE7397"/>
    <w:rsid w:val="00AE74A9"/>
    <w:rsid w:val="00AF00E4"/>
    <w:rsid w:val="00AF093D"/>
    <w:rsid w:val="00AF094D"/>
    <w:rsid w:val="00AF0B4E"/>
    <w:rsid w:val="00AF0EC8"/>
    <w:rsid w:val="00AF102C"/>
    <w:rsid w:val="00AF19E7"/>
    <w:rsid w:val="00AF1DA8"/>
    <w:rsid w:val="00AF25EC"/>
    <w:rsid w:val="00AF2941"/>
    <w:rsid w:val="00AF2A36"/>
    <w:rsid w:val="00AF2A3F"/>
    <w:rsid w:val="00AF2BF6"/>
    <w:rsid w:val="00AF305D"/>
    <w:rsid w:val="00AF31DC"/>
    <w:rsid w:val="00AF3235"/>
    <w:rsid w:val="00AF34A5"/>
    <w:rsid w:val="00AF4EA3"/>
    <w:rsid w:val="00AF545D"/>
    <w:rsid w:val="00AF5663"/>
    <w:rsid w:val="00AF5AF7"/>
    <w:rsid w:val="00AF5F6D"/>
    <w:rsid w:val="00AF5F8C"/>
    <w:rsid w:val="00AF67BD"/>
    <w:rsid w:val="00AF69C8"/>
    <w:rsid w:val="00AF70B5"/>
    <w:rsid w:val="00AF7B0A"/>
    <w:rsid w:val="00AF7EE7"/>
    <w:rsid w:val="00AF7F66"/>
    <w:rsid w:val="00B00975"/>
    <w:rsid w:val="00B00F5A"/>
    <w:rsid w:val="00B019E3"/>
    <w:rsid w:val="00B01C40"/>
    <w:rsid w:val="00B01E6D"/>
    <w:rsid w:val="00B02383"/>
    <w:rsid w:val="00B02570"/>
    <w:rsid w:val="00B02667"/>
    <w:rsid w:val="00B029E0"/>
    <w:rsid w:val="00B031CA"/>
    <w:rsid w:val="00B044A2"/>
    <w:rsid w:val="00B044F3"/>
    <w:rsid w:val="00B04965"/>
    <w:rsid w:val="00B05521"/>
    <w:rsid w:val="00B055F7"/>
    <w:rsid w:val="00B05818"/>
    <w:rsid w:val="00B05AFE"/>
    <w:rsid w:val="00B0643B"/>
    <w:rsid w:val="00B06579"/>
    <w:rsid w:val="00B06B16"/>
    <w:rsid w:val="00B06F62"/>
    <w:rsid w:val="00B071B6"/>
    <w:rsid w:val="00B0725E"/>
    <w:rsid w:val="00B07790"/>
    <w:rsid w:val="00B07CBE"/>
    <w:rsid w:val="00B07E65"/>
    <w:rsid w:val="00B07F10"/>
    <w:rsid w:val="00B10115"/>
    <w:rsid w:val="00B1085E"/>
    <w:rsid w:val="00B10EB2"/>
    <w:rsid w:val="00B11CDD"/>
    <w:rsid w:val="00B12805"/>
    <w:rsid w:val="00B1296D"/>
    <w:rsid w:val="00B12C3C"/>
    <w:rsid w:val="00B131FA"/>
    <w:rsid w:val="00B14A06"/>
    <w:rsid w:val="00B1571F"/>
    <w:rsid w:val="00B15B6B"/>
    <w:rsid w:val="00B15E94"/>
    <w:rsid w:val="00B16227"/>
    <w:rsid w:val="00B16658"/>
    <w:rsid w:val="00B16861"/>
    <w:rsid w:val="00B16A06"/>
    <w:rsid w:val="00B16B30"/>
    <w:rsid w:val="00B17B30"/>
    <w:rsid w:val="00B2087D"/>
    <w:rsid w:val="00B20F85"/>
    <w:rsid w:val="00B2100A"/>
    <w:rsid w:val="00B21402"/>
    <w:rsid w:val="00B21555"/>
    <w:rsid w:val="00B215A6"/>
    <w:rsid w:val="00B21A68"/>
    <w:rsid w:val="00B2297F"/>
    <w:rsid w:val="00B22C57"/>
    <w:rsid w:val="00B234D9"/>
    <w:rsid w:val="00B23593"/>
    <w:rsid w:val="00B23E8B"/>
    <w:rsid w:val="00B240CD"/>
    <w:rsid w:val="00B24200"/>
    <w:rsid w:val="00B243F3"/>
    <w:rsid w:val="00B246A5"/>
    <w:rsid w:val="00B24811"/>
    <w:rsid w:val="00B24CEA"/>
    <w:rsid w:val="00B258AC"/>
    <w:rsid w:val="00B2649C"/>
    <w:rsid w:val="00B264A0"/>
    <w:rsid w:val="00B27627"/>
    <w:rsid w:val="00B27A19"/>
    <w:rsid w:val="00B30A05"/>
    <w:rsid w:val="00B30C7F"/>
    <w:rsid w:val="00B31650"/>
    <w:rsid w:val="00B318BB"/>
    <w:rsid w:val="00B31C5A"/>
    <w:rsid w:val="00B31D4F"/>
    <w:rsid w:val="00B31FD3"/>
    <w:rsid w:val="00B32C3B"/>
    <w:rsid w:val="00B32CCB"/>
    <w:rsid w:val="00B32E68"/>
    <w:rsid w:val="00B32EDA"/>
    <w:rsid w:val="00B32FDA"/>
    <w:rsid w:val="00B33EB0"/>
    <w:rsid w:val="00B34119"/>
    <w:rsid w:val="00B34144"/>
    <w:rsid w:val="00B34157"/>
    <w:rsid w:val="00B343C3"/>
    <w:rsid w:val="00B3441D"/>
    <w:rsid w:val="00B34A6B"/>
    <w:rsid w:val="00B3502B"/>
    <w:rsid w:val="00B354F8"/>
    <w:rsid w:val="00B3556D"/>
    <w:rsid w:val="00B3576C"/>
    <w:rsid w:val="00B358C0"/>
    <w:rsid w:val="00B35B75"/>
    <w:rsid w:val="00B360D8"/>
    <w:rsid w:val="00B3641E"/>
    <w:rsid w:val="00B370D6"/>
    <w:rsid w:val="00B37372"/>
    <w:rsid w:val="00B37880"/>
    <w:rsid w:val="00B37B3A"/>
    <w:rsid w:val="00B40259"/>
    <w:rsid w:val="00B40754"/>
    <w:rsid w:val="00B40EDC"/>
    <w:rsid w:val="00B410B3"/>
    <w:rsid w:val="00B4112E"/>
    <w:rsid w:val="00B4118B"/>
    <w:rsid w:val="00B411A0"/>
    <w:rsid w:val="00B41A6F"/>
    <w:rsid w:val="00B41EE9"/>
    <w:rsid w:val="00B42893"/>
    <w:rsid w:val="00B43042"/>
    <w:rsid w:val="00B43271"/>
    <w:rsid w:val="00B43647"/>
    <w:rsid w:val="00B43BBA"/>
    <w:rsid w:val="00B44652"/>
    <w:rsid w:val="00B44CBD"/>
    <w:rsid w:val="00B44F43"/>
    <w:rsid w:val="00B44FE4"/>
    <w:rsid w:val="00B4502C"/>
    <w:rsid w:val="00B45239"/>
    <w:rsid w:val="00B4539C"/>
    <w:rsid w:val="00B45562"/>
    <w:rsid w:val="00B45E88"/>
    <w:rsid w:val="00B4607A"/>
    <w:rsid w:val="00B46B1A"/>
    <w:rsid w:val="00B4734F"/>
    <w:rsid w:val="00B4736F"/>
    <w:rsid w:val="00B473FE"/>
    <w:rsid w:val="00B47E77"/>
    <w:rsid w:val="00B50705"/>
    <w:rsid w:val="00B50731"/>
    <w:rsid w:val="00B50C70"/>
    <w:rsid w:val="00B50F6B"/>
    <w:rsid w:val="00B52394"/>
    <w:rsid w:val="00B5330D"/>
    <w:rsid w:val="00B533C4"/>
    <w:rsid w:val="00B5490D"/>
    <w:rsid w:val="00B5594B"/>
    <w:rsid w:val="00B5634D"/>
    <w:rsid w:val="00B57723"/>
    <w:rsid w:val="00B57AE6"/>
    <w:rsid w:val="00B57BDF"/>
    <w:rsid w:val="00B57FA7"/>
    <w:rsid w:val="00B57FC4"/>
    <w:rsid w:val="00B6017C"/>
    <w:rsid w:val="00B60289"/>
    <w:rsid w:val="00B603D8"/>
    <w:rsid w:val="00B609BF"/>
    <w:rsid w:val="00B60DC4"/>
    <w:rsid w:val="00B611A3"/>
    <w:rsid w:val="00B61627"/>
    <w:rsid w:val="00B6252B"/>
    <w:rsid w:val="00B633D5"/>
    <w:rsid w:val="00B6347B"/>
    <w:rsid w:val="00B63BC0"/>
    <w:rsid w:val="00B63EBE"/>
    <w:rsid w:val="00B63FF9"/>
    <w:rsid w:val="00B64178"/>
    <w:rsid w:val="00B64477"/>
    <w:rsid w:val="00B6464D"/>
    <w:rsid w:val="00B64865"/>
    <w:rsid w:val="00B649D6"/>
    <w:rsid w:val="00B64E93"/>
    <w:rsid w:val="00B6504F"/>
    <w:rsid w:val="00B657F7"/>
    <w:rsid w:val="00B664C5"/>
    <w:rsid w:val="00B6659F"/>
    <w:rsid w:val="00B668FA"/>
    <w:rsid w:val="00B673B3"/>
    <w:rsid w:val="00B70338"/>
    <w:rsid w:val="00B70348"/>
    <w:rsid w:val="00B70661"/>
    <w:rsid w:val="00B7100B"/>
    <w:rsid w:val="00B712FE"/>
    <w:rsid w:val="00B715E5"/>
    <w:rsid w:val="00B717F1"/>
    <w:rsid w:val="00B718E3"/>
    <w:rsid w:val="00B71EE1"/>
    <w:rsid w:val="00B725FD"/>
    <w:rsid w:val="00B7272E"/>
    <w:rsid w:val="00B732D2"/>
    <w:rsid w:val="00B73F46"/>
    <w:rsid w:val="00B74008"/>
    <w:rsid w:val="00B741B7"/>
    <w:rsid w:val="00B74709"/>
    <w:rsid w:val="00B74E45"/>
    <w:rsid w:val="00B751CF"/>
    <w:rsid w:val="00B755FE"/>
    <w:rsid w:val="00B75F6C"/>
    <w:rsid w:val="00B76283"/>
    <w:rsid w:val="00B76E99"/>
    <w:rsid w:val="00B77287"/>
    <w:rsid w:val="00B77969"/>
    <w:rsid w:val="00B8004B"/>
    <w:rsid w:val="00B800DF"/>
    <w:rsid w:val="00B8128F"/>
    <w:rsid w:val="00B81A19"/>
    <w:rsid w:val="00B81CCA"/>
    <w:rsid w:val="00B8277A"/>
    <w:rsid w:val="00B82AE4"/>
    <w:rsid w:val="00B8313D"/>
    <w:rsid w:val="00B8382F"/>
    <w:rsid w:val="00B83B94"/>
    <w:rsid w:val="00B84492"/>
    <w:rsid w:val="00B84863"/>
    <w:rsid w:val="00B848B5"/>
    <w:rsid w:val="00B84A0D"/>
    <w:rsid w:val="00B84FAA"/>
    <w:rsid w:val="00B85414"/>
    <w:rsid w:val="00B856D5"/>
    <w:rsid w:val="00B8571E"/>
    <w:rsid w:val="00B863EE"/>
    <w:rsid w:val="00B86740"/>
    <w:rsid w:val="00B86B24"/>
    <w:rsid w:val="00B86CE2"/>
    <w:rsid w:val="00B86DB0"/>
    <w:rsid w:val="00B87122"/>
    <w:rsid w:val="00B8782E"/>
    <w:rsid w:val="00B87874"/>
    <w:rsid w:val="00B87F6B"/>
    <w:rsid w:val="00B87F73"/>
    <w:rsid w:val="00B900B0"/>
    <w:rsid w:val="00B90150"/>
    <w:rsid w:val="00B90413"/>
    <w:rsid w:val="00B914C8"/>
    <w:rsid w:val="00B916BF"/>
    <w:rsid w:val="00B918DA"/>
    <w:rsid w:val="00B91A0C"/>
    <w:rsid w:val="00B91AA4"/>
    <w:rsid w:val="00B91FB2"/>
    <w:rsid w:val="00B922B7"/>
    <w:rsid w:val="00B92B0B"/>
    <w:rsid w:val="00B92D69"/>
    <w:rsid w:val="00B9304C"/>
    <w:rsid w:val="00B93559"/>
    <w:rsid w:val="00B935F5"/>
    <w:rsid w:val="00B93889"/>
    <w:rsid w:val="00B94528"/>
    <w:rsid w:val="00B94DA6"/>
    <w:rsid w:val="00B94FBB"/>
    <w:rsid w:val="00B95456"/>
    <w:rsid w:val="00B95468"/>
    <w:rsid w:val="00B958C3"/>
    <w:rsid w:val="00B95A6B"/>
    <w:rsid w:val="00B96819"/>
    <w:rsid w:val="00B97014"/>
    <w:rsid w:val="00B9711C"/>
    <w:rsid w:val="00B975CD"/>
    <w:rsid w:val="00BA051D"/>
    <w:rsid w:val="00BA0DD2"/>
    <w:rsid w:val="00BA132A"/>
    <w:rsid w:val="00BA137C"/>
    <w:rsid w:val="00BA155F"/>
    <w:rsid w:val="00BA2088"/>
    <w:rsid w:val="00BA2668"/>
    <w:rsid w:val="00BA2F16"/>
    <w:rsid w:val="00BA351E"/>
    <w:rsid w:val="00BA44AE"/>
    <w:rsid w:val="00BA4D85"/>
    <w:rsid w:val="00BA519F"/>
    <w:rsid w:val="00BA54AC"/>
    <w:rsid w:val="00BA6095"/>
    <w:rsid w:val="00BA62AF"/>
    <w:rsid w:val="00BA6E77"/>
    <w:rsid w:val="00BA6F54"/>
    <w:rsid w:val="00BA6FBE"/>
    <w:rsid w:val="00BA72D0"/>
    <w:rsid w:val="00BA74BE"/>
    <w:rsid w:val="00BA7B8F"/>
    <w:rsid w:val="00BA7BE1"/>
    <w:rsid w:val="00BA7DFF"/>
    <w:rsid w:val="00BA7F3A"/>
    <w:rsid w:val="00BB01DE"/>
    <w:rsid w:val="00BB045D"/>
    <w:rsid w:val="00BB0762"/>
    <w:rsid w:val="00BB07E4"/>
    <w:rsid w:val="00BB0843"/>
    <w:rsid w:val="00BB0BFD"/>
    <w:rsid w:val="00BB1990"/>
    <w:rsid w:val="00BB250F"/>
    <w:rsid w:val="00BB28EE"/>
    <w:rsid w:val="00BB2AA0"/>
    <w:rsid w:val="00BB2FE9"/>
    <w:rsid w:val="00BB344F"/>
    <w:rsid w:val="00BB3B78"/>
    <w:rsid w:val="00BB3C97"/>
    <w:rsid w:val="00BB4118"/>
    <w:rsid w:val="00BB4C28"/>
    <w:rsid w:val="00BB4CF7"/>
    <w:rsid w:val="00BB55EA"/>
    <w:rsid w:val="00BB55F4"/>
    <w:rsid w:val="00BB5AA8"/>
    <w:rsid w:val="00BB5B21"/>
    <w:rsid w:val="00BB6AB6"/>
    <w:rsid w:val="00BB6E94"/>
    <w:rsid w:val="00BB7524"/>
    <w:rsid w:val="00BB7624"/>
    <w:rsid w:val="00BB79EC"/>
    <w:rsid w:val="00BB7FA2"/>
    <w:rsid w:val="00BB7FEB"/>
    <w:rsid w:val="00BC092E"/>
    <w:rsid w:val="00BC0AF9"/>
    <w:rsid w:val="00BC1137"/>
    <w:rsid w:val="00BC1CDF"/>
    <w:rsid w:val="00BC1F74"/>
    <w:rsid w:val="00BC2316"/>
    <w:rsid w:val="00BC2B0A"/>
    <w:rsid w:val="00BC2DD5"/>
    <w:rsid w:val="00BC2EDD"/>
    <w:rsid w:val="00BC3613"/>
    <w:rsid w:val="00BC409D"/>
    <w:rsid w:val="00BC41F6"/>
    <w:rsid w:val="00BC5684"/>
    <w:rsid w:val="00BC5996"/>
    <w:rsid w:val="00BC5A06"/>
    <w:rsid w:val="00BC600C"/>
    <w:rsid w:val="00BC6147"/>
    <w:rsid w:val="00BC656E"/>
    <w:rsid w:val="00BC6836"/>
    <w:rsid w:val="00BC68A5"/>
    <w:rsid w:val="00BC70B5"/>
    <w:rsid w:val="00BD0A20"/>
    <w:rsid w:val="00BD0CFC"/>
    <w:rsid w:val="00BD13DA"/>
    <w:rsid w:val="00BD1597"/>
    <w:rsid w:val="00BD2232"/>
    <w:rsid w:val="00BD23AC"/>
    <w:rsid w:val="00BD2458"/>
    <w:rsid w:val="00BD2AC4"/>
    <w:rsid w:val="00BD3061"/>
    <w:rsid w:val="00BD324B"/>
    <w:rsid w:val="00BD3A94"/>
    <w:rsid w:val="00BD3D8E"/>
    <w:rsid w:val="00BD3FDA"/>
    <w:rsid w:val="00BD4168"/>
    <w:rsid w:val="00BD50C6"/>
    <w:rsid w:val="00BD5444"/>
    <w:rsid w:val="00BD5BEE"/>
    <w:rsid w:val="00BD621A"/>
    <w:rsid w:val="00BD6496"/>
    <w:rsid w:val="00BD6569"/>
    <w:rsid w:val="00BD656A"/>
    <w:rsid w:val="00BD668E"/>
    <w:rsid w:val="00BD6BC7"/>
    <w:rsid w:val="00BD6CC2"/>
    <w:rsid w:val="00BD6E14"/>
    <w:rsid w:val="00BD6F59"/>
    <w:rsid w:val="00BD7046"/>
    <w:rsid w:val="00BD7A12"/>
    <w:rsid w:val="00BD7A2D"/>
    <w:rsid w:val="00BE03A3"/>
    <w:rsid w:val="00BE0A51"/>
    <w:rsid w:val="00BE0B12"/>
    <w:rsid w:val="00BE102D"/>
    <w:rsid w:val="00BE15A1"/>
    <w:rsid w:val="00BE28D9"/>
    <w:rsid w:val="00BE297F"/>
    <w:rsid w:val="00BE299D"/>
    <w:rsid w:val="00BE2A77"/>
    <w:rsid w:val="00BE2C97"/>
    <w:rsid w:val="00BE30BD"/>
    <w:rsid w:val="00BE32E4"/>
    <w:rsid w:val="00BE35A9"/>
    <w:rsid w:val="00BE35E3"/>
    <w:rsid w:val="00BE361F"/>
    <w:rsid w:val="00BE398A"/>
    <w:rsid w:val="00BE3A22"/>
    <w:rsid w:val="00BE3D77"/>
    <w:rsid w:val="00BE428F"/>
    <w:rsid w:val="00BE4EB2"/>
    <w:rsid w:val="00BE5018"/>
    <w:rsid w:val="00BE5B20"/>
    <w:rsid w:val="00BE5DA7"/>
    <w:rsid w:val="00BE5FB6"/>
    <w:rsid w:val="00BE65A7"/>
    <w:rsid w:val="00BE66E5"/>
    <w:rsid w:val="00BE789B"/>
    <w:rsid w:val="00BE7E47"/>
    <w:rsid w:val="00BF033D"/>
    <w:rsid w:val="00BF053A"/>
    <w:rsid w:val="00BF09E2"/>
    <w:rsid w:val="00BF13B4"/>
    <w:rsid w:val="00BF1A11"/>
    <w:rsid w:val="00BF1AE7"/>
    <w:rsid w:val="00BF1FAF"/>
    <w:rsid w:val="00BF25B1"/>
    <w:rsid w:val="00BF2EB4"/>
    <w:rsid w:val="00BF2F11"/>
    <w:rsid w:val="00BF3205"/>
    <w:rsid w:val="00BF33D0"/>
    <w:rsid w:val="00BF3BE7"/>
    <w:rsid w:val="00BF4BA6"/>
    <w:rsid w:val="00BF4E1E"/>
    <w:rsid w:val="00BF51B7"/>
    <w:rsid w:val="00BF582C"/>
    <w:rsid w:val="00BF5F80"/>
    <w:rsid w:val="00BF6181"/>
    <w:rsid w:val="00BF66BB"/>
    <w:rsid w:val="00BF6BC2"/>
    <w:rsid w:val="00BF6EBE"/>
    <w:rsid w:val="00BF706C"/>
    <w:rsid w:val="00BF7112"/>
    <w:rsid w:val="00BF76D1"/>
    <w:rsid w:val="00C0043D"/>
    <w:rsid w:val="00C00A95"/>
    <w:rsid w:val="00C01A98"/>
    <w:rsid w:val="00C01B51"/>
    <w:rsid w:val="00C01CEA"/>
    <w:rsid w:val="00C01D1B"/>
    <w:rsid w:val="00C023A4"/>
    <w:rsid w:val="00C0276F"/>
    <w:rsid w:val="00C02C09"/>
    <w:rsid w:val="00C02C65"/>
    <w:rsid w:val="00C02D83"/>
    <w:rsid w:val="00C02F24"/>
    <w:rsid w:val="00C03249"/>
    <w:rsid w:val="00C033B9"/>
    <w:rsid w:val="00C03509"/>
    <w:rsid w:val="00C037B9"/>
    <w:rsid w:val="00C03A9A"/>
    <w:rsid w:val="00C04001"/>
    <w:rsid w:val="00C0454A"/>
    <w:rsid w:val="00C05019"/>
    <w:rsid w:val="00C05356"/>
    <w:rsid w:val="00C054A1"/>
    <w:rsid w:val="00C056BA"/>
    <w:rsid w:val="00C05966"/>
    <w:rsid w:val="00C05C1A"/>
    <w:rsid w:val="00C060B0"/>
    <w:rsid w:val="00C06C77"/>
    <w:rsid w:val="00C07001"/>
    <w:rsid w:val="00C075FE"/>
    <w:rsid w:val="00C07623"/>
    <w:rsid w:val="00C0783A"/>
    <w:rsid w:val="00C078D4"/>
    <w:rsid w:val="00C079D1"/>
    <w:rsid w:val="00C106CF"/>
    <w:rsid w:val="00C1078F"/>
    <w:rsid w:val="00C10D51"/>
    <w:rsid w:val="00C11454"/>
    <w:rsid w:val="00C12040"/>
    <w:rsid w:val="00C121A4"/>
    <w:rsid w:val="00C121D2"/>
    <w:rsid w:val="00C121D5"/>
    <w:rsid w:val="00C122C5"/>
    <w:rsid w:val="00C12867"/>
    <w:rsid w:val="00C12D54"/>
    <w:rsid w:val="00C13041"/>
    <w:rsid w:val="00C13493"/>
    <w:rsid w:val="00C1390C"/>
    <w:rsid w:val="00C13A60"/>
    <w:rsid w:val="00C13F56"/>
    <w:rsid w:val="00C14C6C"/>
    <w:rsid w:val="00C14C99"/>
    <w:rsid w:val="00C1553D"/>
    <w:rsid w:val="00C16917"/>
    <w:rsid w:val="00C16A1E"/>
    <w:rsid w:val="00C1719E"/>
    <w:rsid w:val="00C20A6F"/>
    <w:rsid w:val="00C21A9C"/>
    <w:rsid w:val="00C2245F"/>
    <w:rsid w:val="00C22C1F"/>
    <w:rsid w:val="00C23B5C"/>
    <w:rsid w:val="00C23C39"/>
    <w:rsid w:val="00C24180"/>
    <w:rsid w:val="00C24A49"/>
    <w:rsid w:val="00C24C22"/>
    <w:rsid w:val="00C24FC8"/>
    <w:rsid w:val="00C2565C"/>
    <w:rsid w:val="00C2574F"/>
    <w:rsid w:val="00C2596C"/>
    <w:rsid w:val="00C25FEE"/>
    <w:rsid w:val="00C26371"/>
    <w:rsid w:val="00C26890"/>
    <w:rsid w:val="00C27BBA"/>
    <w:rsid w:val="00C3027A"/>
    <w:rsid w:val="00C31D8C"/>
    <w:rsid w:val="00C32538"/>
    <w:rsid w:val="00C32899"/>
    <w:rsid w:val="00C33B70"/>
    <w:rsid w:val="00C33D2E"/>
    <w:rsid w:val="00C345C6"/>
    <w:rsid w:val="00C34935"/>
    <w:rsid w:val="00C3555B"/>
    <w:rsid w:val="00C35AB2"/>
    <w:rsid w:val="00C35B15"/>
    <w:rsid w:val="00C35D54"/>
    <w:rsid w:val="00C364FC"/>
    <w:rsid w:val="00C366DE"/>
    <w:rsid w:val="00C36CA3"/>
    <w:rsid w:val="00C3794A"/>
    <w:rsid w:val="00C40056"/>
    <w:rsid w:val="00C40859"/>
    <w:rsid w:val="00C409B7"/>
    <w:rsid w:val="00C40EC5"/>
    <w:rsid w:val="00C40F4A"/>
    <w:rsid w:val="00C419A8"/>
    <w:rsid w:val="00C42070"/>
    <w:rsid w:val="00C4218A"/>
    <w:rsid w:val="00C4277C"/>
    <w:rsid w:val="00C42B5B"/>
    <w:rsid w:val="00C436E3"/>
    <w:rsid w:val="00C43BE6"/>
    <w:rsid w:val="00C43E33"/>
    <w:rsid w:val="00C4436F"/>
    <w:rsid w:val="00C44456"/>
    <w:rsid w:val="00C444B2"/>
    <w:rsid w:val="00C44923"/>
    <w:rsid w:val="00C449D7"/>
    <w:rsid w:val="00C44A6E"/>
    <w:rsid w:val="00C44C9D"/>
    <w:rsid w:val="00C44D74"/>
    <w:rsid w:val="00C466B1"/>
    <w:rsid w:val="00C46781"/>
    <w:rsid w:val="00C469CC"/>
    <w:rsid w:val="00C46EAF"/>
    <w:rsid w:val="00C47331"/>
    <w:rsid w:val="00C47A15"/>
    <w:rsid w:val="00C47AB6"/>
    <w:rsid w:val="00C47D50"/>
    <w:rsid w:val="00C47EB5"/>
    <w:rsid w:val="00C5064B"/>
    <w:rsid w:val="00C508AD"/>
    <w:rsid w:val="00C510A9"/>
    <w:rsid w:val="00C514FB"/>
    <w:rsid w:val="00C51585"/>
    <w:rsid w:val="00C518A7"/>
    <w:rsid w:val="00C518DD"/>
    <w:rsid w:val="00C51C3C"/>
    <w:rsid w:val="00C51F89"/>
    <w:rsid w:val="00C52F22"/>
    <w:rsid w:val="00C5314E"/>
    <w:rsid w:val="00C531EA"/>
    <w:rsid w:val="00C534BD"/>
    <w:rsid w:val="00C535D5"/>
    <w:rsid w:val="00C53666"/>
    <w:rsid w:val="00C53B4C"/>
    <w:rsid w:val="00C53D48"/>
    <w:rsid w:val="00C540D3"/>
    <w:rsid w:val="00C541C9"/>
    <w:rsid w:val="00C54B82"/>
    <w:rsid w:val="00C5533C"/>
    <w:rsid w:val="00C556A5"/>
    <w:rsid w:val="00C55DCB"/>
    <w:rsid w:val="00C55FFC"/>
    <w:rsid w:val="00C5694A"/>
    <w:rsid w:val="00C56B3C"/>
    <w:rsid w:val="00C5729D"/>
    <w:rsid w:val="00C57C8A"/>
    <w:rsid w:val="00C57C91"/>
    <w:rsid w:val="00C57F85"/>
    <w:rsid w:val="00C60125"/>
    <w:rsid w:val="00C60189"/>
    <w:rsid w:val="00C6094C"/>
    <w:rsid w:val="00C611BE"/>
    <w:rsid w:val="00C61FAD"/>
    <w:rsid w:val="00C62450"/>
    <w:rsid w:val="00C6262D"/>
    <w:rsid w:val="00C6277F"/>
    <w:rsid w:val="00C62CD9"/>
    <w:rsid w:val="00C62DE1"/>
    <w:rsid w:val="00C62EF2"/>
    <w:rsid w:val="00C630C8"/>
    <w:rsid w:val="00C63205"/>
    <w:rsid w:val="00C63501"/>
    <w:rsid w:val="00C6375B"/>
    <w:rsid w:val="00C6387A"/>
    <w:rsid w:val="00C6388D"/>
    <w:rsid w:val="00C63C95"/>
    <w:rsid w:val="00C64173"/>
    <w:rsid w:val="00C6490F"/>
    <w:rsid w:val="00C64DBD"/>
    <w:rsid w:val="00C65730"/>
    <w:rsid w:val="00C65A1C"/>
    <w:rsid w:val="00C65C9D"/>
    <w:rsid w:val="00C6632E"/>
    <w:rsid w:val="00C664FE"/>
    <w:rsid w:val="00C666A3"/>
    <w:rsid w:val="00C670E4"/>
    <w:rsid w:val="00C675F4"/>
    <w:rsid w:val="00C677B7"/>
    <w:rsid w:val="00C67B4E"/>
    <w:rsid w:val="00C67CE7"/>
    <w:rsid w:val="00C67D94"/>
    <w:rsid w:val="00C704CF"/>
    <w:rsid w:val="00C70B9D"/>
    <w:rsid w:val="00C70DDE"/>
    <w:rsid w:val="00C717DC"/>
    <w:rsid w:val="00C717EE"/>
    <w:rsid w:val="00C71CF8"/>
    <w:rsid w:val="00C71E05"/>
    <w:rsid w:val="00C724EF"/>
    <w:rsid w:val="00C72C64"/>
    <w:rsid w:val="00C72D21"/>
    <w:rsid w:val="00C73308"/>
    <w:rsid w:val="00C743F4"/>
    <w:rsid w:val="00C74537"/>
    <w:rsid w:val="00C75051"/>
    <w:rsid w:val="00C75403"/>
    <w:rsid w:val="00C75A7F"/>
    <w:rsid w:val="00C75FD5"/>
    <w:rsid w:val="00C76369"/>
    <w:rsid w:val="00C76470"/>
    <w:rsid w:val="00C76777"/>
    <w:rsid w:val="00C76D0B"/>
    <w:rsid w:val="00C76F8A"/>
    <w:rsid w:val="00C774BD"/>
    <w:rsid w:val="00C77940"/>
    <w:rsid w:val="00C80318"/>
    <w:rsid w:val="00C8051C"/>
    <w:rsid w:val="00C80CD4"/>
    <w:rsid w:val="00C80D86"/>
    <w:rsid w:val="00C80FD0"/>
    <w:rsid w:val="00C813DF"/>
    <w:rsid w:val="00C81743"/>
    <w:rsid w:val="00C82179"/>
    <w:rsid w:val="00C82212"/>
    <w:rsid w:val="00C822CA"/>
    <w:rsid w:val="00C82C1C"/>
    <w:rsid w:val="00C83401"/>
    <w:rsid w:val="00C837E3"/>
    <w:rsid w:val="00C83B5D"/>
    <w:rsid w:val="00C84C62"/>
    <w:rsid w:val="00C84DC8"/>
    <w:rsid w:val="00C84EFB"/>
    <w:rsid w:val="00C851D0"/>
    <w:rsid w:val="00C85678"/>
    <w:rsid w:val="00C864DF"/>
    <w:rsid w:val="00C86766"/>
    <w:rsid w:val="00C86B72"/>
    <w:rsid w:val="00C86BCB"/>
    <w:rsid w:val="00C86E37"/>
    <w:rsid w:val="00C871CA"/>
    <w:rsid w:val="00C876DB"/>
    <w:rsid w:val="00C87709"/>
    <w:rsid w:val="00C87C59"/>
    <w:rsid w:val="00C87EE4"/>
    <w:rsid w:val="00C902B2"/>
    <w:rsid w:val="00C902F7"/>
    <w:rsid w:val="00C90336"/>
    <w:rsid w:val="00C90439"/>
    <w:rsid w:val="00C907F8"/>
    <w:rsid w:val="00C908F7"/>
    <w:rsid w:val="00C90D93"/>
    <w:rsid w:val="00C910AE"/>
    <w:rsid w:val="00C911D2"/>
    <w:rsid w:val="00C914EB"/>
    <w:rsid w:val="00C9223F"/>
    <w:rsid w:val="00C923E1"/>
    <w:rsid w:val="00C923F9"/>
    <w:rsid w:val="00C9276F"/>
    <w:rsid w:val="00C9304E"/>
    <w:rsid w:val="00C930C1"/>
    <w:rsid w:val="00C936C4"/>
    <w:rsid w:val="00C94728"/>
    <w:rsid w:val="00C947C6"/>
    <w:rsid w:val="00C953CF"/>
    <w:rsid w:val="00C954EC"/>
    <w:rsid w:val="00C95678"/>
    <w:rsid w:val="00C956DD"/>
    <w:rsid w:val="00C95ECD"/>
    <w:rsid w:val="00C9654B"/>
    <w:rsid w:val="00C96575"/>
    <w:rsid w:val="00C970E2"/>
    <w:rsid w:val="00C97152"/>
    <w:rsid w:val="00C9742C"/>
    <w:rsid w:val="00CA0012"/>
    <w:rsid w:val="00CA02C9"/>
    <w:rsid w:val="00CA0982"/>
    <w:rsid w:val="00CA10E3"/>
    <w:rsid w:val="00CA1570"/>
    <w:rsid w:val="00CA19E7"/>
    <w:rsid w:val="00CA2056"/>
    <w:rsid w:val="00CA2DC2"/>
    <w:rsid w:val="00CA2F37"/>
    <w:rsid w:val="00CA309C"/>
    <w:rsid w:val="00CA310B"/>
    <w:rsid w:val="00CA3333"/>
    <w:rsid w:val="00CA3504"/>
    <w:rsid w:val="00CA36A9"/>
    <w:rsid w:val="00CA39CB"/>
    <w:rsid w:val="00CA42C7"/>
    <w:rsid w:val="00CA44B3"/>
    <w:rsid w:val="00CA4A36"/>
    <w:rsid w:val="00CA555A"/>
    <w:rsid w:val="00CA5627"/>
    <w:rsid w:val="00CA5704"/>
    <w:rsid w:val="00CA6093"/>
    <w:rsid w:val="00CA644D"/>
    <w:rsid w:val="00CA670F"/>
    <w:rsid w:val="00CA6A52"/>
    <w:rsid w:val="00CA6D69"/>
    <w:rsid w:val="00CA6DF3"/>
    <w:rsid w:val="00CA6EFD"/>
    <w:rsid w:val="00CA7224"/>
    <w:rsid w:val="00CA7D53"/>
    <w:rsid w:val="00CA7FAE"/>
    <w:rsid w:val="00CB0001"/>
    <w:rsid w:val="00CB031F"/>
    <w:rsid w:val="00CB0595"/>
    <w:rsid w:val="00CB08A5"/>
    <w:rsid w:val="00CB09C2"/>
    <w:rsid w:val="00CB0C69"/>
    <w:rsid w:val="00CB1253"/>
    <w:rsid w:val="00CB19B9"/>
    <w:rsid w:val="00CB1A79"/>
    <w:rsid w:val="00CB1AF8"/>
    <w:rsid w:val="00CB2727"/>
    <w:rsid w:val="00CB2C37"/>
    <w:rsid w:val="00CB2CBA"/>
    <w:rsid w:val="00CB357B"/>
    <w:rsid w:val="00CB3610"/>
    <w:rsid w:val="00CB366E"/>
    <w:rsid w:val="00CB39E9"/>
    <w:rsid w:val="00CB3DC7"/>
    <w:rsid w:val="00CB4DCB"/>
    <w:rsid w:val="00CB512D"/>
    <w:rsid w:val="00CB51E8"/>
    <w:rsid w:val="00CB5DC3"/>
    <w:rsid w:val="00CB6080"/>
    <w:rsid w:val="00CB6300"/>
    <w:rsid w:val="00CB6671"/>
    <w:rsid w:val="00CB6F02"/>
    <w:rsid w:val="00CB70D1"/>
    <w:rsid w:val="00CB7605"/>
    <w:rsid w:val="00CB7634"/>
    <w:rsid w:val="00CB76CB"/>
    <w:rsid w:val="00CB7EDF"/>
    <w:rsid w:val="00CC01ED"/>
    <w:rsid w:val="00CC0437"/>
    <w:rsid w:val="00CC063A"/>
    <w:rsid w:val="00CC08BA"/>
    <w:rsid w:val="00CC0E0C"/>
    <w:rsid w:val="00CC0F5A"/>
    <w:rsid w:val="00CC130D"/>
    <w:rsid w:val="00CC1451"/>
    <w:rsid w:val="00CC16D9"/>
    <w:rsid w:val="00CC1832"/>
    <w:rsid w:val="00CC1DF4"/>
    <w:rsid w:val="00CC2D2D"/>
    <w:rsid w:val="00CC2F15"/>
    <w:rsid w:val="00CC3837"/>
    <w:rsid w:val="00CC3CA7"/>
    <w:rsid w:val="00CC3E0F"/>
    <w:rsid w:val="00CC4504"/>
    <w:rsid w:val="00CC4DD0"/>
    <w:rsid w:val="00CC586C"/>
    <w:rsid w:val="00CC5A3F"/>
    <w:rsid w:val="00CC5B7C"/>
    <w:rsid w:val="00CC5E44"/>
    <w:rsid w:val="00CC6023"/>
    <w:rsid w:val="00CC6395"/>
    <w:rsid w:val="00CC67C9"/>
    <w:rsid w:val="00CC6931"/>
    <w:rsid w:val="00CC7019"/>
    <w:rsid w:val="00CC7276"/>
    <w:rsid w:val="00CC7978"/>
    <w:rsid w:val="00CC7C8F"/>
    <w:rsid w:val="00CD019F"/>
    <w:rsid w:val="00CD071E"/>
    <w:rsid w:val="00CD0DA4"/>
    <w:rsid w:val="00CD0DAE"/>
    <w:rsid w:val="00CD0E36"/>
    <w:rsid w:val="00CD0F5F"/>
    <w:rsid w:val="00CD1179"/>
    <w:rsid w:val="00CD1210"/>
    <w:rsid w:val="00CD1217"/>
    <w:rsid w:val="00CD131A"/>
    <w:rsid w:val="00CD1496"/>
    <w:rsid w:val="00CD1D19"/>
    <w:rsid w:val="00CD2C6F"/>
    <w:rsid w:val="00CD3300"/>
    <w:rsid w:val="00CD3926"/>
    <w:rsid w:val="00CD435E"/>
    <w:rsid w:val="00CD4C68"/>
    <w:rsid w:val="00CD4CC0"/>
    <w:rsid w:val="00CD4F14"/>
    <w:rsid w:val="00CD4F40"/>
    <w:rsid w:val="00CD57D9"/>
    <w:rsid w:val="00CD5D2C"/>
    <w:rsid w:val="00CD62BC"/>
    <w:rsid w:val="00CD6595"/>
    <w:rsid w:val="00CD66A8"/>
    <w:rsid w:val="00CD6775"/>
    <w:rsid w:val="00CD6B0B"/>
    <w:rsid w:val="00CD6BA4"/>
    <w:rsid w:val="00CD7162"/>
    <w:rsid w:val="00CD7450"/>
    <w:rsid w:val="00CD7563"/>
    <w:rsid w:val="00CD76A5"/>
    <w:rsid w:val="00CD7A15"/>
    <w:rsid w:val="00CD7BA4"/>
    <w:rsid w:val="00CD7BE4"/>
    <w:rsid w:val="00CD7CD1"/>
    <w:rsid w:val="00CD7CFE"/>
    <w:rsid w:val="00CE0499"/>
    <w:rsid w:val="00CE07D5"/>
    <w:rsid w:val="00CE0ABB"/>
    <w:rsid w:val="00CE1A94"/>
    <w:rsid w:val="00CE1CD4"/>
    <w:rsid w:val="00CE20EF"/>
    <w:rsid w:val="00CE2646"/>
    <w:rsid w:val="00CE2701"/>
    <w:rsid w:val="00CE2BE0"/>
    <w:rsid w:val="00CE3053"/>
    <w:rsid w:val="00CE4098"/>
    <w:rsid w:val="00CE4215"/>
    <w:rsid w:val="00CE43D3"/>
    <w:rsid w:val="00CE45AC"/>
    <w:rsid w:val="00CE4C8C"/>
    <w:rsid w:val="00CE540B"/>
    <w:rsid w:val="00CE5554"/>
    <w:rsid w:val="00CE5DF7"/>
    <w:rsid w:val="00CE5E3C"/>
    <w:rsid w:val="00CE65BD"/>
    <w:rsid w:val="00CE66AE"/>
    <w:rsid w:val="00CE68CC"/>
    <w:rsid w:val="00CE76C8"/>
    <w:rsid w:val="00CE782D"/>
    <w:rsid w:val="00CE7BA4"/>
    <w:rsid w:val="00CE7E98"/>
    <w:rsid w:val="00CF04C2"/>
    <w:rsid w:val="00CF09B8"/>
    <w:rsid w:val="00CF107B"/>
    <w:rsid w:val="00CF13B6"/>
    <w:rsid w:val="00CF16E5"/>
    <w:rsid w:val="00CF1AE5"/>
    <w:rsid w:val="00CF1D8A"/>
    <w:rsid w:val="00CF1FE2"/>
    <w:rsid w:val="00CF22D1"/>
    <w:rsid w:val="00CF29B2"/>
    <w:rsid w:val="00CF3707"/>
    <w:rsid w:val="00CF38B8"/>
    <w:rsid w:val="00CF3E85"/>
    <w:rsid w:val="00CF3F14"/>
    <w:rsid w:val="00CF473F"/>
    <w:rsid w:val="00CF4810"/>
    <w:rsid w:val="00CF4A21"/>
    <w:rsid w:val="00CF4BDF"/>
    <w:rsid w:val="00CF4D29"/>
    <w:rsid w:val="00CF4F34"/>
    <w:rsid w:val="00CF4F74"/>
    <w:rsid w:val="00CF54A6"/>
    <w:rsid w:val="00CF5629"/>
    <w:rsid w:val="00CF567B"/>
    <w:rsid w:val="00CF5924"/>
    <w:rsid w:val="00CF5F9D"/>
    <w:rsid w:val="00CF632E"/>
    <w:rsid w:val="00CF653C"/>
    <w:rsid w:val="00CF73B7"/>
    <w:rsid w:val="00CF75E1"/>
    <w:rsid w:val="00CF764E"/>
    <w:rsid w:val="00CF7EF1"/>
    <w:rsid w:val="00CF7F70"/>
    <w:rsid w:val="00CF7F94"/>
    <w:rsid w:val="00D00518"/>
    <w:rsid w:val="00D0051E"/>
    <w:rsid w:val="00D005D8"/>
    <w:rsid w:val="00D006C3"/>
    <w:rsid w:val="00D013EB"/>
    <w:rsid w:val="00D01561"/>
    <w:rsid w:val="00D01725"/>
    <w:rsid w:val="00D01809"/>
    <w:rsid w:val="00D01EB0"/>
    <w:rsid w:val="00D0239D"/>
    <w:rsid w:val="00D029BA"/>
    <w:rsid w:val="00D029D1"/>
    <w:rsid w:val="00D02E7C"/>
    <w:rsid w:val="00D02F4A"/>
    <w:rsid w:val="00D03F28"/>
    <w:rsid w:val="00D04124"/>
    <w:rsid w:val="00D04330"/>
    <w:rsid w:val="00D04782"/>
    <w:rsid w:val="00D049D1"/>
    <w:rsid w:val="00D04B8E"/>
    <w:rsid w:val="00D04E09"/>
    <w:rsid w:val="00D052E2"/>
    <w:rsid w:val="00D05361"/>
    <w:rsid w:val="00D055E1"/>
    <w:rsid w:val="00D05615"/>
    <w:rsid w:val="00D056E3"/>
    <w:rsid w:val="00D0575C"/>
    <w:rsid w:val="00D05A6E"/>
    <w:rsid w:val="00D05AE4"/>
    <w:rsid w:val="00D05D52"/>
    <w:rsid w:val="00D070F3"/>
    <w:rsid w:val="00D0735B"/>
    <w:rsid w:val="00D07924"/>
    <w:rsid w:val="00D07C6F"/>
    <w:rsid w:val="00D07E12"/>
    <w:rsid w:val="00D1010A"/>
    <w:rsid w:val="00D10416"/>
    <w:rsid w:val="00D1052C"/>
    <w:rsid w:val="00D106A5"/>
    <w:rsid w:val="00D10969"/>
    <w:rsid w:val="00D10AD0"/>
    <w:rsid w:val="00D11360"/>
    <w:rsid w:val="00D11724"/>
    <w:rsid w:val="00D1181C"/>
    <w:rsid w:val="00D119BA"/>
    <w:rsid w:val="00D11C74"/>
    <w:rsid w:val="00D11D58"/>
    <w:rsid w:val="00D124A3"/>
    <w:rsid w:val="00D126BA"/>
    <w:rsid w:val="00D12799"/>
    <w:rsid w:val="00D12896"/>
    <w:rsid w:val="00D13243"/>
    <w:rsid w:val="00D13555"/>
    <w:rsid w:val="00D135A4"/>
    <w:rsid w:val="00D14170"/>
    <w:rsid w:val="00D1431B"/>
    <w:rsid w:val="00D149F7"/>
    <w:rsid w:val="00D14BB3"/>
    <w:rsid w:val="00D14FCD"/>
    <w:rsid w:val="00D153A6"/>
    <w:rsid w:val="00D1557D"/>
    <w:rsid w:val="00D15DF3"/>
    <w:rsid w:val="00D163F9"/>
    <w:rsid w:val="00D16927"/>
    <w:rsid w:val="00D16D38"/>
    <w:rsid w:val="00D16DDD"/>
    <w:rsid w:val="00D17109"/>
    <w:rsid w:val="00D17483"/>
    <w:rsid w:val="00D17539"/>
    <w:rsid w:val="00D1760E"/>
    <w:rsid w:val="00D17DAC"/>
    <w:rsid w:val="00D17F41"/>
    <w:rsid w:val="00D17FD6"/>
    <w:rsid w:val="00D17FFD"/>
    <w:rsid w:val="00D20200"/>
    <w:rsid w:val="00D20370"/>
    <w:rsid w:val="00D20AB7"/>
    <w:rsid w:val="00D20F62"/>
    <w:rsid w:val="00D2101D"/>
    <w:rsid w:val="00D211FF"/>
    <w:rsid w:val="00D2147D"/>
    <w:rsid w:val="00D21D71"/>
    <w:rsid w:val="00D225A4"/>
    <w:rsid w:val="00D22A73"/>
    <w:rsid w:val="00D22DF3"/>
    <w:rsid w:val="00D23823"/>
    <w:rsid w:val="00D238D7"/>
    <w:rsid w:val="00D246C6"/>
    <w:rsid w:val="00D24AAD"/>
    <w:rsid w:val="00D25105"/>
    <w:rsid w:val="00D2534F"/>
    <w:rsid w:val="00D25575"/>
    <w:rsid w:val="00D26052"/>
    <w:rsid w:val="00D26BE4"/>
    <w:rsid w:val="00D26C50"/>
    <w:rsid w:val="00D277F6"/>
    <w:rsid w:val="00D27E24"/>
    <w:rsid w:val="00D27EC8"/>
    <w:rsid w:val="00D307B2"/>
    <w:rsid w:val="00D30E91"/>
    <w:rsid w:val="00D3120D"/>
    <w:rsid w:val="00D31235"/>
    <w:rsid w:val="00D3146A"/>
    <w:rsid w:val="00D31AE5"/>
    <w:rsid w:val="00D322BE"/>
    <w:rsid w:val="00D328B5"/>
    <w:rsid w:val="00D33E26"/>
    <w:rsid w:val="00D340D3"/>
    <w:rsid w:val="00D35FF6"/>
    <w:rsid w:val="00D3600E"/>
    <w:rsid w:val="00D36596"/>
    <w:rsid w:val="00D367F7"/>
    <w:rsid w:val="00D36FB6"/>
    <w:rsid w:val="00D40317"/>
    <w:rsid w:val="00D406D9"/>
    <w:rsid w:val="00D41599"/>
    <w:rsid w:val="00D41606"/>
    <w:rsid w:val="00D418C2"/>
    <w:rsid w:val="00D419C5"/>
    <w:rsid w:val="00D41B7A"/>
    <w:rsid w:val="00D41B9E"/>
    <w:rsid w:val="00D41CFA"/>
    <w:rsid w:val="00D424C4"/>
    <w:rsid w:val="00D42A46"/>
    <w:rsid w:val="00D42E25"/>
    <w:rsid w:val="00D42E88"/>
    <w:rsid w:val="00D432A0"/>
    <w:rsid w:val="00D432F8"/>
    <w:rsid w:val="00D446A5"/>
    <w:rsid w:val="00D4479D"/>
    <w:rsid w:val="00D44CC7"/>
    <w:rsid w:val="00D457B4"/>
    <w:rsid w:val="00D458BB"/>
    <w:rsid w:val="00D45EAE"/>
    <w:rsid w:val="00D4658A"/>
    <w:rsid w:val="00D46E32"/>
    <w:rsid w:val="00D47266"/>
    <w:rsid w:val="00D5030C"/>
    <w:rsid w:val="00D505BB"/>
    <w:rsid w:val="00D50644"/>
    <w:rsid w:val="00D50A4D"/>
    <w:rsid w:val="00D50F0D"/>
    <w:rsid w:val="00D5114F"/>
    <w:rsid w:val="00D5144B"/>
    <w:rsid w:val="00D514B8"/>
    <w:rsid w:val="00D51907"/>
    <w:rsid w:val="00D525CE"/>
    <w:rsid w:val="00D5296E"/>
    <w:rsid w:val="00D52D7B"/>
    <w:rsid w:val="00D53089"/>
    <w:rsid w:val="00D53252"/>
    <w:rsid w:val="00D53289"/>
    <w:rsid w:val="00D53384"/>
    <w:rsid w:val="00D53AC1"/>
    <w:rsid w:val="00D53E53"/>
    <w:rsid w:val="00D53FC8"/>
    <w:rsid w:val="00D5411B"/>
    <w:rsid w:val="00D56156"/>
    <w:rsid w:val="00D562BB"/>
    <w:rsid w:val="00D563B7"/>
    <w:rsid w:val="00D5651F"/>
    <w:rsid w:val="00D56571"/>
    <w:rsid w:val="00D56C46"/>
    <w:rsid w:val="00D56E02"/>
    <w:rsid w:val="00D57A61"/>
    <w:rsid w:val="00D57B04"/>
    <w:rsid w:val="00D57B2B"/>
    <w:rsid w:val="00D57CE8"/>
    <w:rsid w:val="00D57F05"/>
    <w:rsid w:val="00D60439"/>
    <w:rsid w:val="00D605C2"/>
    <w:rsid w:val="00D60C20"/>
    <w:rsid w:val="00D6143A"/>
    <w:rsid w:val="00D616B4"/>
    <w:rsid w:val="00D618D9"/>
    <w:rsid w:val="00D61BB4"/>
    <w:rsid w:val="00D61C4A"/>
    <w:rsid w:val="00D61D57"/>
    <w:rsid w:val="00D61E83"/>
    <w:rsid w:val="00D623EE"/>
    <w:rsid w:val="00D6258E"/>
    <w:rsid w:val="00D63B18"/>
    <w:rsid w:val="00D63CAE"/>
    <w:rsid w:val="00D64CA0"/>
    <w:rsid w:val="00D64F6C"/>
    <w:rsid w:val="00D668D3"/>
    <w:rsid w:val="00D6705B"/>
    <w:rsid w:val="00D6710C"/>
    <w:rsid w:val="00D67746"/>
    <w:rsid w:val="00D67893"/>
    <w:rsid w:val="00D6799F"/>
    <w:rsid w:val="00D708F8"/>
    <w:rsid w:val="00D70E0F"/>
    <w:rsid w:val="00D71335"/>
    <w:rsid w:val="00D713C6"/>
    <w:rsid w:val="00D714C8"/>
    <w:rsid w:val="00D71512"/>
    <w:rsid w:val="00D716A9"/>
    <w:rsid w:val="00D719CA"/>
    <w:rsid w:val="00D71A13"/>
    <w:rsid w:val="00D71BD6"/>
    <w:rsid w:val="00D72318"/>
    <w:rsid w:val="00D726BA"/>
    <w:rsid w:val="00D72963"/>
    <w:rsid w:val="00D72C31"/>
    <w:rsid w:val="00D72C8D"/>
    <w:rsid w:val="00D72EF3"/>
    <w:rsid w:val="00D73890"/>
    <w:rsid w:val="00D739FA"/>
    <w:rsid w:val="00D75899"/>
    <w:rsid w:val="00D76534"/>
    <w:rsid w:val="00D7688A"/>
    <w:rsid w:val="00D76894"/>
    <w:rsid w:val="00D76BCF"/>
    <w:rsid w:val="00D76C15"/>
    <w:rsid w:val="00D77477"/>
    <w:rsid w:val="00D77BC9"/>
    <w:rsid w:val="00D77CE4"/>
    <w:rsid w:val="00D77DAC"/>
    <w:rsid w:val="00D77FA6"/>
    <w:rsid w:val="00D80923"/>
    <w:rsid w:val="00D80D3E"/>
    <w:rsid w:val="00D810E8"/>
    <w:rsid w:val="00D8198D"/>
    <w:rsid w:val="00D81D18"/>
    <w:rsid w:val="00D82028"/>
    <w:rsid w:val="00D82225"/>
    <w:rsid w:val="00D823F5"/>
    <w:rsid w:val="00D825D7"/>
    <w:rsid w:val="00D8342D"/>
    <w:rsid w:val="00D8362D"/>
    <w:rsid w:val="00D83BF8"/>
    <w:rsid w:val="00D83F54"/>
    <w:rsid w:val="00D84426"/>
    <w:rsid w:val="00D84893"/>
    <w:rsid w:val="00D84AD1"/>
    <w:rsid w:val="00D84E2A"/>
    <w:rsid w:val="00D85F15"/>
    <w:rsid w:val="00D8634A"/>
    <w:rsid w:val="00D86F32"/>
    <w:rsid w:val="00D86FD4"/>
    <w:rsid w:val="00D8792D"/>
    <w:rsid w:val="00D87BB8"/>
    <w:rsid w:val="00D87EF2"/>
    <w:rsid w:val="00D902E5"/>
    <w:rsid w:val="00D9048A"/>
    <w:rsid w:val="00D90CBA"/>
    <w:rsid w:val="00D90FDE"/>
    <w:rsid w:val="00D91703"/>
    <w:rsid w:val="00D920BE"/>
    <w:rsid w:val="00D92398"/>
    <w:rsid w:val="00D9252F"/>
    <w:rsid w:val="00D93023"/>
    <w:rsid w:val="00D930C4"/>
    <w:rsid w:val="00D9344A"/>
    <w:rsid w:val="00D938DD"/>
    <w:rsid w:val="00D93985"/>
    <w:rsid w:val="00D93F0F"/>
    <w:rsid w:val="00D94045"/>
    <w:rsid w:val="00D940DB"/>
    <w:rsid w:val="00D94370"/>
    <w:rsid w:val="00D945A5"/>
    <w:rsid w:val="00D9465F"/>
    <w:rsid w:val="00D948AF"/>
    <w:rsid w:val="00D94BAA"/>
    <w:rsid w:val="00D94D7B"/>
    <w:rsid w:val="00D951EE"/>
    <w:rsid w:val="00D95F10"/>
    <w:rsid w:val="00D95FFB"/>
    <w:rsid w:val="00D9600C"/>
    <w:rsid w:val="00D96AFD"/>
    <w:rsid w:val="00D96D8D"/>
    <w:rsid w:val="00D96F76"/>
    <w:rsid w:val="00D9750A"/>
    <w:rsid w:val="00D97981"/>
    <w:rsid w:val="00D9799A"/>
    <w:rsid w:val="00DA03D5"/>
    <w:rsid w:val="00DA0951"/>
    <w:rsid w:val="00DA0A9E"/>
    <w:rsid w:val="00DA1166"/>
    <w:rsid w:val="00DA12DD"/>
    <w:rsid w:val="00DA1904"/>
    <w:rsid w:val="00DA1BBF"/>
    <w:rsid w:val="00DA2533"/>
    <w:rsid w:val="00DA2849"/>
    <w:rsid w:val="00DA29A4"/>
    <w:rsid w:val="00DA2A0B"/>
    <w:rsid w:val="00DA2CE7"/>
    <w:rsid w:val="00DA36E7"/>
    <w:rsid w:val="00DA3742"/>
    <w:rsid w:val="00DA374A"/>
    <w:rsid w:val="00DA37E6"/>
    <w:rsid w:val="00DA3835"/>
    <w:rsid w:val="00DA391F"/>
    <w:rsid w:val="00DA3F0A"/>
    <w:rsid w:val="00DA41FD"/>
    <w:rsid w:val="00DA495A"/>
    <w:rsid w:val="00DA4965"/>
    <w:rsid w:val="00DA51B7"/>
    <w:rsid w:val="00DA5205"/>
    <w:rsid w:val="00DA5AEE"/>
    <w:rsid w:val="00DA5F25"/>
    <w:rsid w:val="00DA6112"/>
    <w:rsid w:val="00DA62CD"/>
    <w:rsid w:val="00DA69B7"/>
    <w:rsid w:val="00DA7226"/>
    <w:rsid w:val="00DA7228"/>
    <w:rsid w:val="00DA75CA"/>
    <w:rsid w:val="00DA777A"/>
    <w:rsid w:val="00DA791A"/>
    <w:rsid w:val="00DA7A86"/>
    <w:rsid w:val="00DA7B8A"/>
    <w:rsid w:val="00DB0259"/>
    <w:rsid w:val="00DB05A4"/>
    <w:rsid w:val="00DB08EF"/>
    <w:rsid w:val="00DB0E42"/>
    <w:rsid w:val="00DB0F4E"/>
    <w:rsid w:val="00DB187B"/>
    <w:rsid w:val="00DB197D"/>
    <w:rsid w:val="00DB1C6D"/>
    <w:rsid w:val="00DB2025"/>
    <w:rsid w:val="00DB22FD"/>
    <w:rsid w:val="00DB30CF"/>
    <w:rsid w:val="00DB31BA"/>
    <w:rsid w:val="00DB3251"/>
    <w:rsid w:val="00DB3349"/>
    <w:rsid w:val="00DB33A2"/>
    <w:rsid w:val="00DB3542"/>
    <w:rsid w:val="00DB3A46"/>
    <w:rsid w:val="00DB3C3F"/>
    <w:rsid w:val="00DB3E9F"/>
    <w:rsid w:val="00DB4883"/>
    <w:rsid w:val="00DB4A47"/>
    <w:rsid w:val="00DB4A58"/>
    <w:rsid w:val="00DB4BE7"/>
    <w:rsid w:val="00DB4D95"/>
    <w:rsid w:val="00DB54A1"/>
    <w:rsid w:val="00DB5703"/>
    <w:rsid w:val="00DB572A"/>
    <w:rsid w:val="00DB5846"/>
    <w:rsid w:val="00DB5C1B"/>
    <w:rsid w:val="00DB5CF7"/>
    <w:rsid w:val="00DB67D2"/>
    <w:rsid w:val="00DB6B97"/>
    <w:rsid w:val="00DB6CA4"/>
    <w:rsid w:val="00DB6DA4"/>
    <w:rsid w:val="00DB7C63"/>
    <w:rsid w:val="00DC03BF"/>
    <w:rsid w:val="00DC066B"/>
    <w:rsid w:val="00DC071A"/>
    <w:rsid w:val="00DC1035"/>
    <w:rsid w:val="00DC155B"/>
    <w:rsid w:val="00DC1D75"/>
    <w:rsid w:val="00DC214C"/>
    <w:rsid w:val="00DC27FD"/>
    <w:rsid w:val="00DC2E58"/>
    <w:rsid w:val="00DC30F9"/>
    <w:rsid w:val="00DC3516"/>
    <w:rsid w:val="00DC3584"/>
    <w:rsid w:val="00DC3A2D"/>
    <w:rsid w:val="00DC446D"/>
    <w:rsid w:val="00DC5428"/>
    <w:rsid w:val="00DC54B2"/>
    <w:rsid w:val="00DC57C8"/>
    <w:rsid w:val="00DC5A8A"/>
    <w:rsid w:val="00DC631C"/>
    <w:rsid w:val="00DC636A"/>
    <w:rsid w:val="00DC678E"/>
    <w:rsid w:val="00DC7648"/>
    <w:rsid w:val="00DC7B07"/>
    <w:rsid w:val="00DC7CFD"/>
    <w:rsid w:val="00DC7EF9"/>
    <w:rsid w:val="00DD0919"/>
    <w:rsid w:val="00DD102E"/>
    <w:rsid w:val="00DD1385"/>
    <w:rsid w:val="00DD1451"/>
    <w:rsid w:val="00DD1A75"/>
    <w:rsid w:val="00DD1BE2"/>
    <w:rsid w:val="00DD215F"/>
    <w:rsid w:val="00DD29E9"/>
    <w:rsid w:val="00DD2A3D"/>
    <w:rsid w:val="00DD2A8F"/>
    <w:rsid w:val="00DD2E7D"/>
    <w:rsid w:val="00DD3249"/>
    <w:rsid w:val="00DD38BC"/>
    <w:rsid w:val="00DD39F6"/>
    <w:rsid w:val="00DD3C43"/>
    <w:rsid w:val="00DD3DB8"/>
    <w:rsid w:val="00DD3ED1"/>
    <w:rsid w:val="00DD3FF8"/>
    <w:rsid w:val="00DD4191"/>
    <w:rsid w:val="00DD4658"/>
    <w:rsid w:val="00DD46FB"/>
    <w:rsid w:val="00DD4DD8"/>
    <w:rsid w:val="00DD5C2C"/>
    <w:rsid w:val="00DD6987"/>
    <w:rsid w:val="00DD75C9"/>
    <w:rsid w:val="00DD7B5E"/>
    <w:rsid w:val="00DD7D63"/>
    <w:rsid w:val="00DD7F68"/>
    <w:rsid w:val="00DE03B4"/>
    <w:rsid w:val="00DE075F"/>
    <w:rsid w:val="00DE08D0"/>
    <w:rsid w:val="00DE0BB6"/>
    <w:rsid w:val="00DE119E"/>
    <w:rsid w:val="00DE1380"/>
    <w:rsid w:val="00DE17A1"/>
    <w:rsid w:val="00DE1B1C"/>
    <w:rsid w:val="00DE1C11"/>
    <w:rsid w:val="00DE1D95"/>
    <w:rsid w:val="00DE1DA8"/>
    <w:rsid w:val="00DE22AB"/>
    <w:rsid w:val="00DE2493"/>
    <w:rsid w:val="00DE25F0"/>
    <w:rsid w:val="00DE281A"/>
    <w:rsid w:val="00DE2B5E"/>
    <w:rsid w:val="00DE3066"/>
    <w:rsid w:val="00DE30FA"/>
    <w:rsid w:val="00DE363A"/>
    <w:rsid w:val="00DE3A56"/>
    <w:rsid w:val="00DE5039"/>
    <w:rsid w:val="00DE544A"/>
    <w:rsid w:val="00DE591A"/>
    <w:rsid w:val="00DE5AD2"/>
    <w:rsid w:val="00DE5DAE"/>
    <w:rsid w:val="00DE69B3"/>
    <w:rsid w:val="00DE6B10"/>
    <w:rsid w:val="00DE6C07"/>
    <w:rsid w:val="00DE6D69"/>
    <w:rsid w:val="00DE7157"/>
    <w:rsid w:val="00DE744F"/>
    <w:rsid w:val="00DE769D"/>
    <w:rsid w:val="00DE76BD"/>
    <w:rsid w:val="00DE79A7"/>
    <w:rsid w:val="00DE7AB8"/>
    <w:rsid w:val="00DE7D8E"/>
    <w:rsid w:val="00DF08D2"/>
    <w:rsid w:val="00DF0B9E"/>
    <w:rsid w:val="00DF0FFF"/>
    <w:rsid w:val="00DF12E2"/>
    <w:rsid w:val="00DF15D8"/>
    <w:rsid w:val="00DF1C8D"/>
    <w:rsid w:val="00DF202F"/>
    <w:rsid w:val="00DF2280"/>
    <w:rsid w:val="00DF24B6"/>
    <w:rsid w:val="00DF33FF"/>
    <w:rsid w:val="00DF37E7"/>
    <w:rsid w:val="00DF3AFE"/>
    <w:rsid w:val="00DF4239"/>
    <w:rsid w:val="00DF46AF"/>
    <w:rsid w:val="00DF47EE"/>
    <w:rsid w:val="00DF4B13"/>
    <w:rsid w:val="00DF4B9F"/>
    <w:rsid w:val="00DF4F3F"/>
    <w:rsid w:val="00DF50B4"/>
    <w:rsid w:val="00DF5396"/>
    <w:rsid w:val="00DF57AF"/>
    <w:rsid w:val="00DF5860"/>
    <w:rsid w:val="00DF61FF"/>
    <w:rsid w:val="00DF654B"/>
    <w:rsid w:val="00DF78B1"/>
    <w:rsid w:val="00DF7B78"/>
    <w:rsid w:val="00E001ED"/>
    <w:rsid w:val="00E00C9C"/>
    <w:rsid w:val="00E00FE4"/>
    <w:rsid w:val="00E01159"/>
    <w:rsid w:val="00E01471"/>
    <w:rsid w:val="00E01C27"/>
    <w:rsid w:val="00E025C1"/>
    <w:rsid w:val="00E02ADF"/>
    <w:rsid w:val="00E02B65"/>
    <w:rsid w:val="00E02C94"/>
    <w:rsid w:val="00E0390E"/>
    <w:rsid w:val="00E04F3D"/>
    <w:rsid w:val="00E04F6D"/>
    <w:rsid w:val="00E05218"/>
    <w:rsid w:val="00E054C7"/>
    <w:rsid w:val="00E055B1"/>
    <w:rsid w:val="00E058D1"/>
    <w:rsid w:val="00E067E9"/>
    <w:rsid w:val="00E06896"/>
    <w:rsid w:val="00E06BF6"/>
    <w:rsid w:val="00E07DE6"/>
    <w:rsid w:val="00E102BF"/>
    <w:rsid w:val="00E10ED9"/>
    <w:rsid w:val="00E113FF"/>
    <w:rsid w:val="00E11A82"/>
    <w:rsid w:val="00E11ABA"/>
    <w:rsid w:val="00E11ACD"/>
    <w:rsid w:val="00E11C03"/>
    <w:rsid w:val="00E11E18"/>
    <w:rsid w:val="00E12335"/>
    <w:rsid w:val="00E126DA"/>
    <w:rsid w:val="00E12B7E"/>
    <w:rsid w:val="00E12FF3"/>
    <w:rsid w:val="00E131B8"/>
    <w:rsid w:val="00E13645"/>
    <w:rsid w:val="00E139B8"/>
    <w:rsid w:val="00E14678"/>
    <w:rsid w:val="00E1488E"/>
    <w:rsid w:val="00E14C95"/>
    <w:rsid w:val="00E150F5"/>
    <w:rsid w:val="00E15294"/>
    <w:rsid w:val="00E154A4"/>
    <w:rsid w:val="00E1587B"/>
    <w:rsid w:val="00E15AD2"/>
    <w:rsid w:val="00E1605F"/>
    <w:rsid w:val="00E167B8"/>
    <w:rsid w:val="00E17BE9"/>
    <w:rsid w:val="00E203AE"/>
    <w:rsid w:val="00E20792"/>
    <w:rsid w:val="00E20B59"/>
    <w:rsid w:val="00E20F69"/>
    <w:rsid w:val="00E21069"/>
    <w:rsid w:val="00E211CD"/>
    <w:rsid w:val="00E2131C"/>
    <w:rsid w:val="00E224D8"/>
    <w:rsid w:val="00E2261E"/>
    <w:rsid w:val="00E2273F"/>
    <w:rsid w:val="00E22DEB"/>
    <w:rsid w:val="00E232A0"/>
    <w:rsid w:val="00E238F8"/>
    <w:rsid w:val="00E23C4C"/>
    <w:rsid w:val="00E23C57"/>
    <w:rsid w:val="00E23E74"/>
    <w:rsid w:val="00E24354"/>
    <w:rsid w:val="00E24435"/>
    <w:rsid w:val="00E24450"/>
    <w:rsid w:val="00E246F7"/>
    <w:rsid w:val="00E24E9F"/>
    <w:rsid w:val="00E24F79"/>
    <w:rsid w:val="00E252F3"/>
    <w:rsid w:val="00E25A0B"/>
    <w:rsid w:val="00E25D5D"/>
    <w:rsid w:val="00E25EF9"/>
    <w:rsid w:val="00E26204"/>
    <w:rsid w:val="00E266CF"/>
    <w:rsid w:val="00E274DC"/>
    <w:rsid w:val="00E27805"/>
    <w:rsid w:val="00E27AFF"/>
    <w:rsid w:val="00E27C9D"/>
    <w:rsid w:val="00E27FE1"/>
    <w:rsid w:val="00E30DFE"/>
    <w:rsid w:val="00E31119"/>
    <w:rsid w:val="00E3145E"/>
    <w:rsid w:val="00E3161F"/>
    <w:rsid w:val="00E31FB9"/>
    <w:rsid w:val="00E3284B"/>
    <w:rsid w:val="00E32A06"/>
    <w:rsid w:val="00E32EAA"/>
    <w:rsid w:val="00E3303A"/>
    <w:rsid w:val="00E33055"/>
    <w:rsid w:val="00E338BA"/>
    <w:rsid w:val="00E33D00"/>
    <w:rsid w:val="00E33D13"/>
    <w:rsid w:val="00E33E1C"/>
    <w:rsid w:val="00E34070"/>
    <w:rsid w:val="00E343B7"/>
    <w:rsid w:val="00E3495F"/>
    <w:rsid w:val="00E34A96"/>
    <w:rsid w:val="00E34C2B"/>
    <w:rsid w:val="00E35888"/>
    <w:rsid w:val="00E358D4"/>
    <w:rsid w:val="00E35A76"/>
    <w:rsid w:val="00E35C24"/>
    <w:rsid w:val="00E360EA"/>
    <w:rsid w:val="00E362AF"/>
    <w:rsid w:val="00E37A78"/>
    <w:rsid w:val="00E37F30"/>
    <w:rsid w:val="00E40018"/>
    <w:rsid w:val="00E40130"/>
    <w:rsid w:val="00E402FD"/>
    <w:rsid w:val="00E409F3"/>
    <w:rsid w:val="00E40BAC"/>
    <w:rsid w:val="00E41534"/>
    <w:rsid w:val="00E41758"/>
    <w:rsid w:val="00E417DD"/>
    <w:rsid w:val="00E41D35"/>
    <w:rsid w:val="00E4210B"/>
    <w:rsid w:val="00E4255A"/>
    <w:rsid w:val="00E42D43"/>
    <w:rsid w:val="00E42DAC"/>
    <w:rsid w:val="00E43623"/>
    <w:rsid w:val="00E43852"/>
    <w:rsid w:val="00E43981"/>
    <w:rsid w:val="00E43DF2"/>
    <w:rsid w:val="00E4416F"/>
    <w:rsid w:val="00E4447E"/>
    <w:rsid w:val="00E44E82"/>
    <w:rsid w:val="00E44EC0"/>
    <w:rsid w:val="00E4558D"/>
    <w:rsid w:val="00E45834"/>
    <w:rsid w:val="00E458A9"/>
    <w:rsid w:val="00E458DE"/>
    <w:rsid w:val="00E45B1B"/>
    <w:rsid w:val="00E45CD9"/>
    <w:rsid w:val="00E45E23"/>
    <w:rsid w:val="00E461EC"/>
    <w:rsid w:val="00E46646"/>
    <w:rsid w:val="00E46718"/>
    <w:rsid w:val="00E475A6"/>
    <w:rsid w:val="00E47623"/>
    <w:rsid w:val="00E47795"/>
    <w:rsid w:val="00E47BB8"/>
    <w:rsid w:val="00E5069F"/>
    <w:rsid w:val="00E5076C"/>
    <w:rsid w:val="00E50775"/>
    <w:rsid w:val="00E509BC"/>
    <w:rsid w:val="00E50BA5"/>
    <w:rsid w:val="00E50DE5"/>
    <w:rsid w:val="00E50E83"/>
    <w:rsid w:val="00E51209"/>
    <w:rsid w:val="00E5122A"/>
    <w:rsid w:val="00E51A5A"/>
    <w:rsid w:val="00E51AB7"/>
    <w:rsid w:val="00E51C77"/>
    <w:rsid w:val="00E51CF1"/>
    <w:rsid w:val="00E51E3A"/>
    <w:rsid w:val="00E5228A"/>
    <w:rsid w:val="00E5294E"/>
    <w:rsid w:val="00E52C98"/>
    <w:rsid w:val="00E5314E"/>
    <w:rsid w:val="00E533E2"/>
    <w:rsid w:val="00E53538"/>
    <w:rsid w:val="00E53C70"/>
    <w:rsid w:val="00E53F65"/>
    <w:rsid w:val="00E540A3"/>
    <w:rsid w:val="00E540F4"/>
    <w:rsid w:val="00E547BC"/>
    <w:rsid w:val="00E54D0F"/>
    <w:rsid w:val="00E55004"/>
    <w:rsid w:val="00E560D9"/>
    <w:rsid w:val="00E565C3"/>
    <w:rsid w:val="00E57539"/>
    <w:rsid w:val="00E57709"/>
    <w:rsid w:val="00E57C95"/>
    <w:rsid w:val="00E57CDA"/>
    <w:rsid w:val="00E57E1E"/>
    <w:rsid w:val="00E57E67"/>
    <w:rsid w:val="00E57E89"/>
    <w:rsid w:val="00E60051"/>
    <w:rsid w:val="00E605AD"/>
    <w:rsid w:val="00E605DB"/>
    <w:rsid w:val="00E60613"/>
    <w:rsid w:val="00E60F50"/>
    <w:rsid w:val="00E618DE"/>
    <w:rsid w:val="00E619AF"/>
    <w:rsid w:val="00E61AA6"/>
    <w:rsid w:val="00E61B97"/>
    <w:rsid w:val="00E61EE6"/>
    <w:rsid w:val="00E6240F"/>
    <w:rsid w:val="00E62491"/>
    <w:rsid w:val="00E625A6"/>
    <w:rsid w:val="00E62E08"/>
    <w:rsid w:val="00E631C5"/>
    <w:rsid w:val="00E63B93"/>
    <w:rsid w:val="00E6402E"/>
    <w:rsid w:val="00E6420C"/>
    <w:rsid w:val="00E64CAA"/>
    <w:rsid w:val="00E65401"/>
    <w:rsid w:val="00E657D9"/>
    <w:rsid w:val="00E65C52"/>
    <w:rsid w:val="00E65F91"/>
    <w:rsid w:val="00E661C5"/>
    <w:rsid w:val="00E66291"/>
    <w:rsid w:val="00E663A6"/>
    <w:rsid w:val="00E66766"/>
    <w:rsid w:val="00E66D75"/>
    <w:rsid w:val="00E67008"/>
    <w:rsid w:val="00E671EF"/>
    <w:rsid w:val="00E67849"/>
    <w:rsid w:val="00E67F13"/>
    <w:rsid w:val="00E707C4"/>
    <w:rsid w:val="00E70BB3"/>
    <w:rsid w:val="00E70CA9"/>
    <w:rsid w:val="00E70DF8"/>
    <w:rsid w:val="00E70EB4"/>
    <w:rsid w:val="00E71253"/>
    <w:rsid w:val="00E7135E"/>
    <w:rsid w:val="00E713E3"/>
    <w:rsid w:val="00E725F4"/>
    <w:rsid w:val="00E7276A"/>
    <w:rsid w:val="00E72C99"/>
    <w:rsid w:val="00E72E66"/>
    <w:rsid w:val="00E73106"/>
    <w:rsid w:val="00E73155"/>
    <w:rsid w:val="00E73943"/>
    <w:rsid w:val="00E7396D"/>
    <w:rsid w:val="00E73A50"/>
    <w:rsid w:val="00E73EAF"/>
    <w:rsid w:val="00E7440B"/>
    <w:rsid w:val="00E74499"/>
    <w:rsid w:val="00E744FB"/>
    <w:rsid w:val="00E74A14"/>
    <w:rsid w:val="00E74B88"/>
    <w:rsid w:val="00E74D40"/>
    <w:rsid w:val="00E75041"/>
    <w:rsid w:val="00E7534C"/>
    <w:rsid w:val="00E753B7"/>
    <w:rsid w:val="00E75B26"/>
    <w:rsid w:val="00E75C4F"/>
    <w:rsid w:val="00E761CB"/>
    <w:rsid w:val="00E761F2"/>
    <w:rsid w:val="00E770FB"/>
    <w:rsid w:val="00E77528"/>
    <w:rsid w:val="00E77A13"/>
    <w:rsid w:val="00E80EA6"/>
    <w:rsid w:val="00E81730"/>
    <w:rsid w:val="00E81BF6"/>
    <w:rsid w:val="00E82508"/>
    <w:rsid w:val="00E82EB2"/>
    <w:rsid w:val="00E82F4B"/>
    <w:rsid w:val="00E83307"/>
    <w:rsid w:val="00E8360B"/>
    <w:rsid w:val="00E83ED5"/>
    <w:rsid w:val="00E84080"/>
    <w:rsid w:val="00E84402"/>
    <w:rsid w:val="00E84A7F"/>
    <w:rsid w:val="00E84B0F"/>
    <w:rsid w:val="00E850A2"/>
    <w:rsid w:val="00E85234"/>
    <w:rsid w:val="00E8560D"/>
    <w:rsid w:val="00E86049"/>
    <w:rsid w:val="00E86746"/>
    <w:rsid w:val="00E8683C"/>
    <w:rsid w:val="00E86D40"/>
    <w:rsid w:val="00E87301"/>
    <w:rsid w:val="00E87680"/>
    <w:rsid w:val="00E87A00"/>
    <w:rsid w:val="00E87B33"/>
    <w:rsid w:val="00E90588"/>
    <w:rsid w:val="00E90DD6"/>
    <w:rsid w:val="00E910B7"/>
    <w:rsid w:val="00E91426"/>
    <w:rsid w:val="00E91460"/>
    <w:rsid w:val="00E92259"/>
    <w:rsid w:val="00E922C8"/>
    <w:rsid w:val="00E928FE"/>
    <w:rsid w:val="00E9308E"/>
    <w:rsid w:val="00E93147"/>
    <w:rsid w:val="00E93655"/>
    <w:rsid w:val="00E938B1"/>
    <w:rsid w:val="00E94581"/>
    <w:rsid w:val="00E94CDE"/>
    <w:rsid w:val="00E954DC"/>
    <w:rsid w:val="00E95EA3"/>
    <w:rsid w:val="00E96040"/>
    <w:rsid w:val="00E96141"/>
    <w:rsid w:val="00E964EC"/>
    <w:rsid w:val="00E96941"/>
    <w:rsid w:val="00E96F98"/>
    <w:rsid w:val="00E97656"/>
    <w:rsid w:val="00E977D2"/>
    <w:rsid w:val="00E97867"/>
    <w:rsid w:val="00E978E5"/>
    <w:rsid w:val="00E97979"/>
    <w:rsid w:val="00E97A66"/>
    <w:rsid w:val="00E97B89"/>
    <w:rsid w:val="00E97D15"/>
    <w:rsid w:val="00E97E50"/>
    <w:rsid w:val="00E97EC5"/>
    <w:rsid w:val="00EA05A0"/>
    <w:rsid w:val="00EA0949"/>
    <w:rsid w:val="00EA0E7D"/>
    <w:rsid w:val="00EA114D"/>
    <w:rsid w:val="00EA1627"/>
    <w:rsid w:val="00EA163F"/>
    <w:rsid w:val="00EA1A37"/>
    <w:rsid w:val="00EA1A74"/>
    <w:rsid w:val="00EA1D4D"/>
    <w:rsid w:val="00EA22B7"/>
    <w:rsid w:val="00EA238D"/>
    <w:rsid w:val="00EA240C"/>
    <w:rsid w:val="00EA2EB2"/>
    <w:rsid w:val="00EA3676"/>
    <w:rsid w:val="00EA3A1C"/>
    <w:rsid w:val="00EA3DF5"/>
    <w:rsid w:val="00EA42EC"/>
    <w:rsid w:val="00EA46B4"/>
    <w:rsid w:val="00EA4A52"/>
    <w:rsid w:val="00EA50E9"/>
    <w:rsid w:val="00EA50FE"/>
    <w:rsid w:val="00EA54F3"/>
    <w:rsid w:val="00EA5A31"/>
    <w:rsid w:val="00EA5A48"/>
    <w:rsid w:val="00EA6A53"/>
    <w:rsid w:val="00EB0165"/>
    <w:rsid w:val="00EB034C"/>
    <w:rsid w:val="00EB0BB9"/>
    <w:rsid w:val="00EB1434"/>
    <w:rsid w:val="00EB1F7B"/>
    <w:rsid w:val="00EB2DAD"/>
    <w:rsid w:val="00EB2EA7"/>
    <w:rsid w:val="00EB2EEA"/>
    <w:rsid w:val="00EB2EFC"/>
    <w:rsid w:val="00EB30C1"/>
    <w:rsid w:val="00EB31FD"/>
    <w:rsid w:val="00EB3321"/>
    <w:rsid w:val="00EB3C7B"/>
    <w:rsid w:val="00EB40B5"/>
    <w:rsid w:val="00EB4145"/>
    <w:rsid w:val="00EB4215"/>
    <w:rsid w:val="00EB42D5"/>
    <w:rsid w:val="00EB453C"/>
    <w:rsid w:val="00EB4EDE"/>
    <w:rsid w:val="00EB69CA"/>
    <w:rsid w:val="00EB6E68"/>
    <w:rsid w:val="00EB799E"/>
    <w:rsid w:val="00EB7ADA"/>
    <w:rsid w:val="00EC0E94"/>
    <w:rsid w:val="00EC11C1"/>
    <w:rsid w:val="00EC212A"/>
    <w:rsid w:val="00EC2264"/>
    <w:rsid w:val="00EC22FD"/>
    <w:rsid w:val="00EC2491"/>
    <w:rsid w:val="00EC2694"/>
    <w:rsid w:val="00EC31D3"/>
    <w:rsid w:val="00EC3234"/>
    <w:rsid w:val="00EC32E2"/>
    <w:rsid w:val="00EC3357"/>
    <w:rsid w:val="00EC3811"/>
    <w:rsid w:val="00EC3D8F"/>
    <w:rsid w:val="00EC412A"/>
    <w:rsid w:val="00EC42D9"/>
    <w:rsid w:val="00EC4372"/>
    <w:rsid w:val="00EC44E9"/>
    <w:rsid w:val="00EC450B"/>
    <w:rsid w:val="00EC46E5"/>
    <w:rsid w:val="00EC498E"/>
    <w:rsid w:val="00EC4BBF"/>
    <w:rsid w:val="00EC5743"/>
    <w:rsid w:val="00EC588C"/>
    <w:rsid w:val="00EC5C9B"/>
    <w:rsid w:val="00EC61B1"/>
    <w:rsid w:val="00EC68A6"/>
    <w:rsid w:val="00EC6FEC"/>
    <w:rsid w:val="00EC7246"/>
    <w:rsid w:val="00EC72A8"/>
    <w:rsid w:val="00EC7326"/>
    <w:rsid w:val="00EC7C1D"/>
    <w:rsid w:val="00EC7D61"/>
    <w:rsid w:val="00ED03CB"/>
    <w:rsid w:val="00ED0AF2"/>
    <w:rsid w:val="00ED0B78"/>
    <w:rsid w:val="00ED19A1"/>
    <w:rsid w:val="00ED2299"/>
    <w:rsid w:val="00ED25E3"/>
    <w:rsid w:val="00ED264D"/>
    <w:rsid w:val="00ED2D05"/>
    <w:rsid w:val="00ED2D35"/>
    <w:rsid w:val="00ED32E9"/>
    <w:rsid w:val="00ED39A6"/>
    <w:rsid w:val="00ED3D2E"/>
    <w:rsid w:val="00ED49FB"/>
    <w:rsid w:val="00ED5797"/>
    <w:rsid w:val="00ED5E56"/>
    <w:rsid w:val="00ED6079"/>
    <w:rsid w:val="00ED60AC"/>
    <w:rsid w:val="00ED67FB"/>
    <w:rsid w:val="00ED6877"/>
    <w:rsid w:val="00ED6ACD"/>
    <w:rsid w:val="00ED6C74"/>
    <w:rsid w:val="00ED75A4"/>
    <w:rsid w:val="00ED775A"/>
    <w:rsid w:val="00ED78EE"/>
    <w:rsid w:val="00ED7B14"/>
    <w:rsid w:val="00ED7DAB"/>
    <w:rsid w:val="00ED7E35"/>
    <w:rsid w:val="00ED7EFE"/>
    <w:rsid w:val="00EE044F"/>
    <w:rsid w:val="00EE059D"/>
    <w:rsid w:val="00EE12F9"/>
    <w:rsid w:val="00EE184A"/>
    <w:rsid w:val="00EE1CF9"/>
    <w:rsid w:val="00EE24A2"/>
    <w:rsid w:val="00EE2743"/>
    <w:rsid w:val="00EE2A08"/>
    <w:rsid w:val="00EE2D3F"/>
    <w:rsid w:val="00EE3297"/>
    <w:rsid w:val="00EE3511"/>
    <w:rsid w:val="00EE37D1"/>
    <w:rsid w:val="00EE38BE"/>
    <w:rsid w:val="00EE39B1"/>
    <w:rsid w:val="00EE3D83"/>
    <w:rsid w:val="00EE3DBE"/>
    <w:rsid w:val="00EE4027"/>
    <w:rsid w:val="00EE4724"/>
    <w:rsid w:val="00EE497A"/>
    <w:rsid w:val="00EE5553"/>
    <w:rsid w:val="00EE5653"/>
    <w:rsid w:val="00EE59F5"/>
    <w:rsid w:val="00EE5A18"/>
    <w:rsid w:val="00EE5C54"/>
    <w:rsid w:val="00EE62C0"/>
    <w:rsid w:val="00EE6547"/>
    <w:rsid w:val="00EE7153"/>
    <w:rsid w:val="00EE71EF"/>
    <w:rsid w:val="00EE737D"/>
    <w:rsid w:val="00EE7895"/>
    <w:rsid w:val="00EE7E22"/>
    <w:rsid w:val="00EE7ED0"/>
    <w:rsid w:val="00EF03EE"/>
    <w:rsid w:val="00EF09D5"/>
    <w:rsid w:val="00EF0A1D"/>
    <w:rsid w:val="00EF0A40"/>
    <w:rsid w:val="00EF284A"/>
    <w:rsid w:val="00EF2CDA"/>
    <w:rsid w:val="00EF35F6"/>
    <w:rsid w:val="00EF3766"/>
    <w:rsid w:val="00EF3DB1"/>
    <w:rsid w:val="00EF478E"/>
    <w:rsid w:val="00EF493D"/>
    <w:rsid w:val="00EF5502"/>
    <w:rsid w:val="00EF564D"/>
    <w:rsid w:val="00EF56EF"/>
    <w:rsid w:val="00EF5776"/>
    <w:rsid w:val="00EF5B37"/>
    <w:rsid w:val="00EF5D52"/>
    <w:rsid w:val="00EF6515"/>
    <w:rsid w:val="00EF743A"/>
    <w:rsid w:val="00EF753E"/>
    <w:rsid w:val="00EF7742"/>
    <w:rsid w:val="00EF7BE5"/>
    <w:rsid w:val="00EF7E58"/>
    <w:rsid w:val="00F0025C"/>
    <w:rsid w:val="00F00766"/>
    <w:rsid w:val="00F014A5"/>
    <w:rsid w:val="00F01938"/>
    <w:rsid w:val="00F01F42"/>
    <w:rsid w:val="00F02815"/>
    <w:rsid w:val="00F032CB"/>
    <w:rsid w:val="00F035DE"/>
    <w:rsid w:val="00F03E52"/>
    <w:rsid w:val="00F0435C"/>
    <w:rsid w:val="00F048FF"/>
    <w:rsid w:val="00F04C37"/>
    <w:rsid w:val="00F04CFC"/>
    <w:rsid w:val="00F05054"/>
    <w:rsid w:val="00F0543E"/>
    <w:rsid w:val="00F05C34"/>
    <w:rsid w:val="00F05D0E"/>
    <w:rsid w:val="00F06305"/>
    <w:rsid w:val="00F06510"/>
    <w:rsid w:val="00F06611"/>
    <w:rsid w:val="00F066DB"/>
    <w:rsid w:val="00F07A13"/>
    <w:rsid w:val="00F107F0"/>
    <w:rsid w:val="00F10D81"/>
    <w:rsid w:val="00F10F95"/>
    <w:rsid w:val="00F11112"/>
    <w:rsid w:val="00F114FE"/>
    <w:rsid w:val="00F1179D"/>
    <w:rsid w:val="00F11BD6"/>
    <w:rsid w:val="00F121F4"/>
    <w:rsid w:val="00F1260E"/>
    <w:rsid w:val="00F12C49"/>
    <w:rsid w:val="00F12F8D"/>
    <w:rsid w:val="00F131F5"/>
    <w:rsid w:val="00F1349C"/>
    <w:rsid w:val="00F13878"/>
    <w:rsid w:val="00F13989"/>
    <w:rsid w:val="00F13E5C"/>
    <w:rsid w:val="00F14616"/>
    <w:rsid w:val="00F1493E"/>
    <w:rsid w:val="00F14C7A"/>
    <w:rsid w:val="00F15462"/>
    <w:rsid w:val="00F15D0C"/>
    <w:rsid w:val="00F16032"/>
    <w:rsid w:val="00F1618B"/>
    <w:rsid w:val="00F1639D"/>
    <w:rsid w:val="00F164F6"/>
    <w:rsid w:val="00F1654B"/>
    <w:rsid w:val="00F165C6"/>
    <w:rsid w:val="00F16A55"/>
    <w:rsid w:val="00F16BD5"/>
    <w:rsid w:val="00F16CF8"/>
    <w:rsid w:val="00F17030"/>
    <w:rsid w:val="00F17AA1"/>
    <w:rsid w:val="00F17D97"/>
    <w:rsid w:val="00F20031"/>
    <w:rsid w:val="00F202FF"/>
    <w:rsid w:val="00F20823"/>
    <w:rsid w:val="00F20ECA"/>
    <w:rsid w:val="00F20FFC"/>
    <w:rsid w:val="00F2171A"/>
    <w:rsid w:val="00F21985"/>
    <w:rsid w:val="00F21A82"/>
    <w:rsid w:val="00F223FE"/>
    <w:rsid w:val="00F22C62"/>
    <w:rsid w:val="00F23731"/>
    <w:rsid w:val="00F23B89"/>
    <w:rsid w:val="00F240A9"/>
    <w:rsid w:val="00F24506"/>
    <w:rsid w:val="00F24EE4"/>
    <w:rsid w:val="00F252E6"/>
    <w:rsid w:val="00F25F63"/>
    <w:rsid w:val="00F26567"/>
    <w:rsid w:val="00F277C4"/>
    <w:rsid w:val="00F27B61"/>
    <w:rsid w:val="00F302F0"/>
    <w:rsid w:val="00F30410"/>
    <w:rsid w:val="00F3075D"/>
    <w:rsid w:val="00F30BDE"/>
    <w:rsid w:val="00F30EF1"/>
    <w:rsid w:val="00F311CE"/>
    <w:rsid w:val="00F3148B"/>
    <w:rsid w:val="00F314A6"/>
    <w:rsid w:val="00F31B4E"/>
    <w:rsid w:val="00F31F8D"/>
    <w:rsid w:val="00F323DB"/>
    <w:rsid w:val="00F325F1"/>
    <w:rsid w:val="00F32759"/>
    <w:rsid w:val="00F32960"/>
    <w:rsid w:val="00F3352E"/>
    <w:rsid w:val="00F335E7"/>
    <w:rsid w:val="00F33ABA"/>
    <w:rsid w:val="00F33FF1"/>
    <w:rsid w:val="00F34801"/>
    <w:rsid w:val="00F34837"/>
    <w:rsid w:val="00F34B40"/>
    <w:rsid w:val="00F34C7D"/>
    <w:rsid w:val="00F34C7F"/>
    <w:rsid w:val="00F34CA1"/>
    <w:rsid w:val="00F35987"/>
    <w:rsid w:val="00F3615E"/>
    <w:rsid w:val="00F3652C"/>
    <w:rsid w:val="00F36543"/>
    <w:rsid w:val="00F36625"/>
    <w:rsid w:val="00F36945"/>
    <w:rsid w:val="00F369CE"/>
    <w:rsid w:val="00F37DB4"/>
    <w:rsid w:val="00F37F77"/>
    <w:rsid w:val="00F401D2"/>
    <w:rsid w:val="00F40D28"/>
    <w:rsid w:val="00F41AB9"/>
    <w:rsid w:val="00F41F13"/>
    <w:rsid w:val="00F422F2"/>
    <w:rsid w:val="00F423B0"/>
    <w:rsid w:val="00F42B9D"/>
    <w:rsid w:val="00F42E5C"/>
    <w:rsid w:val="00F43C76"/>
    <w:rsid w:val="00F43D9F"/>
    <w:rsid w:val="00F43F19"/>
    <w:rsid w:val="00F44C0C"/>
    <w:rsid w:val="00F450AF"/>
    <w:rsid w:val="00F450C5"/>
    <w:rsid w:val="00F453D5"/>
    <w:rsid w:val="00F46057"/>
    <w:rsid w:val="00F46694"/>
    <w:rsid w:val="00F4710F"/>
    <w:rsid w:val="00F4720E"/>
    <w:rsid w:val="00F4762A"/>
    <w:rsid w:val="00F50058"/>
    <w:rsid w:val="00F505AC"/>
    <w:rsid w:val="00F50776"/>
    <w:rsid w:val="00F50C1B"/>
    <w:rsid w:val="00F5131A"/>
    <w:rsid w:val="00F51574"/>
    <w:rsid w:val="00F51A43"/>
    <w:rsid w:val="00F51C6F"/>
    <w:rsid w:val="00F52F38"/>
    <w:rsid w:val="00F530F2"/>
    <w:rsid w:val="00F53135"/>
    <w:rsid w:val="00F548D1"/>
    <w:rsid w:val="00F54E9F"/>
    <w:rsid w:val="00F5542C"/>
    <w:rsid w:val="00F555CC"/>
    <w:rsid w:val="00F55B9F"/>
    <w:rsid w:val="00F55F34"/>
    <w:rsid w:val="00F569B5"/>
    <w:rsid w:val="00F56F31"/>
    <w:rsid w:val="00F57024"/>
    <w:rsid w:val="00F570D2"/>
    <w:rsid w:val="00F57521"/>
    <w:rsid w:val="00F575DB"/>
    <w:rsid w:val="00F60803"/>
    <w:rsid w:val="00F61334"/>
    <w:rsid w:val="00F613CC"/>
    <w:rsid w:val="00F623EF"/>
    <w:rsid w:val="00F62B69"/>
    <w:rsid w:val="00F62BE7"/>
    <w:rsid w:val="00F636A6"/>
    <w:rsid w:val="00F63AD1"/>
    <w:rsid w:val="00F63E65"/>
    <w:rsid w:val="00F64454"/>
    <w:rsid w:val="00F64A6D"/>
    <w:rsid w:val="00F6680A"/>
    <w:rsid w:val="00F66811"/>
    <w:rsid w:val="00F66826"/>
    <w:rsid w:val="00F6691B"/>
    <w:rsid w:val="00F67125"/>
    <w:rsid w:val="00F67AB6"/>
    <w:rsid w:val="00F67BFC"/>
    <w:rsid w:val="00F67E33"/>
    <w:rsid w:val="00F70720"/>
    <w:rsid w:val="00F70947"/>
    <w:rsid w:val="00F7109C"/>
    <w:rsid w:val="00F71632"/>
    <w:rsid w:val="00F716B2"/>
    <w:rsid w:val="00F71ABB"/>
    <w:rsid w:val="00F71D58"/>
    <w:rsid w:val="00F71FA1"/>
    <w:rsid w:val="00F71FC3"/>
    <w:rsid w:val="00F720AC"/>
    <w:rsid w:val="00F72260"/>
    <w:rsid w:val="00F72478"/>
    <w:rsid w:val="00F724EB"/>
    <w:rsid w:val="00F72A28"/>
    <w:rsid w:val="00F72F6B"/>
    <w:rsid w:val="00F73CE6"/>
    <w:rsid w:val="00F73DED"/>
    <w:rsid w:val="00F74121"/>
    <w:rsid w:val="00F7443A"/>
    <w:rsid w:val="00F746D7"/>
    <w:rsid w:val="00F74A3E"/>
    <w:rsid w:val="00F74F8F"/>
    <w:rsid w:val="00F74FC5"/>
    <w:rsid w:val="00F750F2"/>
    <w:rsid w:val="00F7535D"/>
    <w:rsid w:val="00F7642E"/>
    <w:rsid w:val="00F7653E"/>
    <w:rsid w:val="00F766E8"/>
    <w:rsid w:val="00F76713"/>
    <w:rsid w:val="00F76B1C"/>
    <w:rsid w:val="00F77205"/>
    <w:rsid w:val="00F77228"/>
    <w:rsid w:val="00F775E7"/>
    <w:rsid w:val="00F779F9"/>
    <w:rsid w:val="00F77C40"/>
    <w:rsid w:val="00F801F7"/>
    <w:rsid w:val="00F8021D"/>
    <w:rsid w:val="00F80563"/>
    <w:rsid w:val="00F8082F"/>
    <w:rsid w:val="00F810FA"/>
    <w:rsid w:val="00F8194F"/>
    <w:rsid w:val="00F81C93"/>
    <w:rsid w:val="00F82065"/>
    <w:rsid w:val="00F823D2"/>
    <w:rsid w:val="00F82D9A"/>
    <w:rsid w:val="00F82FA5"/>
    <w:rsid w:val="00F8362C"/>
    <w:rsid w:val="00F83B57"/>
    <w:rsid w:val="00F840AD"/>
    <w:rsid w:val="00F84AE8"/>
    <w:rsid w:val="00F851A5"/>
    <w:rsid w:val="00F8520F"/>
    <w:rsid w:val="00F8548B"/>
    <w:rsid w:val="00F85844"/>
    <w:rsid w:val="00F85B0C"/>
    <w:rsid w:val="00F85DF7"/>
    <w:rsid w:val="00F85EDF"/>
    <w:rsid w:val="00F85F57"/>
    <w:rsid w:val="00F8613A"/>
    <w:rsid w:val="00F86509"/>
    <w:rsid w:val="00F87068"/>
    <w:rsid w:val="00F87161"/>
    <w:rsid w:val="00F8734D"/>
    <w:rsid w:val="00F87782"/>
    <w:rsid w:val="00F87A5F"/>
    <w:rsid w:val="00F87D3D"/>
    <w:rsid w:val="00F87DB5"/>
    <w:rsid w:val="00F90213"/>
    <w:rsid w:val="00F902F4"/>
    <w:rsid w:val="00F90C98"/>
    <w:rsid w:val="00F91164"/>
    <w:rsid w:val="00F91169"/>
    <w:rsid w:val="00F91B0D"/>
    <w:rsid w:val="00F91C31"/>
    <w:rsid w:val="00F92012"/>
    <w:rsid w:val="00F92141"/>
    <w:rsid w:val="00F92F3E"/>
    <w:rsid w:val="00F93075"/>
    <w:rsid w:val="00F94698"/>
    <w:rsid w:val="00F946A6"/>
    <w:rsid w:val="00F94AEA"/>
    <w:rsid w:val="00F95821"/>
    <w:rsid w:val="00F9662B"/>
    <w:rsid w:val="00F96F6E"/>
    <w:rsid w:val="00F97006"/>
    <w:rsid w:val="00F973AF"/>
    <w:rsid w:val="00F973DA"/>
    <w:rsid w:val="00F976B8"/>
    <w:rsid w:val="00F97747"/>
    <w:rsid w:val="00F977F3"/>
    <w:rsid w:val="00F9791C"/>
    <w:rsid w:val="00F97D86"/>
    <w:rsid w:val="00FA0088"/>
    <w:rsid w:val="00FA0C70"/>
    <w:rsid w:val="00FA0CC6"/>
    <w:rsid w:val="00FA0CFD"/>
    <w:rsid w:val="00FA10F1"/>
    <w:rsid w:val="00FA157F"/>
    <w:rsid w:val="00FA16DF"/>
    <w:rsid w:val="00FA1DED"/>
    <w:rsid w:val="00FA2487"/>
    <w:rsid w:val="00FA282E"/>
    <w:rsid w:val="00FA32AA"/>
    <w:rsid w:val="00FA3395"/>
    <w:rsid w:val="00FA33D4"/>
    <w:rsid w:val="00FA35B3"/>
    <w:rsid w:val="00FA39EE"/>
    <w:rsid w:val="00FA41FE"/>
    <w:rsid w:val="00FA4486"/>
    <w:rsid w:val="00FA462A"/>
    <w:rsid w:val="00FA466A"/>
    <w:rsid w:val="00FA4B5B"/>
    <w:rsid w:val="00FA52FE"/>
    <w:rsid w:val="00FA553F"/>
    <w:rsid w:val="00FA56D7"/>
    <w:rsid w:val="00FA58F6"/>
    <w:rsid w:val="00FA595C"/>
    <w:rsid w:val="00FA659C"/>
    <w:rsid w:val="00FA6FA0"/>
    <w:rsid w:val="00FA70DC"/>
    <w:rsid w:val="00FA72D8"/>
    <w:rsid w:val="00FA7D74"/>
    <w:rsid w:val="00FA7DCE"/>
    <w:rsid w:val="00FB0389"/>
    <w:rsid w:val="00FB0A20"/>
    <w:rsid w:val="00FB0BDC"/>
    <w:rsid w:val="00FB0D12"/>
    <w:rsid w:val="00FB0E4D"/>
    <w:rsid w:val="00FB0F49"/>
    <w:rsid w:val="00FB11E2"/>
    <w:rsid w:val="00FB15C5"/>
    <w:rsid w:val="00FB1712"/>
    <w:rsid w:val="00FB1936"/>
    <w:rsid w:val="00FB1B22"/>
    <w:rsid w:val="00FB256E"/>
    <w:rsid w:val="00FB2AC5"/>
    <w:rsid w:val="00FB305C"/>
    <w:rsid w:val="00FB30AC"/>
    <w:rsid w:val="00FB3C1C"/>
    <w:rsid w:val="00FB3C9D"/>
    <w:rsid w:val="00FB4323"/>
    <w:rsid w:val="00FB43F8"/>
    <w:rsid w:val="00FB4578"/>
    <w:rsid w:val="00FB4C14"/>
    <w:rsid w:val="00FB4DA1"/>
    <w:rsid w:val="00FB50C6"/>
    <w:rsid w:val="00FB5152"/>
    <w:rsid w:val="00FB5390"/>
    <w:rsid w:val="00FB54BC"/>
    <w:rsid w:val="00FB55B8"/>
    <w:rsid w:val="00FB5608"/>
    <w:rsid w:val="00FB59FE"/>
    <w:rsid w:val="00FB5E64"/>
    <w:rsid w:val="00FB5F68"/>
    <w:rsid w:val="00FB6D93"/>
    <w:rsid w:val="00FB6DEB"/>
    <w:rsid w:val="00FB6E09"/>
    <w:rsid w:val="00FB704B"/>
    <w:rsid w:val="00FB7FE4"/>
    <w:rsid w:val="00FC0054"/>
    <w:rsid w:val="00FC0693"/>
    <w:rsid w:val="00FC07F3"/>
    <w:rsid w:val="00FC11F2"/>
    <w:rsid w:val="00FC13B1"/>
    <w:rsid w:val="00FC19B5"/>
    <w:rsid w:val="00FC234D"/>
    <w:rsid w:val="00FC2A5A"/>
    <w:rsid w:val="00FC3619"/>
    <w:rsid w:val="00FC3729"/>
    <w:rsid w:val="00FC3AFC"/>
    <w:rsid w:val="00FC3BCF"/>
    <w:rsid w:val="00FC41E0"/>
    <w:rsid w:val="00FC41FC"/>
    <w:rsid w:val="00FC42B0"/>
    <w:rsid w:val="00FC4E8F"/>
    <w:rsid w:val="00FC5641"/>
    <w:rsid w:val="00FC58DB"/>
    <w:rsid w:val="00FC5D27"/>
    <w:rsid w:val="00FC5D75"/>
    <w:rsid w:val="00FC5D7A"/>
    <w:rsid w:val="00FC666C"/>
    <w:rsid w:val="00FC68FA"/>
    <w:rsid w:val="00FC6BA2"/>
    <w:rsid w:val="00FC72AD"/>
    <w:rsid w:val="00FC794A"/>
    <w:rsid w:val="00FC7D1F"/>
    <w:rsid w:val="00FD0FAC"/>
    <w:rsid w:val="00FD0FB5"/>
    <w:rsid w:val="00FD11AB"/>
    <w:rsid w:val="00FD1298"/>
    <w:rsid w:val="00FD16DC"/>
    <w:rsid w:val="00FD1B64"/>
    <w:rsid w:val="00FD1BEA"/>
    <w:rsid w:val="00FD1CF9"/>
    <w:rsid w:val="00FD2743"/>
    <w:rsid w:val="00FD281D"/>
    <w:rsid w:val="00FD297A"/>
    <w:rsid w:val="00FD2C1C"/>
    <w:rsid w:val="00FD38A9"/>
    <w:rsid w:val="00FD3C05"/>
    <w:rsid w:val="00FD3D2B"/>
    <w:rsid w:val="00FD4F85"/>
    <w:rsid w:val="00FD5372"/>
    <w:rsid w:val="00FD53BA"/>
    <w:rsid w:val="00FD5515"/>
    <w:rsid w:val="00FD572B"/>
    <w:rsid w:val="00FD5985"/>
    <w:rsid w:val="00FD63ED"/>
    <w:rsid w:val="00FD6462"/>
    <w:rsid w:val="00FD69D7"/>
    <w:rsid w:val="00FD6DE0"/>
    <w:rsid w:val="00FD7203"/>
    <w:rsid w:val="00FD74A9"/>
    <w:rsid w:val="00FD790D"/>
    <w:rsid w:val="00FD798C"/>
    <w:rsid w:val="00FD79A1"/>
    <w:rsid w:val="00FD7D25"/>
    <w:rsid w:val="00FD7DC4"/>
    <w:rsid w:val="00FD7FC8"/>
    <w:rsid w:val="00FE094D"/>
    <w:rsid w:val="00FE09A4"/>
    <w:rsid w:val="00FE09D0"/>
    <w:rsid w:val="00FE0AE7"/>
    <w:rsid w:val="00FE0BC5"/>
    <w:rsid w:val="00FE0DBC"/>
    <w:rsid w:val="00FE1513"/>
    <w:rsid w:val="00FE1852"/>
    <w:rsid w:val="00FE18D0"/>
    <w:rsid w:val="00FE1D53"/>
    <w:rsid w:val="00FE303C"/>
    <w:rsid w:val="00FE3130"/>
    <w:rsid w:val="00FE325E"/>
    <w:rsid w:val="00FE336D"/>
    <w:rsid w:val="00FE35A9"/>
    <w:rsid w:val="00FE3B82"/>
    <w:rsid w:val="00FE4605"/>
    <w:rsid w:val="00FE4A8A"/>
    <w:rsid w:val="00FE5198"/>
    <w:rsid w:val="00FE537E"/>
    <w:rsid w:val="00FE540D"/>
    <w:rsid w:val="00FE60E6"/>
    <w:rsid w:val="00FE63A6"/>
    <w:rsid w:val="00FE6AC0"/>
    <w:rsid w:val="00FE6DFD"/>
    <w:rsid w:val="00FE6F58"/>
    <w:rsid w:val="00FE6FD5"/>
    <w:rsid w:val="00FE70EC"/>
    <w:rsid w:val="00FE71A1"/>
    <w:rsid w:val="00FE72B7"/>
    <w:rsid w:val="00FE76E1"/>
    <w:rsid w:val="00FE7A84"/>
    <w:rsid w:val="00FF030D"/>
    <w:rsid w:val="00FF0444"/>
    <w:rsid w:val="00FF0604"/>
    <w:rsid w:val="00FF06EC"/>
    <w:rsid w:val="00FF0A0E"/>
    <w:rsid w:val="00FF12BC"/>
    <w:rsid w:val="00FF13E0"/>
    <w:rsid w:val="00FF1453"/>
    <w:rsid w:val="00FF1B84"/>
    <w:rsid w:val="00FF350B"/>
    <w:rsid w:val="00FF3815"/>
    <w:rsid w:val="00FF3C98"/>
    <w:rsid w:val="00FF3CAA"/>
    <w:rsid w:val="00FF4618"/>
    <w:rsid w:val="00FF5493"/>
    <w:rsid w:val="00FF58A2"/>
    <w:rsid w:val="00FF5B16"/>
    <w:rsid w:val="00FF61C9"/>
    <w:rsid w:val="00FF631C"/>
    <w:rsid w:val="00FF69E2"/>
    <w:rsid w:val="00FF6F0D"/>
    <w:rsid w:val="00FF6F82"/>
    <w:rsid w:val="00FF7303"/>
    <w:rsid w:val="00FF7484"/>
    <w:rsid w:val="00FF76FA"/>
    <w:rsid w:val="00FF78CC"/>
    <w:rsid w:val="00FF7AC3"/>
    <w:rsid w:val="00FF7AF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775B5"/>
  <w15:docId w15:val="{AD5513A4-401A-4D7E-BCB1-8A00911A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E58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483"/>
    <w:pPr>
      <w:keepNext/>
      <w:outlineLvl w:val="0"/>
    </w:pPr>
    <w:rPr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3DB"/>
    <w:pPr>
      <w:keepNext/>
      <w:tabs>
        <w:tab w:val="left" w:pos="1701"/>
        <w:tab w:val="left" w:pos="1985"/>
      </w:tabs>
      <w:ind w:left="1701"/>
      <w:jc w:val="right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C37"/>
    <w:pPr>
      <w:keepNext/>
      <w:tabs>
        <w:tab w:val="left" w:pos="1701"/>
        <w:tab w:val="left" w:pos="1985"/>
      </w:tabs>
      <w:ind w:left="1985"/>
      <w:jc w:val="right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324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147"/>
    <w:pPr>
      <w:keepNext/>
      <w:ind w:left="1440" w:hanging="1440"/>
      <w:outlineLvl w:val="4"/>
    </w:pPr>
    <w:rPr>
      <w:i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449C"/>
    <w:pPr>
      <w:keepNext/>
      <w:ind w:left="1440"/>
      <w:jc w:val="righ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2FF2"/>
    <w:pPr>
      <w:keepNext/>
      <w:outlineLvl w:val="6"/>
    </w:pPr>
    <w:rPr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804"/>
    <w:pPr>
      <w:keepNext/>
      <w:jc w:val="right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F6340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8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8E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A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A68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4A6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A68"/>
    <w:rPr>
      <w:rFonts w:eastAsia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C12040"/>
    <w:pPr>
      <w:ind w:left="1985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12040"/>
    <w:rPr>
      <w:rFonts w:eastAsia="Calibri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C0F19"/>
    <w:pPr>
      <w:ind w:left="1625" w:firstLine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C0F19"/>
    <w:rPr>
      <w:rFonts w:eastAsia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7483"/>
    <w:rPr>
      <w:rFonts w:eastAsia="Calibri" w:cs="Times New Roman"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323DB"/>
    <w:rPr>
      <w:rFonts w:eastAsia="Calibri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4C37"/>
    <w:rPr>
      <w:rFonts w:eastAsia="Calibri" w:cs="Times New Roman"/>
      <w:b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C486E"/>
    <w:pPr>
      <w:ind w:left="1440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C486E"/>
    <w:rPr>
      <w:rFonts w:eastAsia="Calibri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D3249"/>
    <w:rPr>
      <w:rFonts w:eastAsia="Calibri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93147"/>
    <w:rPr>
      <w:rFonts w:eastAsia="Calibri" w:cs="Times New Roman"/>
      <w:i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2449C"/>
    <w:rPr>
      <w:rFonts w:eastAsia="Calibri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E2FF2"/>
    <w:rPr>
      <w:rFonts w:eastAsia="Calibri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90804"/>
    <w:rPr>
      <w:rFonts w:eastAsia="Calibri" w:cs="Times New Roman"/>
      <w:b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1F6340"/>
    <w:rPr>
      <w:rFonts w:eastAsia="Calibri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EA22B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A22B7"/>
    <w:rPr>
      <w:rFonts w:eastAsia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188A"/>
    <w:rPr>
      <w:color w:val="0000FF" w:themeColor="hyperlink"/>
      <w:u w:val="single"/>
    </w:rPr>
  </w:style>
  <w:style w:type="paragraph" w:customStyle="1" w:styleId="Default">
    <w:name w:val="Default"/>
    <w:rsid w:val="000A1F98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5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6C0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6C0"/>
    <w:rPr>
      <w:rFonts w:eastAsia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D6C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0428A"/>
    <w:pPr>
      <w:spacing w:line="240" w:lineRule="auto"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61064"/>
    <w:rPr>
      <w:color w:val="800080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A33D4"/>
    <w:rPr>
      <w:sz w:val="24"/>
    </w:rPr>
  </w:style>
  <w:style w:type="paragraph" w:styleId="Revision">
    <w:name w:val="Revision"/>
    <w:hidden/>
    <w:uiPriority w:val="99"/>
    <w:semiHidden/>
    <w:rsid w:val="001734BA"/>
    <w:pPr>
      <w:spacing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384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47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54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4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3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66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2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5618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55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79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07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983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037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369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739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761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566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9710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57165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633d92-f8f1-4e55-b93a-fe30ac87c3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34D34A7D13E4CA1837384285F4123" ma:contentTypeVersion="15" ma:contentTypeDescription="Create a new document." ma:contentTypeScope="" ma:versionID="3113f8459f148029cbb77818b6814ac7">
  <xsd:schema xmlns:xsd="http://www.w3.org/2001/XMLSchema" xmlns:xs="http://www.w3.org/2001/XMLSchema" xmlns:p="http://schemas.microsoft.com/office/2006/metadata/properties" xmlns:ns3="0ce75d5f-ff95-4a5d-93d7-21c1680d1847" xmlns:ns4="10633d92-f8f1-4e55-b93a-fe30ac87c3c2" targetNamespace="http://schemas.microsoft.com/office/2006/metadata/properties" ma:root="true" ma:fieldsID="f2ad56bd27534f22a94228a9948310c7" ns3:_="" ns4:_="">
    <xsd:import namespace="0ce75d5f-ff95-4a5d-93d7-21c1680d1847"/>
    <xsd:import namespace="10633d92-f8f1-4e55-b93a-fe30ac87c3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75d5f-ff95-4a5d-93d7-21c1680d1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33d92-f8f1-4e55-b93a-fe30ac87c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97D4-8DAC-41D5-86A1-6D77802AA3C7}">
  <ds:schemaRefs>
    <ds:schemaRef ds:uri="http://schemas.microsoft.com/office/2006/metadata/properties"/>
    <ds:schemaRef ds:uri="http://schemas.microsoft.com/office/infopath/2007/PartnerControls"/>
    <ds:schemaRef ds:uri="10633d92-f8f1-4e55-b93a-fe30ac87c3c2"/>
  </ds:schemaRefs>
</ds:datastoreItem>
</file>

<file path=customXml/itemProps2.xml><?xml version="1.0" encoding="utf-8"?>
<ds:datastoreItem xmlns:ds="http://schemas.openxmlformats.org/officeDocument/2006/customXml" ds:itemID="{E954BBEC-CFB3-4009-9E1F-356EEE16E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F5930-32FC-480A-B703-C08B0E59D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75d5f-ff95-4a5d-93d7-21c1680d1847"/>
    <ds:schemaRef ds:uri="10633d92-f8f1-4e55-b93a-fe30ac87c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A65770-CF36-4C90-89F6-9D05C3EC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2721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Jayne Kelly</cp:lastModifiedBy>
  <cp:revision>2</cp:revision>
  <cp:lastPrinted>2021-02-05T12:28:00Z</cp:lastPrinted>
  <dcterms:created xsi:type="dcterms:W3CDTF">2023-12-04T12:27:00Z</dcterms:created>
  <dcterms:modified xsi:type="dcterms:W3CDTF">2023-12-04T12:27:00Z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0x01010074634D34A7D13E4CA1837384285F4123</vt:lpwstr>
  </property>
</Properties>
</file>